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F28A3" w14:textId="27448272" w:rsidR="009F0ECA" w:rsidRPr="002340C3" w:rsidRDefault="009F0ECA" w:rsidP="009F0ECA">
      <w:pPr>
        <w:pStyle w:val="CRCoverPage"/>
        <w:tabs>
          <w:tab w:val="right" w:pos="9747"/>
        </w:tabs>
        <w:spacing w:after="0"/>
        <w:jc w:val="both"/>
        <w:rPr>
          <w:rFonts w:eastAsia="SimSun" w:cs="Arial"/>
          <w:b/>
          <w:i/>
          <w:noProof/>
          <w:sz w:val="24"/>
          <w:szCs w:val="24"/>
          <w:lang w:val="en-US" w:eastAsia="zh-CN"/>
        </w:rPr>
      </w:pPr>
      <w:bookmarkStart w:id="0" w:name="OLE_LINK1"/>
      <w:r w:rsidRPr="002340C3">
        <w:rPr>
          <w:rFonts w:cs="Arial"/>
          <w:b/>
          <w:noProof/>
          <w:sz w:val="24"/>
          <w:szCs w:val="24"/>
          <w:lang w:val="de-DE"/>
        </w:rPr>
        <w:t>3GPP TSG RAN WG1 #112</w:t>
      </w:r>
      <w:r w:rsidRPr="00785D23">
        <w:rPr>
          <w:rFonts w:cs="Arial"/>
          <w:b/>
          <w:noProof/>
          <w:sz w:val="24"/>
          <w:szCs w:val="24"/>
          <w:lang w:val="de-DE"/>
        </w:rPr>
        <w:t>bis-e</w:t>
      </w:r>
      <w:r w:rsidRPr="002340C3">
        <w:rPr>
          <w:rFonts w:eastAsia="SimSun" w:cs="Arial"/>
          <w:b/>
          <w:noProof/>
          <w:sz w:val="24"/>
          <w:szCs w:val="24"/>
          <w:lang w:val="de-DE" w:eastAsia="zh-CN"/>
        </w:rPr>
        <w:tab/>
        <w:t>R1-2</w:t>
      </w:r>
      <w:r w:rsidR="00B71F53">
        <w:rPr>
          <w:rFonts w:eastAsia="SimSun" w:cs="Arial"/>
          <w:b/>
          <w:noProof/>
          <w:sz w:val="24"/>
          <w:szCs w:val="24"/>
          <w:lang w:val="de-DE" w:eastAsia="zh-CN"/>
        </w:rPr>
        <w:t>3</w:t>
      </w:r>
      <w:r w:rsidR="00A1783F">
        <w:rPr>
          <w:rFonts w:eastAsia="SimSun" w:cs="Arial"/>
          <w:b/>
          <w:noProof/>
          <w:sz w:val="24"/>
          <w:szCs w:val="24"/>
          <w:lang w:val="de-DE" w:eastAsia="zh-CN"/>
        </w:rPr>
        <w:t>02904</w:t>
      </w:r>
    </w:p>
    <w:bookmarkEnd w:id="0"/>
    <w:p w14:paraId="58D6C709" w14:textId="77777777" w:rsidR="009F0ECA" w:rsidRPr="004367F2" w:rsidRDefault="009F0ECA" w:rsidP="009F0ECA">
      <w:pPr>
        <w:tabs>
          <w:tab w:val="center" w:pos="4536"/>
          <w:tab w:val="right" w:pos="9072"/>
        </w:tabs>
        <w:rPr>
          <w:rFonts w:ascii="Arial" w:eastAsia="MS Mincho" w:hAnsi="Arial" w:cs="Arial"/>
          <w:b/>
          <w:bCs/>
          <w:sz w:val="24"/>
          <w:szCs w:val="22"/>
          <w:lang w:eastAsia="ja-JP"/>
        </w:rPr>
      </w:pPr>
      <w:r w:rsidRPr="004367F2">
        <w:rPr>
          <w:rFonts w:ascii="Arial" w:eastAsia="MS Mincho" w:hAnsi="Arial" w:cs="Arial"/>
          <w:b/>
          <w:bCs/>
          <w:sz w:val="24"/>
          <w:szCs w:val="22"/>
          <w:lang w:eastAsia="ja-JP"/>
        </w:rPr>
        <w:t>e-Meeting, April 17</w:t>
      </w:r>
      <w:r w:rsidRPr="004367F2">
        <w:rPr>
          <w:rFonts w:ascii="Arial" w:eastAsia="MS Mincho" w:hAnsi="Arial" w:cs="Arial"/>
          <w:b/>
          <w:bCs/>
          <w:sz w:val="24"/>
          <w:szCs w:val="22"/>
          <w:vertAlign w:val="superscript"/>
          <w:lang w:eastAsia="ja-JP"/>
        </w:rPr>
        <w:t>th</w:t>
      </w:r>
      <w:r w:rsidRPr="004367F2">
        <w:rPr>
          <w:rFonts w:ascii="Arial" w:eastAsia="MS Mincho" w:hAnsi="Arial" w:cs="Arial"/>
          <w:b/>
          <w:bCs/>
          <w:sz w:val="24"/>
          <w:szCs w:val="22"/>
          <w:lang w:eastAsia="ja-JP"/>
        </w:rPr>
        <w:t xml:space="preserve"> – April 26</w:t>
      </w:r>
      <w:r w:rsidRPr="004367F2">
        <w:rPr>
          <w:rFonts w:ascii="Arial" w:eastAsia="MS Mincho" w:hAnsi="Arial" w:cs="Arial"/>
          <w:b/>
          <w:bCs/>
          <w:sz w:val="24"/>
          <w:szCs w:val="22"/>
          <w:vertAlign w:val="superscript"/>
          <w:lang w:eastAsia="ja-JP"/>
        </w:rPr>
        <w:t>th</w:t>
      </w:r>
      <w:r w:rsidRPr="004367F2">
        <w:rPr>
          <w:rFonts w:ascii="Arial" w:eastAsia="MS Mincho" w:hAnsi="Arial" w:cs="Arial"/>
          <w:b/>
          <w:bCs/>
          <w:sz w:val="24"/>
          <w:szCs w:val="22"/>
          <w:lang w:eastAsia="ja-JP"/>
        </w:rPr>
        <w:t>, 2023</w:t>
      </w:r>
      <w:r w:rsidRPr="004367F2">
        <w:rPr>
          <w:rFonts w:ascii="Arial" w:eastAsia="MS Mincho" w:hAnsi="Arial" w:cs="Arial"/>
          <w:b/>
          <w:bCs/>
          <w:szCs w:val="22"/>
          <w:lang w:eastAsia="ja-JP"/>
        </w:rPr>
        <w:t> </w:t>
      </w:r>
    </w:p>
    <w:p w14:paraId="438CB38C" w14:textId="02119A4E" w:rsidR="00FB6D3D" w:rsidRPr="002340C3" w:rsidRDefault="00A67E9C" w:rsidP="002340C3">
      <w:pPr>
        <w:pBdr>
          <w:bottom w:val="single" w:sz="12" w:space="1" w:color="auto"/>
        </w:pBdr>
        <w:tabs>
          <w:tab w:val="left" w:pos="1747"/>
        </w:tabs>
        <w:spacing w:beforeLines="20" w:before="65" w:afterLines="20" w:after="65" w:afterAutospacing="0"/>
        <w:rPr>
          <w:rFonts w:ascii="Arial" w:eastAsia="SimSun" w:hAnsi="Arial" w:cs="Arial"/>
          <w:b/>
          <w:sz w:val="24"/>
          <w:lang w:eastAsia="zh-CN"/>
        </w:rPr>
      </w:pPr>
      <w:r w:rsidRPr="002340C3">
        <w:rPr>
          <w:rFonts w:ascii="Arial" w:hAnsi="Arial" w:cs="Arial"/>
          <w:b/>
          <w:sz w:val="24"/>
        </w:rPr>
        <w:t>Agenda Item:</w:t>
      </w:r>
      <w:bookmarkStart w:id="1" w:name="Source"/>
      <w:bookmarkEnd w:id="1"/>
      <w:r w:rsidRPr="002340C3">
        <w:rPr>
          <w:rFonts w:ascii="Arial" w:hAnsi="Arial" w:cs="Arial"/>
          <w:b/>
          <w:sz w:val="24"/>
        </w:rPr>
        <w:tab/>
      </w:r>
      <w:r w:rsidR="00C77837" w:rsidRPr="002340C3">
        <w:rPr>
          <w:rFonts w:ascii="Arial" w:hAnsi="Arial" w:cs="Arial"/>
          <w:b/>
          <w:sz w:val="24"/>
        </w:rPr>
        <w:t>9</w:t>
      </w:r>
      <w:r w:rsidR="004B54D1" w:rsidRPr="002340C3">
        <w:rPr>
          <w:rFonts w:ascii="Arial" w:hAnsi="Arial" w:cs="Arial"/>
          <w:b/>
          <w:sz w:val="24"/>
        </w:rPr>
        <w:t>.</w:t>
      </w:r>
      <w:r w:rsidR="00C77837" w:rsidRPr="002340C3">
        <w:rPr>
          <w:rFonts w:ascii="Arial" w:hAnsi="Arial" w:cs="Arial"/>
          <w:b/>
          <w:sz w:val="24"/>
        </w:rPr>
        <w:t>2</w:t>
      </w:r>
      <w:r w:rsidR="00784828" w:rsidRPr="002340C3">
        <w:rPr>
          <w:rFonts w:ascii="Arial" w:hAnsi="Arial" w:cs="Arial"/>
          <w:b/>
          <w:sz w:val="24"/>
        </w:rPr>
        <w:t>.</w:t>
      </w:r>
      <w:r w:rsidR="0074136E" w:rsidRPr="002340C3">
        <w:rPr>
          <w:rFonts w:ascii="Arial" w:hAnsi="Arial" w:cs="Arial"/>
          <w:b/>
          <w:sz w:val="24"/>
        </w:rPr>
        <w:t>2.1</w:t>
      </w:r>
    </w:p>
    <w:p w14:paraId="07D0D4A9" w14:textId="77777777" w:rsidR="00554173" w:rsidRPr="002340C3" w:rsidRDefault="00FB6D3D" w:rsidP="002340C3">
      <w:pPr>
        <w:pBdr>
          <w:bottom w:val="single" w:sz="12" w:space="1" w:color="auto"/>
        </w:pBdr>
        <w:tabs>
          <w:tab w:val="left" w:pos="1747"/>
        </w:tabs>
        <w:spacing w:beforeLines="20" w:before="65" w:afterLines="20" w:after="65" w:afterAutospacing="0"/>
        <w:rPr>
          <w:rFonts w:ascii="Arial" w:eastAsia="SimSun" w:hAnsi="Arial" w:cs="Arial"/>
          <w:b/>
          <w:sz w:val="24"/>
          <w:lang w:eastAsia="zh-CN"/>
        </w:rPr>
      </w:pPr>
      <w:r w:rsidRPr="002340C3">
        <w:rPr>
          <w:rFonts w:ascii="Arial" w:hAnsi="Arial" w:cs="Arial"/>
          <w:b/>
          <w:sz w:val="24"/>
        </w:rPr>
        <w:t xml:space="preserve">Source: </w:t>
      </w:r>
      <w:r w:rsidRPr="002340C3">
        <w:rPr>
          <w:rFonts w:ascii="Arial" w:hAnsi="Arial" w:cs="Arial"/>
          <w:b/>
          <w:sz w:val="24"/>
        </w:rPr>
        <w:tab/>
      </w:r>
      <w:r w:rsidRPr="002340C3">
        <w:rPr>
          <w:rFonts w:ascii="Arial" w:hAnsi="Arial" w:cs="Arial"/>
          <w:b/>
          <w:sz w:val="24"/>
          <w:lang w:eastAsia="ja-JP"/>
        </w:rPr>
        <w:t>Fujitsu</w:t>
      </w:r>
    </w:p>
    <w:p w14:paraId="717AFFDA" w14:textId="752D71B0" w:rsidR="0059279A" w:rsidRPr="002340C3" w:rsidRDefault="00BC4A52" w:rsidP="002340C3">
      <w:pPr>
        <w:pBdr>
          <w:bottom w:val="single" w:sz="12" w:space="1" w:color="auto"/>
        </w:pBdr>
        <w:tabs>
          <w:tab w:val="left" w:pos="1509"/>
        </w:tabs>
        <w:spacing w:beforeLines="20" w:before="65" w:afterLines="20" w:after="65" w:afterAutospacing="0"/>
        <w:rPr>
          <w:rFonts w:ascii="Arial" w:hAnsi="Arial" w:cs="Arial"/>
          <w:b/>
          <w:sz w:val="24"/>
        </w:rPr>
      </w:pPr>
      <w:r w:rsidRPr="002340C3">
        <w:rPr>
          <w:rFonts w:ascii="Arial" w:hAnsi="Arial" w:cs="Arial"/>
          <w:b/>
          <w:sz w:val="24"/>
        </w:rPr>
        <w:t>Title:</w:t>
      </w:r>
      <w:r w:rsidR="004B54D1" w:rsidRPr="002340C3">
        <w:rPr>
          <w:rFonts w:ascii="Arial" w:hAnsi="Arial" w:cs="Arial"/>
          <w:b/>
          <w:sz w:val="24"/>
        </w:rPr>
        <w:t xml:space="preserve"> </w:t>
      </w:r>
      <w:r w:rsidR="00D76BE7" w:rsidRPr="002340C3">
        <w:rPr>
          <w:rFonts w:ascii="Arial" w:hAnsi="Arial" w:cs="Arial"/>
          <w:b/>
          <w:sz w:val="24"/>
        </w:rPr>
        <w:tab/>
      </w:r>
      <w:r w:rsidR="0074136E" w:rsidRPr="002340C3">
        <w:rPr>
          <w:rFonts w:ascii="Arial" w:hAnsi="Arial" w:cs="Arial"/>
          <w:b/>
          <w:sz w:val="24"/>
        </w:rPr>
        <w:t xml:space="preserve"> </w:t>
      </w:r>
      <w:r w:rsidR="00EE5ED0" w:rsidRPr="002340C3">
        <w:rPr>
          <w:rFonts w:ascii="Arial" w:hAnsi="Arial" w:cs="Arial"/>
          <w:b/>
          <w:sz w:val="24"/>
        </w:rPr>
        <w:t xml:space="preserve">   </w:t>
      </w:r>
      <w:r w:rsidR="0074136E" w:rsidRPr="002340C3">
        <w:rPr>
          <w:rFonts w:ascii="Arial" w:hAnsi="Arial" w:cs="Arial"/>
          <w:b/>
          <w:sz w:val="24"/>
        </w:rPr>
        <w:t>Evaluation on AI/ML for CSI feedback enhancement</w:t>
      </w:r>
    </w:p>
    <w:p w14:paraId="16B651B3" w14:textId="122976F2" w:rsidR="00E20320" w:rsidRPr="002340C3" w:rsidRDefault="0059279A" w:rsidP="002340C3">
      <w:pPr>
        <w:pBdr>
          <w:bottom w:val="single" w:sz="12" w:space="1" w:color="auto"/>
        </w:pBdr>
        <w:tabs>
          <w:tab w:val="left" w:pos="1747"/>
        </w:tabs>
        <w:spacing w:beforeLines="20" w:before="65" w:afterLines="20" w:after="65" w:afterAutospacing="0"/>
        <w:rPr>
          <w:rFonts w:ascii="Arial" w:eastAsia="SimSun" w:hAnsi="Arial" w:cs="Arial"/>
          <w:b/>
          <w:sz w:val="24"/>
          <w:lang w:eastAsia="zh-CN"/>
        </w:rPr>
      </w:pPr>
      <w:r w:rsidRPr="002340C3">
        <w:rPr>
          <w:rFonts w:ascii="Arial" w:hAnsi="Arial" w:cs="Arial"/>
          <w:b/>
          <w:sz w:val="24"/>
        </w:rPr>
        <w:t>Document for:</w:t>
      </w:r>
      <w:r w:rsidRPr="002340C3">
        <w:rPr>
          <w:rFonts w:ascii="Arial" w:hAnsi="Arial" w:cs="Arial"/>
          <w:b/>
          <w:sz w:val="24"/>
        </w:rPr>
        <w:tab/>
      </w:r>
      <w:r w:rsidR="0032572D" w:rsidRPr="002340C3">
        <w:rPr>
          <w:rFonts w:ascii="Arial" w:eastAsia="SimSun" w:hAnsi="Arial" w:cs="Arial"/>
          <w:b/>
          <w:sz w:val="24"/>
          <w:lang w:eastAsia="zh-CN"/>
        </w:rPr>
        <w:t>Discussion</w:t>
      </w:r>
      <w:r w:rsidR="00590341" w:rsidRPr="002340C3">
        <w:rPr>
          <w:rFonts w:ascii="Arial" w:eastAsia="SimSun" w:hAnsi="Arial" w:cs="Arial"/>
          <w:b/>
          <w:sz w:val="24"/>
          <w:lang w:eastAsia="zh-CN"/>
        </w:rPr>
        <w:t>/Decision</w:t>
      </w:r>
    </w:p>
    <w:p w14:paraId="6B68EB1C" w14:textId="77777777" w:rsidR="007C0788" w:rsidRPr="00023C28" w:rsidRDefault="007664D9" w:rsidP="00F7496B">
      <w:pPr>
        <w:pStyle w:val="1"/>
        <w:spacing w:beforeLines="50" w:before="163" w:afterLines="50" w:after="163"/>
        <w:ind w:left="432" w:hanging="432"/>
        <w:rPr>
          <w:b/>
          <w:lang w:eastAsia="ko-KR"/>
        </w:rPr>
      </w:pPr>
      <w:r w:rsidRPr="00023C28">
        <w:rPr>
          <w:b/>
          <w:lang w:eastAsia="ko-KR"/>
        </w:rPr>
        <w:t>Introduction</w:t>
      </w:r>
    </w:p>
    <w:p w14:paraId="731BFDDF" w14:textId="1AC246CA" w:rsidR="008F58ED" w:rsidRDefault="008F58ED" w:rsidP="008F58ED">
      <w:pPr>
        <w:spacing w:afterLines="50" w:after="163"/>
        <w:rPr>
          <w:rFonts w:eastAsiaTheme="minorEastAsia"/>
          <w:szCs w:val="22"/>
          <w:lang w:eastAsia="zh-CN"/>
        </w:rPr>
      </w:pPr>
      <w:r>
        <w:rPr>
          <w:rFonts w:eastAsiaTheme="minorEastAsia"/>
          <w:szCs w:val="22"/>
          <w:lang w:eastAsia="zh-CN"/>
        </w:rPr>
        <w:t xml:space="preserve">AI/ML-based CSI feedback enhancement is one of the use cases in this study item. </w:t>
      </w:r>
      <w:bookmarkStart w:id="2" w:name="_Hlk101176897"/>
      <w:r>
        <w:rPr>
          <w:rFonts w:eastAsiaTheme="minorEastAsia"/>
          <w:szCs w:val="22"/>
          <w:lang w:eastAsia="zh-CN"/>
        </w:rPr>
        <w:t>In the RAN WG1 109-e meeting</w:t>
      </w:r>
      <w:r w:rsidR="0071224F">
        <w:rPr>
          <w:rFonts w:eastAsiaTheme="minorEastAsia"/>
          <w:szCs w:val="22"/>
          <w:lang w:eastAsia="zh-CN"/>
        </w:rPr>
        <w:t xml:space="preserve"> [1]</w:t>
      </w:r>
      <w:r>
        <w:rPr>
          <w:rFonts w:eastAsiaTheme="minorEastAsia"/>
          <w:szCs w:val="22"/>
          <w:lang w:eastAsia="zh-CN"/>
        </w:rPr>
        <w:t xml:space="preserve">, spatial-frequency domain CSI compression using two-sided AI/ML model (depicted in </w:t>
      </w:r>
      <w:r w:rsidR="0030689B">
        <w:rPr>
          <w:rFonts w:eastAsiaTheme="minorEastAsia"/>
          <w:szCs w:val="22"/>
          <w:lang w:eastAsia="zh-CN"/>
        </w:rPr>
        <w:fldChar w:fldCharType="begin"/>
      </w:r>
      <w:r w:rsidR="0030689B">
        <w:rPr>
          <w:rFonts w:eastAsiaTheme="minorEastAsia"/>
          <w:szCs w:val="22"/>
          <w:lang w:eastAsia="zh-CN"/>
        </w:rPr>
        <w:instrText xml:space="preserve"> REF _Ref131533032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1</w:t>
      </w:r>
      <w:r w:rsidR="0030689B">
        <w:rPr>
          <w:rFonts w:eastAsiaTheme="minorEastAsia"/>
          <w:szCs w:val="22"/>
          <w:lang w:eastAsia="zh-CN"/>
        </w:rPr>
        <w:fldChar w:fldCharType="end"/>
      </w:r>
      <w:r>
        <w:rPr>
          <w:rFonts w:eastAsiaTheme="minorEastAsia"/>
          <w:szCs w:val="22"/>
          <w:lang w:eastAsia="zh-CN"/>
        </w:rPr>
        <w:t>) is selected as one representative sub-use case.</w:t>
      </w:r>
      <w:bookmarkEnd w:id="2"/>
    </w:p>
    <w:p w14:paraId="13E74BE6" w14:textId="77777777" w:rsidR="008F58ED" w:rsidRPr="00572589" w:rsidRDefault="008F58ED" w:rsidP="008F58ED">
      <w:pPr>
        <w:pBdr>
          <w:top w:val="single" w:sz="4" w:space="1" w:color="auto"/>
          <w:left w:val="single" w:sz="4" w:space="4" w:color="auto"/>
          <w:bottom w:val="single" w:sz="4" w:space="1" w:color="auto"/>
          <w:right w:val="single" w:sz="4" w:space="4" w:color="auto"/>
        </w:pBdr>
        <w:shd w:val="clear" w:color="auto" w:fill="FFFFFF"/>
        <w:rPr>
          <w:rFonts w:eastAsia="DengXian"/>
          <w:b/>
          <w:bCs/>
          <w:szCs w:val="22"/>
          <w:lang w:eastAsia="zh-CN"/>
        </w:rPr>
      </w:pPr>
      <w:r w:rsidRPr="00572589">
        <w:rPr>
          <w:rFonts w:eastAsia="DengXian"/>
          <w:b/>
          <w:bCs/>
          <w:szCs w:val="22"/>
          <w:highlight w:val="green"/>
          <w:lang w:eastAsia="zh-CN"/>
        </w:rPr>
        <w:t xml:space="preserve">Agreement </w:t>
      </w:r>
    </w:p>
    <w:p w14:paraId="2B578202" w14:textId="77777777" w:rsidR="008F58ED" w:rsidRPr="00572589" w:rsidRDefault="008F58ED" w:rsidP="008F58ED">
      <w:pPr>
        <w:pBdr>
          <w:top w:val="single" w:sz="4" w:space="1" w:color="auto"/>
          <w:left w:val="single" w:sz="4" w:space="4" w:color="auto"/>
          <w:bottom w:val="single" w:sz="4" w:space="1" w:color="auto"/>
          <w:right w:val="single" w:sz="4" w:space="4" w:color="auto"/>
        </w:pBdr>
        <w:shd w:val="clear" w:color="auto" w:fill="FFFFFF"/>
        <w:rPr>
          <w:szCs w:val="22"/>
          <w:lang w:eastAsia="x-none"/>
        </w:rPr>
      </w:pPr>
      <w:r w:rsidRPr="00572589">
        <w:rPr>
          <w:szCs w:val="22"/>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7235D31" w14:textId="77777777" w:rsidR="008F58ED" w:rsidRPr="00572589" w:rsidRDefault="008F58ED" w:rsidP="008F58ED">
      <w:pPr>
        <w:numPr>
          <w:ilvl w:val="0"/>
          <w:numId w:val="6"/>
        </w:numPr>
        <w:pBdr>
          <w:top w:val="single" w:sz="4" w:space="1" w:color="auto"/>
          <w:left w:val="single" w:sz="4" w:space="4" w:color="auto"/>
          <w:bottom w:val="single" w:sz="4" w:space="1" w:color="auto"/>
          <w:right w:val="single" w:sz="4" w:space="4" w:color="auto"/>
        </w:pBdr>
        <w:rPr>
          <w:szCs w:val="22"/>
          <w:lang w:eastAsia="x-none"/>
        </w:rPr>
      </w:pPr>
      <w:r w:rsidRPr="00572589">
        <w:rPr>
          <w:szCs w:val="22"/>
          <w:lang w:eastAsia="x-none"/>
        </w:rPr>
        <w:t xml:space="preserve">At least for inference, the CSI generation part is located at the UE side, and the CSI reconstruction part is located at the </w:t>
      </w:r>
      <w:proofErr w:type="spellStart"/>
      <w:r w:rsidRPr="00572589">
        <w:rPr>
          <w:szCs w:val="22"/>
          <w:lang w:eastAsia="x-none"/>
        </w:rPr>
        <w:t>gNB</w:t>
      </w:r>
      <w:proofErr w:type="spellEnd"/>
      <w:r w:rsidRPr="00572589">
        <w:rPr>
          <w:szCs w:val="22"/>
          <w:lang w:eastAsia="x-none"/>
        </w:rPr>
        <w:t xml:space="preserve"> side.</w:t>
      </w:r>
    </w:p>
    <w:p w14:paraId="548A6A54" w14:textId="77777777" w:rsidR="003876B5" w:rsidRDefault="008F58ED" w:rsidP="003876B5">
      <w:pPr>
        <w:keepNext/>
        <w:spacing w:afterLines="50" w:after="163"/>
        <w:jc w:val="center"/>
      </w:pPr>
      <w:r>
        <w:rPr>
          <w:rFonts w:eastAsiaTheme="minorEastAsia"/>
          <w:noProof/>
          <w:szCs w:val="22"/>
          <w:lang w:eastAsia="zh-CN"/>
        </w:rPr>
        <w:drawing>
          <wp:inline distT="0" distB="0" distL="0" distR="0" wp14:anchorId="3FE05BC2" wp14:editId="1D2D0AE7">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7C684D4F" w14:textId="63E82EA8" w:rsidR="008F58ED" w:rsidRDefault="003876B5" w:rsidP="003876B5">
      <w:pPr>
        <w:pStyle w:val="ae"/>
        <w:jc w:val="center"/>
        <w:rPr>
          <w:rFonts w:eastAsiaTheme="minorEastAsia"/>
          <w:szCs w:val="22"/>
          <w:lang w:eastAsia="zh-CN"/>
        </w:rPr>
      </w:pPr>
      <w:bookmarkStart w:id="3" w:name="_Ref131533032"/>
      <w:r>
        <w:t xml:space="preserve">Figure </w:t>
      </w:r>
      <w:r w:rsidR="00000000">
        <w:fldChar w:fldCharType="begin"/>
      </w:r>
      <w:r w:rsidR="00000000">
        <w:instrText xml:space="preserve"> SEQ Figure \* ARABIC </w:instrText>
      </w:r>
      <w:r w:rsidR="00000000">
        <w:fldChar w:fldCharType="separate"/>
      </w:r>
      <w:r w:rsidR="001B2587">
        <w:rPr>
          <w:noProof/>
        </w:rPr>
        <w:t>1</w:t>
      </w:r>
      <w:r w:rsidR="00000000">
        <w:rPr>
          <w:noProof/>
        </w:rPr>
        <w:fldChar w:fldCharType="end"/>
      </w:r>
      <w:bookmarkEnd w:id="3"/>
      <w:r>
        <w:rPr>
          <w:rFonts w:ascii="SimSun" w:eastAsia="SimSun" w:hAnsi="SimSun" w:cs="SimSun" w:hint="eastAsia"/>
          <w:lang w:eastAsia="zh-CN"/>
        </w:rPr>
        <w:t>:</w:t>
      </w:r>
      <w:r w:rsidRPr="003876B5">
        <w:rPr>
          <w:rFonts w:eastAsiaTheme="minorEastAsia"/>
          <w:szCs w:val="22"/>
          <w:lang w:eastAsia="zh-CN"/>
        </w:rPr>
        <w:t xml:space="preserve"> </w:t>
      </w:r>
      <w:r>
        <w:rPr>
          <w:rFonts w:eastAsiaTheme="minorEastAsia"/>
          <w:szCs w:val="22"/>
          <w:lang w:eastAsia="zh-CN"/>
        </w:rPr>
        <w:t>The two-sided AI/ML model.</w:t>
      </w:r>
    </w:p>
    <w:p w14:paraId="1A5C708F" w14:textId="18756E95" w:rsidR="00F91F98" w:rsidRDefault="00F91F98" w:rsidP="00F91F98">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w:t>
      </w:r>
      <w:r w:rsidR="008F57AD">
        <w:rPr>
          <w:rFonts w:eastAsiaTheme="minorEastAsia"/>
          <w:szCs w:val="22"/>
          <w:lang w:eastAsia="zh-CN"/>
        </w:rPr>
        <w:t xml:space="preserve"> </w:t>
      </w:r>
      <w:r>
        <w:rPr>
          <w:rFonts w:eastAsiaTheme="minorEastAsia"/>
          <w:szCs w:val="22"/>
          <w:lang w:eastAsia="zh-CN"/>
        </w:rPr>
        <w:t xml:space="preserve">RAN WG1 111 meeting </w:t>
      </w:r>
      <w:r w:rsidR="00E90466">
        <w:rPr>
          <w:rFonts w:eastAsiaTheme="minorEastAsia"/>
          <w:szCs w:val="22"/>
          <w:lang w:eastAsia="zh-CN"/>
        </w:rPr>
        <w:t>[</w:t>
      </w:r>
      <w:r w:rsidR="006C1C62">
        <w:rPr>
          <w:rFonts w:eastAsiaTheme="minorEastAsia"/>
          <w:szCs w:val="22"/>
          <w:lang w:eastAsia="zh-CN"/>
        </w:rPr>
        <w:t>2</w:t>
      </w:r>
      <w:r w:rsidR="00E90466">
        <w:rPr>
          <w:rFonts w:eastAsiaTheme="minorEastAsia"/>
          <w:szCs w:val="22"/>
          <w:lang w:eastAsia="zh-CN"/>
        </w:rPr>
        <w:t>]</w:t>
      </w:r>
      <w:r>
        <w:rPr>
          <w:rFonts w:eastAsiaTheme="minorEastAsia"/>
          <w:szCs w:val="22"/>
          <w:lang w:eastAsia="zh-CN"/>
        </w:rPr>
        <w:t>, time-domain CSI prediction using UE sided model is also selected as a representative sub-use case for CSI enhancement.</w:t>
      </w:r>
    </w:p>
    <w:p w14:paraId="6756DB9D" w14:textId="77777777" w:rsidR="00F91F98" w:rsidRPr="009F71F7" w:rsidRDefault="00F91F98" w:rsidP="00F91F98">
      <w:pPr>
        <w:pBdr>
          <w:top w:val="single" w:sz="4" w:space="1" w:color="auto"/>
          <w:left w:val="single" w:sz="4" w:space="4" w:color="auto"/>
          <w:bottom w:val="single" w:sz="4" w:space="1" w:color="auto"/>
          <w:right w:val="single" w:sz="4" w:space="4" w:color="auto"/>
        </w:pBd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0A3402AF" w14:textId="77777777"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 xml:space="preserve">Time domain CSI prediction using UE sided model is selected as a representative sub-use case for CSI enhancement.   </w:t>
      </w:r>
    </w:p>
    <w:p w14:paraId="0857B597" w14:textId="77777777"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Note: Continue evaluation discussion in 9.2.2.1.</w:t>
      </w:r>
    </w:p>
    <w:p w14:paraId="27DE164F" w14:textId="01B67E3C"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 xml:space="preserve">Note: RAN1 Defer potential specification impact discussion at 9.2.2.2 until the RAN1#112b-e, and RAN1 will revisit at RAN1#112b-e whether to defer </w:t>
      </w:r>
      <w:r w:rsidR="00D56826" w:rsidRPr="001E0DCA">
        <w:rPr>
          <w:rFonts w:eastAsiaTheme="minorEastAsia"/>
          <w:szCs w:val="22"/>
          <w:lang w:eastAsia="zh-CN"/>
        </w:rPr>
        <w:t>further</w:t>
      </w:r>
      <w:r w:rsidRPr="001E0DCA">
        <w:rPr>
          <w:rFonts w:eastAsiaTheme="minorEastAsia"/>
          <w:szCs w:val="22"/>
          <w:lang w:eastAsia="zh-CN"/>
        </w:rPr>
        <w:t xml:space="preserve"> till the end of R18 AI/ML SI.</w:t>
      </w:r>
    </w:p>
    <w:p w14:paraId="4276C713" w14:textId="4A19AA8D" w:rsidR="00F91F98" w:rsidRPr="00F91F98" w:rsidRDefault="00F91F98" w:rsidP="006F7747">
      <w:pPr>
        <w:pBdr>
          <w:top w:val="single" w:sz="4" w:space="1" w:color="auto"/>
          <w:left w:val="single" w:sz="4" w:space="4" w:color="auto"/>
          <w:bottom w:val="single" w:sz="4" w:space="1" w:color="auto"/>
          <w:right w:val="single" w:sz="4" w:space="4" w:color="auto"/>
        </w:pBdr>
        <w:rPr>
          <w:rFonts w:eastAsiaTheme="minorEastAsia"/>
          <w:lang w:eastAsia="zh-CN"/>
        </w:rPr>
      </w:pPr>
      <w:r w:rsidRPr="001E0DCA">
        <w:rPr>
          <w:rFonts w:eastAsiaTheme="minorEastAsia"/>
          <w:szCs w:val="22"/>
          <w:lang w:eastAsia="zh-CN"/>
        </w:rPr>
        <w:lastRenderedPageBreak/>
        <w:t xml:space="preserve">Note: LCM related potential specification impact follow the </w:t>
      </w:r>
      <w:proofErr w:type="gramStart"/>
      <w:r w:rsidRPr="001E0DCA">
        <w:rPr>
          <w:rFonts w:eastAsiaTheme="minorEastAsia"/>
          <w:szCs w:val="22"/>
          <w:lang w:eastAsia="zh-CN"/>
        </w:rPr>
        <w:t>high level</w:t>
      </w:r>
      <w:proofErr w:type="gramEnd"/>
      <w:r w:rsidRPr="001E0DCA">
        <w:rPr>
          <w:rFonts w:eastAsiaTheme="minorEastAsia"/>
          <w:szCs w:val="22"/>
          <w:lang w:eastAsia="zh-CN"/>
        </w:rPr>
        <w:t xml:space="preserve"> principle of other one-sided model sub-cases.  </w:t>
      </w:r>
    </w:p>
    <w:p w14:paraId="3AE8E127" w14:textId="6FE6CEDC" w:rsidR="008F57AD" w:rsidRDefault="001B0F2C" w:rsidP="00BB4CE3">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previous RAN WG1</w:t>
      </w:r>
      <w:r w:rsidR="008D4C5F">
        <w:rPr>
          <w:rFonts w:eastAsiaTheme="minorEastAsia"/>
          <w:szCs w:val="22"/>
          <w:lang w:eastAsia="zh-CN"/>
        </w:rPr>
        <w:t xml:space="preserve"> </w:t>
      </w:r>
      <w:r>
        <w:rPr>
          <w:rFonts w:eastAsiaTheme="minorEastAsia"/>
          <w:szCs w:val="22"/>
          <w:lang w:eastAsia="zh-CN"/>
        </w:rPr>
        <w:t>11</w:t>
      </w:r>
      <w:r w:rsidR="008F57AD">
        <w:rPr>
          <w:rFonts w:eastAsiaTheme="minorEastAsia"/>
          <w:szCs w:val="22"/>
          <w:lang w:eastAsia="zh-CN"/>
        </w:rPr>
        <w:t>2</w:t>
      </w:r>
      <w:r>
        <w:rPr>
          <w:rFonts w:eastAsiaTheme="minorEastAsia"/>
          <w:szCs w:val="22"/>
          <w:lang w:eastAsia="zh-CN"/>
        </w:rPr>
        <w:t xml:space="preserve"> meeting</w:t>
      </w:r>
      <w:r w:rsidR="00906325">
        <w:rPr>
          <w:rFonts w:eastAsiaTheme="minorEastAsia"/>
          <w:szCs w:val="22"/>
          <w:lang w:eastAsia="zh-CN"/>
        </w:rPr>
        <w:t xml:space="preserve"> [3]</w:t>
      </w:r>
      <w:r>
        <w:rPr>
          <w:rFonts w:eastAsiaTheme="minorEastAsia"/>
          <w:szCs w:val="22"/>
          <w:lang w:eastAsia="zh-CN"/>
        </w:rPr>
        <w:t xml:space="preserve">, </w:t>
      </w:r>
      <w:r w:rsidR="008F57AD">
        <w:rPr>
          <w:rFonts w:eastAsiaTheme="minorEastAsia"/>
          <w:szCs w:val="22"/>
          <w:lang w:eastAsia="zh-CN"/>
        </w:rPr>
        <w:t>some agreements and conclusions</w:t>
      </w:r>
      <w:r>
        <w:rPr>
          <w:rFonts w:eastAsiaTheme="minorEastAsia"/>
          <w:szCs w:val="22"/>
          <w:lang w:eastAsia="zh-CN"/>
        </w:rPr>
        <w:t xml:space="preserve"> </w:t>
      </w:r>
      <w:r w:rsidR="00E17DA4">
        <w:rPr>
          <w:rFonts w:eastAsiaTheme="minorEastAsia"/>
          <w:szCs w:val="22"/>
          <w:lang w:eastAsia="zh-CN"/>
        </w:rPr>
        <w:t>were</w:t>
      </w:r>
      <w:r>
        <w:rPr>
          <w:rFonts w:eastAsiaTheme="minorEastAsia"/>
          <w:szCs w:val="22"/>
          <w:lang w:eastAsia="zh-CN"/>
        </w:rPr>
        <w:t xml:space="preserve"> made from the aspects of</w:t>
      </w:r>
      <w:r w:rsidR="008D4C5F">
        <w:rPr>
          <w:rFonts w:eastAsiaTheme="minorEastAsia"/>
          <w:szCs w:val="22"/>
          <w:lang w:eastAsia="zh-CN"/>
        </w:rPr>
        <w:t xml:space="preserve"> </w:t>
      </w:r>
      <w:r w:rsidR="008F57AD">
        <w:rPr>
          <w:rFonts w:eastAsiaTheme="minorEastAsia" w:hint="eastAsia"/>
          <w:szCs w:val="22"/>
          <w:lang w:eastAsia="zh-CN"/>
        </w:rPr>
        <w:t>i</w:t>
      </w:r>
      <w:r w:rsidR="008F57AD">
        <w:rPr>
          <w:rFonts w:eastAsiaTheme="minorEastAsia"/>
          <w:szCs w:val="22"/>
          <w:lang w:eastAsia="zh-CN"/>
        </w:rPr>
        <w:t xml:space="preserve">ntermediate KPIs, benchmark/upper bound for training Type 3 and the generalization verification of UE speeds for the CSI prediction. In this contribution, we </w:t>
      </w:r>
      <w:r w:rsidR="008F57AD">
        <w:rPr>
          <w:rFonts w:eastAsiaTheme="minorEastAsia" w:hint="eastAsia"/>
          <w:szCs w:val="22"/>
          <w:lang w:eastAsia="zh-CN"/>
        </w:rPr>
        <w:t>constitute</w:t>
      </w:r>
      <w:r w:rsidR="008F57AD">
        <w:rPr>
          <w:rFonts w:eastAsiaTheme="minorEastAsia"/>
          <w:szCs w:val="22"/>
          <w:lang w:eastAsia="zh-CN"/>
        </w:rPr>
        <w:t xml:space="preserve"> </w:t>
      </w:r>
      <w:r w:rsidR="008F57AD">
        <w:rPr>
          <w:rFonts w:eastAsiaTheme="minorEastAsia" w:hint="eastAsia"/>
          <w:szCs w:val="22"/>
          <w:lang w:eastAsia="zh-CN"/>
        </w:rPr>
        <w:t>to</w:t>
      </w:r>
      <w:r w:rsidR="008F57AD">
        <w:rPr>
          <w:rFonts w:eastAsiaTheme="minorEastAsia"/>
          <w:szCs w:val="22"/>
          <w:lang w:eastAsia="zh-CN"/>
        </w:rPr>
        <w:t xml:space="preserve"> show our views and evaluation results based on </w:t>
      </w:r>
      <w:r w:rsidR="00D60045">
        <w:rPr>
          <w:rFonts w:eastAsiaTheme="minorEastAsia"/>
          <w:szCs w:val="22"/>
          <w:lang w:eastAsia="zh-CN"/>
        </w:rPr>
        <w:t>o</w:t>
      </w:r>
      <w:r w:rsidR="008F57AD">
        <w:rPr>
          <w:rFonts w:eastAsiaTheme="minorEastAsia"/>
          <w:szCs w:val="22"/>
          <w:lang w:eastAsia="zh-CN"/>
        </w:rPr>
        <w:t>ur previous contribution</w:t>
      </w:r>
      <w:r w:rsidR="008F57AD">
        <w:rPr>
          <w:rFonts w:eastAsiaTheme="minorEastAsia" w:hint="eastAsia"/>
          <w:szCs w:val="22"/>
          <w:lang w:eastAsia="zh-CN"/>
        </w:rPr>
        <w:t>.</w:t>
      </w:r>
    </w:p>
    <w:p w14:paraId="1FF3BD1D" w14:textId="6EE0589F" w:rsidR="001A69BC" w:rsidRPr="001A69BC" w:rsidRDefault="001A69BC" w:rsidP="001A69BC">
      <w:pPr>
        <w:pStyle w:val="1"/>
        <w:spacing w:beforeLines="50" w:before="163" w:afterLines="50" w:after="163"/>
        <w:ind w:left="432" w:hanging="432"/>
        <w:rPr>
          <w:rFonts w:eastAsia="SimSun"/>
          <w:b/>
          <w:lang w:eastAsia="zh-CN"/>
        </w:rPr>
      </w:pPr>
      <w:r>
        <w:rPr>
          <w:rFonts w:eastAsia="SimSun"/>
          <w:b/>
          <w:lang w:eastAsia="zh-CN"/>
        </w:rPr>
        <w:t xml:space="preserve">Evaluation results for </w:t>
      </w:r>
      <w:r w:rsidRPr="001A69BC">
        <w:rPr>
          <w:rFonts w:eastAsia="SimSun"/>
          <w:b/>
          <w:lang w:eastAsia="zh-CN"/>
        </w:rPr>
        <w:t xml:space="preserve">CSI compression </w:t>
      </w:r>
    </w:p>
    <w:p w14:paraId="38E456F7" w14:textId="7FE72273" w:rsidR="008F01EA" w:rsidRDefault="002C4BD5" w:rsidP="001A69BC">
      <w:pPr>
        <w:pStyle w:val="2"/>
        <w:rPr>
          <w:rFonts w:eastAsia="SimSun"/>
          <w:b/>
          <w:lang w:eastAsia="zh-CN"/>
        </w:rPr>
      </w:pPr>
      <w:r>
        <w:rPr>
          <w:rFonts w:eastAsia="SimSun"/>
          <w:b/>
          <w:lang w:eastAsia="zh-CN"/>
        </w:rPr>
        <w:t>Q</w:t>
      </w:r>
      <w:r w:rsidR="007E2E24">
        <w:rPr>
          <w:rFonts w:eastAsia="SimSun"/>
          <w:b/>
          <w:lang w:eastAsia="zh-CN"/>
        </w:rPr>
        <w:t>uantization</w:t>
      </w:r>
    </w:p>
    <w:p w14:paraId="61219F7E" w14:textId="60E4D93E" w:rsidR="0034193D" w:rsidRDefault="0034193D" w:rsidP="007C5106">
      <w:pPr>
        <w:rPr>
          <w:rFonts w:eastAsiaTheme="minorEastAsia"/>
          <w:lang w:eastAsia="zh-CN"/>
        </w:rPr>
      </w:pPr>
      <w:r>
        <w:rPr>
          <w:rFonts w:eastAsiaTheme="minorEastAsia"/>
          <w:lang w:eastAsia="zh-CN"/>
        </w:rPr>
        <w:t xml:space="preserve">In </w:t>
      </w:r>
      <w:r w:rsidR="00E17DA4">
        <w:rPr>
          <w:rFonts w:eastAsiaTheme="minorEastAsia"/>
          <w:lang w:eastAsia="zh-CN"/>
        </w:rPr>
        <w:t>RAN</w:t>
      </w:r>
      <w:r w:rsidR="00F43ED4">
        <w:rPr>
          <w:rFonts w:eastAsiaTheme="minorEastAsia"/>
          <w:lang w:eastAsia="zh-CN"/>
        </w:rPr>
        <w:t xml:space="preserve"> WG</w:t>
      </w:r>
      <w:r w:rsidR="00E17DA4">
        <w:rPr>
          <w:rFonts w:eastAsiaTheme="minorEastAsia"/>
          <w:lang w:eastAsia="zh-CN"/>
        </w:rPr>
        <w:t>1</w:t>
      </w:r>
      <w:r w:rsidR="007C5106">
        <w:rPr>
          <w:rFonts w:eastAsiaTheme="minorEastAsia"/>
          <w:lang w:eastAsia="zh-CN"/>
        </w:rPr>
        <w:t xml:space="preserve"> </w:t>
      </w:r>
      <w:r w:rsidR="00E141B3">
        <w:rPr>
          <w:rFonts w:eastAsiaTheme="minorEastAsia"/>
          <w:lang w:eastAsia="zh-CN"/>
        </w:rPr>
        <w:t>111 meeting</w:t>
      </w:r>
      <w:r w:rsidR="00E95C4C">
        <w:rPr>
          <w:rFonts w:eastAsiaTheme="minorEastAsia"/>
          <w:lang w:eastAsia="zh-CN"/>
        </w:rPr>
        <w:t>, the following agreement regarding the AI/ML model quantization for CSI compression has been made</w:t>
      </w:r>
      <w:r w:rsidR="00E141B3">
        <w:rPr>
          <w:rFonts w:eastAsiaTheme="minorEastAsia"/>
          <w:lang w:eastAsia="zh-CN"/>
        </w:rPr>
        <w:t xml:space="preserve"> </w:t>
      </w:r>
      <w:r w:rsidR="00E90466">
        <w:rPr>
          <w:rFonts w:eastAsiaTheme="minorEastAsia"/>
          <w:lang w:eastAsia="zh-CN"/>
        </w:rPr>
        <w:t>[2]</w:t>
      </w:r>
      <w:r w:rsidR="00E95C4C">
        <w:rPr>
          <w:rFonts w:eastAsiaTheme="minorEastAsia"/>
          <w:lang w:eastAsia="zh-CN"/>
        </w:rPr>
        <w:t>.</w:t>
      </w:r>
      <w:r w:rsidR="00E17DA4">
        <w:rPr>
          <w:rFonts w:eastAsiaTheme="minorEastAsia"/>
          <w:lang w:eastAsia="zh-CN"/>
        </w:rPr>
        <w:t xml:space="preserve"> </w:t>
      </w:r>
      <w:r w:rsidR="00E141B3">
        <w:rPr>
          <w:rFonts w:eastAsiaTheme="minorEastAsia"/>
          <w:lang w:eastAsia="zh-CN"/>
        </w:rPr>
        <w:t xml:space="preserve">In this section, we give the simulation results for the following evaluation cases and show the performance of quantization in </w:t>
      </w:r>
      <w:r w:rsidR="007B4142">
        <w:rPr>
          <w:rFonts w:eastAsiaTheme="minorEastAsia"/>
          <w:lang w:eastAsia="zh-CN"/>
        </w:rPr>
        <w:t>spatial-</w:t>
      </w:r>
      <w:r w:rsidR="00E141B3">
        <w:rPr>
          <w:rFonts w:eastAsiaTheme="minorEastAsia"/>
          <w:lang w:eastAsia="zh-CN"/>
        </w:rPr>
        <w:t>frequency</w:t>
      </w:r>
      <w:r w:rsidR="007B4142">
        <w:rPr>
          <w:rFonts w:eastAsiaTheme="minorEastAsia"/>
          <w:lang w:eastAsia="zh-CN"/>
        </w:rPr>
        <w:t>-domain</w:t>
      </w:r>
      <w:r w:rsidR="00E141B3">
        <w:rPr>
          <w:rFonts w:eastAsiaTheme="minorEastAsia"/>
          <w:lang w:eastAsia="zh-CN"/>
        </w:rPr>
        <w:t xml:space="preserve"> CSI compression</w:t>
      </w:r>
      <w:r w:rsidR="0022356A">
        <w:rPr>
          <w:rFonts w:eastAsiaTheme="minorEastAsia"/>
          <w:lang w:eastAsia="zh-CN"/>
        </w:rPr>
        <w:t xml:space="preserve"> using two-side</w:t>
      </w:r>
      <w:r w:rsidR="007B4142">
        <w:rPr>
          <w:rFonts w:eastAsiaTheme="minorEastAsia"/>
          <w:lang w:eastAsia="zh-CN"/>
        </w:rPr>
        <w:t>d</w:t>
      </w:r>
      <w:r w:rsidR="0022356A">
        <w:rPr>
          <w:rFonts w:eastAsiaTheme="minorEastAsia"/>
          <w:lang w:eastAsia="zh-CN"/>
        </w:rPr>
        <w:t xml:space="preserve"> AI/ML models</w:t>
      </w:r>
      <w:r w:rsidR="00E141B3">
        <w:rPr>
          <w:rFonts w:eastAsiaTheme="minorEastAsia"/>
          <w:lang w:eastAsia="zh-CN"/>
        </w:rPr>
        <w:t xml:space="preserve">.  </w:t>
      </w:r>
    </w:p>
    <w:tbl>
      <w:tblPr>
        <w:tblStyle w:val="afe"/>
        <w:tblW w:w="0" w:type="auto"/>
        <w:tblLook w:val="04A0" w:firstRow="1" w:lastRow="0" w:firstColumn="1" w:lastColumn="0" w:noHBand="0" w:noVBand="1"/>
      </w:tblPr>
      <w:tblGrid>
        <w:gridCol w:w="9737"/>
      </w:tblGrid>
      <w:tr w:rsidR="00E95C4C" w14:paraId="356B241C" w14:textId="77777777" w:rsidTr="00E95C4C">
        <w:tc>
          <w:tcPr>
            <w:tcW w:w="9737" w:type="dxa"/>
          </w:tcPr>
          <w:p w14:paraId="2896BE5C" w14:textId="77777777" w:rsidR="00E95C4C" w:rsidRPr="006F7747" w:rsidRDefault="00E95C4C" w:rsidP="006F7747">
            <w:pPr>
              <w:rPr>
                <w:rFonts w:eastAsia="DengXian"/>
                <w:b/>
                <w:bCs/>
                <w:highlight w:val="green"/>
                <w:lang w:eastAsia="zh-CN"/>
              </w:rPr>
            </w:pPr>
            <w:r w:rsidRPr="006F7747">
              <w:rPr>
                <w:rFonts w:eastAsia="DengXian"/>
                <w:b/>
                <w:bCs/>
                <w:highlight w:val="green"/>
                <w:lang w:eastAsia="zh-CN"/>
              </w:rPr>
              <w:t>Agreement</w:t>
            </w:r>
          </w:p>
          <w:p w14:paraId="3A11A298" w14:textId="77777777" w:rsidR="00E95C4C" w:rsidRPr="00E95C4C" w:rsidRDefault="00E95C4C" w:rsidP="00E95C4C">
            <w:pPr>
              <w:spacing w:beforeLines="100" w:before="326"/>
              <w:rPr>
                <w:rFonts w:eastAsiaTheme="minorEastAsia"/>
                <w:lang w:eastAsia="zh-CN"/>
              </w:rPr>
            </w:pPr>
            <w:r w:rsidRPr="00E95C4C">
              <w:rPr>
                <w:rFonts w:eastAsiaTheme="minorEastAsia"/>
                <w:lang w:eastAsia="zh-CN"/>
              </w:rPr>
              <w:t>For the evaluation of quantization aware/non-aware training, the following cases are considered and reported by companies:</w:t>
            </w:r>
          </w:p>
          <w:p w14:paraId="51976C85" w14:textId="45F2C69C" w:rsidR="00E95C4C" w:rsidRPr="00E95C4C" w:rsidRDefault="00E95C4C">
            <w:pPr>
              <w:pStyle w:val="aff2"/>
              <w:numPr>
                <w:ilvl w:val="0"/>
                <w:numId w:val="7"/>
              </w:numPr>
              <w:spacing w:before="120" w:after="326"/>
              <w:rPr>
                <w:rFonts w:eastAsiaTheme="minorEastAsia"/>
                <w:lang w:eastAsia="zh-CN"/>
              </w:rPr>
            </w:pPr>
            <w:r w:rsidRPr="00E95C4C">
              <w:rPr>
                <w:rFonts w:eastAsiaTheme="minorEastAsia"/>
                <w:lang w:eastAsia="zh-CN"/>
              </w:rPr>
              <w:t>Case 1: Quantization non-aware training, where the float-format variables are directly passed from CSI generation part to CSI reconstruction part during the training</w:t>
            </w:r>
            <w:r>
              <w:rPr>
                <w:rFonts w:eastAsiaTheme="minorEastAsia"/>
                <w:lang w:eastAsia="zh-CN"/>
              </w:rPr>
              <w:t>.</w:t>
            </w:r>
          </w:p>
          <w:p w14:paraId="392B1936" w14:textId="77777777" w:rsidR="00E95C4C" w:rsidRPr="00E95C4C" w:rsidRDefault="00E95C4C">
            <w:pPr>
              <w:pStyle w:val="aff2"/>
              <w:numPr>
                <w:ilvl w:val="1"/>
                <w:numId w:val="7"/>
              </w:numPr>
              <w:spacing w:before="120" w:after="326"/>
              <w:rPr>
                <w:rFonts w:eastAsiaTheme="minorEastAsia"/>
                <w:lang w:eastAsia="zh-CN"/>
              </w:rPr>
            </w:pPr>
            <w:r w:rsidRPr="00E95C4C">
              <w:rPr>
                <w:rFonts w:eastAsiaTheme="minorEastAsia"/>
                <w:lang w:eastAsia="zh-CN"/>
              </w:rPr>
              <w:t xml:space="preserve">Fixed/pre-configured quantization method/parameters </w:t>
            </w:r>
            <w:proofErr w:type="gramStart"/>
            <w:r w:rsidRPr="00E95C4C">
              <w:rPr>
                <w:rFonts w:eastAsiaTheme="minorEastAsia"/>
                <w:lang w:eastAsia="zh-CN"/>
              </w:rPr>
              <w:t>is</w:t>
            </w:r>
            <w:proofErr w:type="gramEnd"/>
            <w:r w:rsidRPr="00E95C4C">
              <w:rPr>
                <w:rFonts w:eastAsiaTheme="minorEastAsia"/>
                <w:lang w:eastAsia="zh-CN"/>
              </w:rPr>
              <w:t xml:space="preserve"> applied for the inference phase</w:t>
            </w:r>
          </w:p>
          <w:p w14:paraId="4572FFDD" w14:textId="77777777" w:rsidR="00E95C4C" w:rsidRPr="00E95C4C" w:rsidRDefault="00E95C4C">
            <w:pPr>
              <w:pStyle w:val="aff2"/>
              <w:numPr>
                <w:ilvl w:val="2"/>
                <w:numId w:val="7"/>
              </w:numPr>
              <w:spacing w:before="120" w:after="326"/>
              <w:rPr>
                <w:rFonts w:eastAsiaTheme="minorEastAsia"/>
                <w:lang w:eastAsia="zh-CN"/>
              </w:rPr>
            </w:pPr>
            <w:r w:rsidRPr="00E95C4C">
              <w:rPr>
                <w:rFonts w:eastAsiaTheme="minorEastAsia"/>
                <w:lang w:eastAsia="zh-CN"/>
              </w:rPr>
              <w:t>Companies to report the design of the fixed/pre-configured quantization method/parameters, e.g., quantization resolution, vector quantization codebook, etc.</w:t>
            </w:r>
          </w:p>
          <w:p w14:paraId="67CE938E" w14:textId="77777777" w:rsidR="00E95C4C" w:rsidRPr="00E95C4C" w:rsidRDefault="00E95C4C">
            <w:pPr>
              <w:pStyle w:val="aff2"/>
              <w:numPr>
                <w:ilvl w:val="0"/>
                <w:numId w:val="7"/>
              </w:numPr>
              <w:spacing w:before="120" w:after="326"/>
              <w:rPr>
                <w:rFonts w:eastAsiaTheme="minorEastAsia"/>
                <w:lang w:eastAsia="zh-CN"/>
              </w:rPr>
            </w:pPr>
            <w:r w:rsidRPr="00E95C4C">
              <w:rPr>
                <w:rFonts w:eastAsiaTheme="minorEastAsia"/>
                <w:lang w:eastAsia="zh-CN"/>
              </w:rPr>
              <w:t xml:space="preserve">Case 2: Quantization aware training, where quantization/dequantization is involved in the training </w:t>
            </w:r>
            <w:proofErr w:type="gramStart"/>
            <w:r w:rsidRPr="00E95C4C">
              <w:rPr>
                <w:rFonts w:eastAsiaTheme="minorEastAsia"/>
                <w:lang w:eastAsia="zh-CN"/>
              </w:rPr>
              <w:t>process</w:t>
            </w:r>
            <w:proofErr w:type="gramEnd"/>
          </w:p>
          <w:p w14:paraId="7AFF995B" w14:textId="6E40C5D7" w:rsidR="00E95C4C" w:rsidRPr="00E95C4C" w:rsidRDefault="00E95C4C">
            <w:pPr>
              <w:pStyle w:val="aff2"/>
              <w:numPr>
                <w:ilvl w:val="1"/>
                <w:numId w:val="7"/>
              </w:numPr>
              <w:spacing w:before="120" w:after="326"/>
              <w:rPr>
                <w:rFonts w:eastAsiaTheme="minorEastAsia"/>
                <w:lang w:eastAsia="zh-CN"/>
              </w:rPr>
            </w:pPr>
            <w:r w:rsidRPr="00E95C4C">
              <w:rPr>
                <w:rFonts w:eastAsiaTheme="minorEastAsia"/>
                <w:lang w:eastAsia="zh-CN"/>
              </w:rPr>
              <w:t>Case 2-1: Fixed/pre-configured quantization method/parameters are applied during the training phase; the same quantization codebook is applied for the inference phase</w:t>
            </w:r>
            <w:r>
              <w:rPr>
                <w:rFonts w:eastAsiaTheme="minorEastAsia"/>
                <w:lang w:eastAsia="zh-CN"/>
              </w:rPr>
              <w:t>.</w:t>
            </w:r>
          </w:p>
          <w:p w14:paraId="3AAB320B" w14:textId="77777777" w:rsidR="00E95C4C" w:rsidRPr="00E95C4C" w:rsidRDefault="00E95C4C">
            <w:pPr>
              <w:pStyle w:val="aff2"/>
              <w:numPr>
                <w:ilvl w:val="2"/>
                <w:numId w:val="7"/>
              </w:numPr>
              <w:spacing w:before="120" w:after="326"/>
              <w:rPr>
                <w:rFonts w:eastAsiaTheme="minorEastAsia"/>
                <w:lang w:eastAsia="zh-CN"/>
              </w:rPr>
            </w:pPr>
            <w:r w:rsidRPr="00E95C4C">
              <w:rPr>
                <w:rFonts w:eastAsiaTheme="minorEastAsia"/>
                <w:lang w:eastAsia="zh-CN"/>
              </w:rPr>
              <w:t>Companies to report the design of the fixed/pre-configured quantization method/parameters, e.g., quantization resolution, vector quantization codebook, etc.</w:t>
            </w:r>
          </w:p>
          <w:p w14:paraId="54AB9EBF" w14:textId="73F08C3C" w:rsidR="00E95C4C" w:rsidRPr="00E95C4C" w:rsidRDefault="00E95C4C">
            <w:pPr>
              <w:pStyle w:val="aff2"/>
              <w:numPr>
                <w:ilvl w:val="1"/>
                <w:numId w:val="7"/>
              </w:numPr>
              <w:spacing w:before="120" w:after="326"/>
              <w:rPr>
                <w:rFonts w:eastAsiaTheme="minorEastAsia"/>
                <w:lang w:eastAsia="zh-CN"/>
              </w:rPr>
            </w:pPr>
            <w:r w:rsidRPr="00E95C4C">
              <w:rPr>
                <w:rFonts w:eastAsiaTheme="minorEastAsia"/>
                <w:lang w:eastAsia="zh-CN"/>
              </w:rPr>
              <w:t>Case 2-2: The quantization method/parameters are updated in together with the AI/ML models during the training; when training is finished, the final quantization codebook is applied for the inference phase</w:t>
            </w:r>
            <w:r>
              <w:rPr>
                <w:rFonts w:eastAsiaTheme="minorEastAsia"/>
                <w:lang w:eastAsia="zh-CN"/>
              </w:rPr>
              <w:t>.</w:t>
            </w:r>
          </w:p>
          <w:p w14:paraId="56F5DB8E" w14:textId="065B3442" w:rsidR="00E95C4C" w:rsidRPr="00E95C4C" w:rsidRDefault="00E95C4C">
            <w:pPr>
              <w:pStyle w:val="aff2"/>
              <w:numPr>
                <w:ilvl w:val="2"/>
                <w:numId w:val="7"/>
              </w:numPr>
              <w:spacing w:before="120" w:after="326"/>
              <w:rPr>
                <w:rFonts w:eastAsiaTheme="minorEastAsia"/>
                <w:lang w:eastAsia="zh-CN"/>
              </w:rPr>
            </w:pPr>
            <w:r w:rsidRPr="00E95C4C">
              <w:rPr>
                <w:rFonts w:eastAsiaTheme="minorEastAsia"/>
                <w:lang w:eastAsia="zh-CN"/>
              </w:rPr>
              <w:t>Companies to report how to update the quantization method/parameters during the training</w:t>
            </w:r>
            <w:r>
              <w:rPr>
                <w:rFonts w:eastAsiaTheme="minorEastAsia"/>
                <w:lang w:eastAsia="zh-CN"/>
              </w:rPr>
              <w:t>.</w:t>
            </w:r>
          </w:p>
          <w:p w14:paraId="6433E1D2" w14:textId="30F4AC15" w:rsidR="00E95C4C" w:rsidRDefault="00E95C4C" w:rsidP="00E95C4C">
            <w:pPr>
              <w:rPr>
                <w:rFonts w:eastAsiaTheme="minorEastAsia"/>
                <w:lang w:eastAsia="zh-CN"/>
              </w:rPr>
            </w:pPr>
            <w:r w:rsidRPr="00E95C4C">
              <w:rPr>
                <w:rFonts w:eastAsiaTheme="minorEastAsia" w:hint="eastAsia"/>
                <w:lang w:eastAsia="zh-CN"/>
              </w:rPr>
              <w:t>N</w:t>
            </w:r>
            <w:r w:rsidRPr="00E95C4C">
              <w:rPr>
                <w:rFonts w:eastAsiaTheme="minorEastAsia"/>
                <w:lang w:eastAsia="zh-CN"/>
              </w:rPr>
              <w:t>ote: the above cases apply</w:t>
            </w:r>
          </w:p>
        </w:tc>
      </w:tr>
    </w:tbl>
    <w:p w14:paraId="0EC4DE42" w14:textId="45855E85" w:rsidR="00E141B3" w:rsidRDefault="00E141B3" w:rsidP="0034193D">
      <w:pPr>
        <w:rPr>
          <w:rFonts w:eastAsiaTheme="minorEastAsia"/>
          <w:lang w:eastAsia="zh-CN"/>
        </w:rPr>
      </w:pPr>
    </w:p>
    <w:p w14:paraId="57BAE446" w14:textId="6F0AA282" w:rsidR="009B66A8" w:rsidRDefault="00357B84" w:rsidP="0034193D">
      <w:pPr>
        <w:rPr>
          <w:rFonts w:eastAsiaTheme="minorEastAsia"/>
          <w:lang w:eastAsia="zh-CN"/>
        </w:rPr>
      </w:pPr>
      <w:r>
        <w:rPr>
          <w:rFonts w:eastAsiaTheme="minorEastAsia"/>
          <w:lang w:eastAsia="zh-CN"/>
        </w:rPr>
        <w:lastRenderedPageBreak/>
        <w:t xml:space="preserve">In our view, </w:t>
      </w:r>
      <w:r w:rsidR="009B66A8">
        <w:rPr>
          <w:rFonts w:eastAsiaTheme="minorEastAsia"/>
          <w:lang w:eastAsia="zh-CN"/>
        </w:rPr>
        <w:t>for quantization</w:t>
      </w:r>
      <w:r w:rsidR="00F260DB">
        <w:rPr>
          <w:rFonts w:eastAsiaTheme="minorEastAsia"/>
          <w:lang w:eastAsia="zh-CN"/>
        </w:rPr>
        <w:t xml:space="preserve"> </w:t>
      </w:r>
      <w:r w:rsidR="009B66A8">
        <w:rPr>
          <w:rFonts w:eastAsiaTheme="minorEastAsia"/>
          <w:lang w:eastAsia="zh-CN"/>
        </w:rPr>
        <w:t xml:space="preserve">aware training, </w:t>
      </w:r>
      <w:r w:rsidR="009B66A8">
        <w:rPr>
          <w:rFonts w:eastAsiaTheme="minorEastAsia" w:hint="eastAsia"/>
          <w:lang w:eastAsia="zh-CN"/>
        </w:rPr>
        <w:t>the</w:t>
      </w:r>
      <w:r w:rsidR="009B66A8">
        <w:rPr>
          <w:rFonts w:eastAsiaTheme="minorEastAsia"/>
          <w:lang w:eastAsia="zh-CN"/>
        </w:rPr>
        <w:t xml:space="preserve"> </w:t>
      </w:r>
      <w:r w:rsidR="009B66A8">
        <w:rPr>
          <w:rFonts w:eastAsiaTheme="minorEastAsia" w:hint="eastAsia"/>
          <w:lang w:eastAsia="zh-CN"/>
        </w:rPr>
        <w:t>quant</w:t>
      </w:r>
      <w:r w:rsidR="009B66A8">
        <w:rPr>
          <w:rFonts w:eastAsiaTheme="minorEastAsia"/>
          <w:lang w:eastAsia="zh-CN"/>
        </w:rPr>
        <w:t xml:space="preserve">ization/dequantization is involved in </w:t>
      </w:r>
      <w:r w:rsidR="00BF038F">
        <w:rPr>
          <w:rFonts w:eastAsiaTheme="minorEastAsia"/>
          <w:lang w:eastAsia="zh-CN"/>
        </w:rPr>
        <w:t xml:space="preserve">both </w:t>
      </w:r>
      <w:r w:rsidR="00F260DB">
        <w:rPr>
          <w:rFonts w:eastAsiaTheme="minorEastAsia"/>
          <w:lang w:eastAsia="zh-CN"/>
        </w:rPr>
        <w:t xml:space="preserve">the </w:t>
      </w:r>
      <w:r w:rsidR="009B66A8">
        <w:rPr>
          <w:rFonts w:eastAsiaTheme="minorEastAsia"/>
          <w:lang w:eastAsia="zh-CN"/>
        </w:rPr>
        <w:t xml:space="preserve">forward propagation (FP) and </w:t>
      </w:r>
      <w:r w:rsidR="00F260DB">
        <w:rPr>
          <w:rFonts w:eastAsiaTheme="minorEastAsia"/>
          <w:lang w:eastAsia="zh-CN"/>
        </w:rPr>
        <w:t xml:space="preserve">the </w:t>
      </w:r>
      <w:r w:rsidR="009B66A8">
        <w:rPr>
          <w:rFonts w:eastAsiaTheme="minorEastAsia"/>
          <w:lang w:eastAsia="zh-CN"/>
        </w:rPr>
        <w:t>loss function</w:t>
      </w:r>
      <w:r w:rsidR="00D433DF">
        <w:rPr>
          <w:rFonts w:eastAsiaTheme="minorEastAsia"/>
          <w:lang w:eastAsia="zh-CN"/>
        </w:rPr>
        <w:t>,</w:t>
      </w:r>
      <w:r w:rsidR="009B66A8">
        <w:rPr>
          <w:rFonts w:eastAsiaTheme="minorEastAsia"/>
          <w:lang w:eastAsia="zh-CN"/>
        </w:rPr>
        <w:t xml:space="preserve"> this </w:t>
      </w:r>
      <w:r w:rsidR="00131DDC">
        <w:rPr>
          <w:rFonts w:eastAsiaTheme="minorEastAsia"/>
          <w:lang w:eastAsia="zh-CN"/>
        </w:rPr>
        <w:t xml:space="preserve">in turn </w:t>
      </w:r>
      <w:r w:rsidR="00D433DF">
        <w:rPr>
          <w:rFonts w:eastAsiaTheme="minorEastAsia"/>
          <w:lang w:eastAsia="zh-CN"/>
        </w:rPr>
        <w:t>affects back propagation</w:t>
      </w:r>
      <w:r w:rsidR="00442D9C">
        <w:rPr>
          <w:rFonts w:eastAsiaTheme="minorEastAsia"/>
          <w:lang w:eastAsia="zh-CN"/>
        </w:rPr>
        <w:t xml:space="preserve"> (BP)</w:t>
      </w:r>
      <w:r w:rsidR="00D433DF">
        <w:rPr>
          <w:rFonts w:eastAsiaTheme="minorEastAsia"/>
          <w:lang w:eastAsia="zh-CN"/>
        </w:rPr>
        <w:t xml:space="preserve"> i</w:t>
      </w:r>
      <w:r w:rsidR="00131DDC">
        <w:rPr>
          <w:rFonts w:eastAsiaTheme="minorEastAsia"/>
          <w:lang w:eastAsia="zh-CN"/>
        </w:rPr>
        <w:t>n the whole training phase</w:t>
      </w:r>
      <w:r w:rsidR="00D433DF">
        <w:rPr>
          <w:rFonts w:eastAsiaTheme="minorEastAsia"/>
          <w:lang w:eastAsia="zh-CN"/>
        </w:rPr>
        <w:t xml:space="preserve">. The AI/ML model trained by </w:t>
      </w:r>
      <w:r w:rsidR="00131DDC">
        <w:rPr>
          <w:rFonts w:eastAsiaTheme="minorEastAsia"/>
          <w:lang w:eastAsia="zh-CN"/>
        </w:rPr>
        <w:t xml:space="preserve">a </w:t>
      </w:r>
      <w:r w:rsidR="00D433DF">
        <w:rPr>
          <w:rFonts w:eastAsiaTheme="minorEastAsia"/>
          <w:lang w:eastAsia="zh-CN"/>
        </w:rPr>
        <w:t xml:space="preserve">quantization aware </w:t>
      </w:r>
      <w:r w:rsidR="00131DDC">
        <w:rPr>
          <w:rFonts w:eastAsiaTheme="minorEastAsia"/>
          <w:lang w:eastAsia="zh-CN"/>
        </w:rPr>
        <w:t>strategy</w:t>
      </w:r>
      <w:r w:rsidR="00D433DF">
        <w:rPr>
          <w:rFonts w:eastAsiaTheme="minorEastAsia"/>
          <w:lang w:eastAsia="zh-CN"/>
        </w:rPr>
        <w:t xml:space="preserve"> may be completely different from the AI/ML model trained by </w:t>
      </w:r>
      <w:r w:rsidR="00131DDC">
        <w:rPr>
          <w:rFonts w:eastAsiaTheme="minorEastAsia"/>
          <w:lang w:eastAsia="zh-CN"/>
        </w:rPr>
        <w:t xml:space="preserve">a </w:t>
      </w:r>
      <w:r w:rsidR="00D433DF">
        <w:rPr>
          <w:rFonts w:eastAsiaTheme="minorEastAsia"/>
          <w:lang w:eastAsia="zh-CN"/>
        </w:rPr>
        <w:t xml:space="preserve">quantization non-aware </w:t>
      </w:r>
      <w:r w:rsidR="00131DDC">
        <w:rPr>
          <w:rFonts w:eastAsiaTheme="minorEastAsia"/>
          <w:lang w:eastAsia="zh-CN"/>
        </w:rPr>
        <w:t>strategy</w:t>
      </w:r>
      <w:r w:rsidR="00D433DF">
        <w:rPr>
          <w:rFonts w:eastAsiaTheme="minorEastAsia"/>
          <w:lang w:eastAsia="zh-CN"/>
        </w:rPr>
        <w:t xml:space="preserve"> in term</w:t>
      </w:r>
      <w:r w:rsidR="00131DDC">
        <w:rPr>
          <w:rFonts w:eastAsiaTheme="minorEastAsia"/>
          <w:lang w:eastAsia="zh-CN"/>
        </w:rPr>
        <w:t>s</w:t>
      </w:r>
      <w:r w:rsidR="00D433DF">
        <w:rPr>
          <w:rFonts w:eastAsiaTheme="minorEastAsia"/>
          <w:lang w:eastAsia="zh-CN"/>
        </w:rPr>
        <w:t xml:space="preserve"> of both model weights and model performance.</w:t>
      </w:r>
      <w:r w:rsidR="009B66A8">
        <w:rPr>
          <w:rFonts w:eastAsiaTheme="minorEastAsia"/>
          <w:lang w:eastAsia="zh-CN"/>
        </w:rPr>
        <w:t xml:space="preserve"> </w:t>
      </w:r>
    </w:p>
    <w:p w14:paraId="2887EBAF" w14:textId="6D4A145C" w:rsidR="00E141B3" w:rsidRDefault="00E141B3" w:rsidP="0034193D">
      <w:pPr>
        <w:rPr>
          <w:rFonts w:eastAsiaTheme="minorEastAsia"/>
          <w:szCs w:val="22"/>
          <w:lang w:eastAsia="zh-CN"/>
        </w:rPr>
      </w:pPr>
      <w:r>
        <w:rPr>
          <w:rFonts w:eastAsiaTheme="minorEastAsia" w:hint="eastAsia"/>
          <w:lang w:eastAsia="zh-CN"/>
        </w:rPr>
        <w:t>T</w:t>
      </w:r>
      <w:r>
        <w:rPr>
          <w:rFonts w:eastAsiaTheme="minorEastAsia"/>
          <w:lang w:eastAsia="zh-CN"/>
        </w:rPr>
        <w:t xml:space="preserve">o evaluate the performance </w:t>
      </w:r>
      <w:r w:rsidR="00F260DB">
        <w:rPr>
          <w:rFonts w:eastAsiaTheme="minorEastAsia"/>
          <w:lang w:eastAsia="zh-CN"/>
        </w:rPr>
        <w:t xml:space="preserve">difference between </w:t>
      </w:r>
      <w:r w:rsidR="007F36EC">
        <w:rPr>
          <w:rFonts w:eastAsiaTheme="minorEastAsia"/>
          <w:lang w:eastAsia="zh-CN"/>
        </w:rPr>
        <w:t xml:space="preserve">quantization aware </w:t>
      </w:r>
      <w:r w:rsidR="00F260DB">
        <w:rPr>
          <w:rFonts w:eastAsiaTheme="minorEastAsia"/>
          <w:lang w:eastAsia="zh-CN"/>
        </w:rPr>
        <w:t xml:space="preserve">training </w:t>
      </w:r>
      <w:r w:rsidR="007F36EC">
        <w:rPr>
          <w:rFonts w:eastAsiaTheme="minorEastAsia"/>
          <w:lang w:eastAsia="zh-CN"/>
        </w:rPr>
        <w:t>and quantization non-aware training, we consider B-</w:t>
      </w:r>
      <w:r w:rsidR="007F36EC">
        <w:rPr>
          <w:rFonts w:eastAsiaTheme="minorEastAsia" w:hint="eastAsia"/>
          <w:lang w:eastAsia="zh-CN"/>
        </w:rPr>
        <w:t>bits</w:t>
      </w:r>
      <w:r w:rsidR="007F36EC">
        <w:rPr>
          <w:rFonts w:eastAsiaTheme="minorEastAsia"/>
          <w:lang w:eastAsia="zh-CN"/>
        </w:rPr>
        <w:t xml:space="preserve"> </w:t>
      </w:r>
      <w:r w:rsidR="00503C20">
        <w:rPr>
          <w:rFonts w:eastAsiaTheme="minorEastAsia"/>
          <w:lang w:eastAsia="zh-CN"/>
        </w:rPr>
        <w:t xml:space="preserve">scalar </w:t>
      </w:r>
      <w:r w:rsidR="007F36EC">
        <w:rPr>
          <w:rFonts w:eastAsiaTheme="minorEastAsia"/>
          <w:lang w:eastAsia="zh-CN"/>
        </w:rPr>
        <w:t>uniform</w:t>
      </w:r>
      <w:r w:rsidR="00503C20">
        <w:rPr>
          <w:rFonts w:eastAsiaTheme="minorEastAsia"/>
          <w:lang w:eastAsia="zh-CN"/>
        </w:rPr>
        <w:t xml:space="preserve"> </w:t>
      </w:r>
      <w:r w:rsidR="007F36EC">
        <w:rPr>
          <w:rFonts w:eastAsiaTheme="minorEastAsia"/>
          <w:lang w:eastAsia="zh-CN"/>
        </w:rPr>
        <w:t>quantization</w:t>
      </w:r>
      <w:r w:rsidR="007F36EC">
        <w:rPr>
          <w:rFonts w:eastAsiaTheme="minorEastAsia" w:hint="eastAsia"/>
          <w:lang w:eastAsia="zh-CN"/>
        </w:rPr>
        <w:t>.</w:t>
      </w:r>
      <w:r w:rsidR="00357B84">
        <w:rPr>
          <w:rFonts w:eastAsiaTheme="minorEastAsia"/>
          <w:lang w:eastAsia="zh-CN"/>
        </w:rPr>
        <w:t xml:space="preserve"> </w:t>
      </w:r>
      <w:r w:rsidR="00F260DB">
        <w:rPr>
          <w:rFonts w:eastAsiaTheme="minorEastAsia"/>
          <w:lang w:eastAsia="zh-CN"/>
        </w:rPr>
        <w:t>In our simulation, the input of quantization is normalized into</w:t>
      </w:r>
      <w:r w:rsidR="00F72D9B">
        <w:rPr>
          <w:rFonts w:eastAsiaTheme="minorEastAsia"/>
          <w:lang w:eastAsia="zh-CN"/>
        </w:rPr>
        <w:t xml:space="preserve"> the range</w:t>
      </w:r>
      <w:r w:rsidR="00F260DB">
        <w:rPr>
          <w:rFonts w:eastAsiaTheme="minorEastAsia"/>
          <w:lang w:eastAsia="zh-CN"/>
        </w:rPr>
        <w:t xml:space="preserve"> [0,1] by</w:t>
      </w:r>
      <w:r w:rsidR="000861C0">
        <w:rPr>
          <w:rFonts w:eastAsiaTheme="minorEastAsia"/>
          <w:lang w:eastAsia="zh-CN"/>
        </w:rPr>
        <w:t xml:space="preserve"> setting the activation function of the neural network layer before quantization as sigmoid. </w:t>
      </w:r>
      <w:r w:rsidR="00131DDC">
        <w:rPr>
          <w:rFonts w:eastAsiaTheme="minorEastAsia"/>
          <w:lang w:eastAsia="zh-CN"/>
        </w:rPr>
        <w:t xml:space="preserve">The training data </w:t>
      </w:r>
      <w:r w:rsidR="000A46F5">
        <w:rPr>
          <w:rFonts w:eastAsiaTheme="minorEastAsia"/>
          <w:lang w:eastAsia="zh-CN"/>
        </w:rPr>
        <w:t>and test data are</w:t>
      </w:r>
      <w:r w:rsidR="00131DDC">
        <w:rPr>
          <w:rFonts w:eastAsiaTheme="minorEastAsia"/>
          <w:lang w:eastAsia="zh-CN"/>
        </w:rPr>
        <w:t xml:space="preserve"> the </w:t>
      </w:r>
      <w:r w:rsidR="00131DDC">
        <w:rPr>
          <w:rFonts w:eastAsiaTheme="minorEastAsia"/>
          <w:szCs w:val="22"/>
          <w:lang w:eastAsia="zh-CN"/>
        </w:rPr>
        <w:t>right singular vectors of the channel matrix of a CDL-C-</w:t>
      </w:r>
      <w:r w:rsidR="00131DDC" w:rsidRPr="00492700">
        <w:rPr>
          <w:rFonts w:eastAsiaTheme="minorEastAsia"/>
          <w:szCs w:val="22"/>
          <w:lang w:eastAsia="zh-CN"/>
        </w:rPr>
        <w:t>300-10</w:t>
      </w:r>
      <w:r w:rsidR="00965FBB">
        <w:rPr>
          <w:rFonts w:eastAsiaTheme="minorEastAsia"/>
          <w:szCs w:val="22"/>
          <w:lang w:eastAsia="zh-CN"/>
        </w:rPr>
        <w:t xml:space="preserve"> channel</w:t>
      </w:r>
      <w:r w:rsidR="000A46F5">
        <w:rPr>
          <w:rFonts w:eastAsiaTheme="minorEastAsia" w:hint="eastAsia"/>
          <w:szCs w:val="22"/>
          <w:lang w:eastAsia="zh-CN"/>
        </w:rPr>
        <w:t>.</w:t>
      </w:r>
      <w:r w:rsidR="000A46F5">
        <w:rPr>
          <w:rFonts w:eastAsiaTheme="minorEastAsia"/>
          <w:szCs w:val="22"/>
          <w:lang w:eastAsia="zh-CN"/>
        </w:rPr>
        <w:t xml:space="preserve"> </w:t>
      </w:r>
    </w:p>
    <w:p w14:paraId="6AC5809E" w14:textId="10A44AFE" w:rsidR="000A46F5" w:rsidRDefault="00635377" w:rsidP="0034193D">
      <w:pPr>
        <w:rPr>
          <w:rFonts w:eastAsiaTheme="minorEastAsia"/>
          <w:szCs w:val="22"/>
          <w:lang w:eastAsia="zh-CN"/>
        </w:rPr>
      </w:pPr>
      <w:r>
        <w:rPr>
          <w:rFonts w:eastAsiaTheme="minorEastAsia"/>
          <w:szCs w:val="22"/>
          <w:lang w:eastAsia="zh-CN"/>
        </w:rPr>
        <w:t xml:space="preserve">The simulation results are provided in </w:t>
      </w:r>
      <w:r w:rsidR="007C5106">
        <w:rPr>
          <w:rFonts w:eastAsiaTheme="minorEastAsia"/>
          <w:szCs w:val="22"/>
          <w:lang w:eastAsia="zh-CN"/>
        </w:rPr>
        <w:fldChar w:fldCharType="begin"/>
      </w:r>
      <w:r w:rsidR="007C5106">
        <w:rPr>
          <w:rFonts w:eastAsiaTheme="minorEastAsia"/>
          <w:szCs w:val="22"/>
          <w:lang w:eastAsia="zh-CN"/>
        </w:rPr>
        <w:instrText xml:space="preserve"> REF _Ref131518895 \h </w:instrText>
      </w:r>
      <w:r w:rsidR="007C5106">
        <w:rPr>
          <w:rFonts w:eastAsiaTheme="minorEastAsia"/>
          <w:szCs w:val="22"/>
          <w:lang w:eastAsia="zh-CN"/>
        </w:rPr>
      </w:r>
      <w:r w:rsidR="007C5106">
        <w:rPr>
          <w:rFonts w:eastAsiaTheme="minorEastAsia"/>
          <w:szCs w:val="22"/>
          <w:lang w:eastAsia="zh-CN"/>
        </w:rPr>
        <w:fldChar w:fldCharType="separate"/>
      </w:r>
      <w:r w:rsidR="001B2587">
        <w:t xml:space="preserve">Figure </w:t>
      </w:r>
      <w:r w:rsidR="001B2587">
        <w:rPr>
          <w:noProof/>
        </w:rPr>
        <w:t>2</w:t>
      </w:r>
      <w:r w:rsidR="007C5106">
        <w:rPr>
          <w:rFonts w:eastAsiaTheme="minorEastAsia"/>
          <w:szCs w:val="22"/>
          <w:lang w:eastAsia="zh-CN"/>
        </w:rPr>
        <w:fldChar w:fldCharType="end"/>
      </w:r>
      <w:r w:rsidR="007C5106">
        <w:rPr>
          <w:rFonts w:eastAsiaTheme="minorEastAsia"/>
          <w:szCs w:val="22"/>
          <w:lang w:eastAsia="zh-CN"/>
        </w:rPr>
        <w:t xml:space="preserve"> </w:t>
      </w:r>
      <w:r>
        <w:rPr>
          <w:rFonts w:eastAsiaTheme="minorEastAsia"/>
          <w:szCs w:val="22"/>
          <w:lang w:eastAsia="zh-CN"/>
        </w:rPr>
        <w:t xml:space="preserve">for 2-bits </w:t>
      </w:r>
      <w:r w:rsidR="00B231D5">
        <w:rPr>
          <w:rFonts w:eastAsiaTheme="minorEastAsia"/>
          <w:szCs w:val="22"/>
          <w:lang w:eastAsia="zh-CN"/>
        </w:rPr>
        <w:t xml:space="preserve">quantization </w:t>
      </w:r>
      <w:r>
        <w:rPr>
          <w:rFonts w:eastAsiaTheme="minorEastAsia"/>
          <w:szCs w:val="22"/>
          <w:lang w:eastAsia="zh-CN"/>
        </w:rPr>
        <w:t xml:space="preserve">aware training and {2,3,4,5}-bits </w:t>
      </w:r>
      <w:r w:rsidR="00B231D5">
        <w:rPr>
          <w:rFonts w:eastAsiaTheme="minorEastAsia"/>
          <w:szCs w:val="22"/>
          <w:lang w:eastAsia="zh-CN"/>
        </w:rPr>
        <w:t xml:space="preserve">quantization </w:t>
      </w:r>
      <w:r>
        <w:rPr>
          <w:rFonts w:eastAsiaTheme="minorEastAsia"/>
          <w:szCs w:val="22"/>
          <w:lang w:eastAsia="zh-CN"/>
        </w:rPr>
        <w:t>non-aware training</w:t>
      </w:r>
      <w:r w:rsidR="003F0194">
        <w:rPr>
          <w:rFonts w:eastAsiaTheme="minorEastAsia"/>
          <w:szCs w:val="22"/>
          <w:lang w:eastAsia="zh-CN"/>
        </w:rPr>
        <w:t xml:space="preserve"> under various feedback payloads</w:t>
      </w:r>
      <w:r>
        <w:rPr>
          <w:rFonts w:eastAsiaTheme="minorEastAsia"/>
          <w:szCs w:val="22"/>
          <w:lang w:eastAsia="zh-CN"/>
        </w:rPr>
        <w:t>. From this figure, it can be observed that</w:t>
      </w:r>
      <w:r>
        <w:rPr>
          <w:rFonts w:eastAsiaTheme="minorEastAsia" w:hint="eastAsia"/>
          <w:szCs w:val="22"/>
          <w:lang w:eastAsia="zh-CN"/>
        </w:rPr>
        <w:t>：</w:t>
      </w:r>
    </w:p>
    <w:p w14:paraId="1F37C4ED" w14:textId="516D9BC0" w:rsidR="00635377" w:rsidRDefault="00635377">
      <w:pPr>
        <w:pStyle w:val="aff2"/>
        <w:numPr>
          <w:ilvl w:val="0"/>
          <w:numId w:val="10"/>
        </w:numPr>
        <w:spacing w:after="326"/>
        <w:rPr>
          <w:rFonts w:eastAsiaTheme="minorEastAsia"/>
          <w:szCs w:val="22"/>
          <w:lang w:eastAsia="zh-CN"/>
        </w:rPr>
      </w:pPr>
      <w:r>
        <w:rPr>
          <w:rFonts w:eastAsiaTheme="minorEastAsia"/>
          <w:szCs w:val="22"/>
          <w:lang w:eastAsia="zh-CN"/>
        </w:rPr>
        <w:t>Compared with quantization aware training, t</w:t>
      </w:r>
      <w:r>
        <w:rPr>
          <w:rFonts w:eastAsiaTheme="minorEastAsia" w:hint="eastAsia"/>
          <w:szCs w:val="22"/>
          <w:lang w:eastAsia="zh-CN"/>
        </w:rPr>
        <w:t>h</w:t>
      </w:r>
      <w:r>
        <w:rPr>
          <w:rFonts w:eastAsiaTheme="minorEastAsia"/>
          <w:szCs w:val="22"/>
          <w:lang w:eastAsia="zh-CN"/>
        </w:rPr>
        <w:t>ere is</w:t>
      </w:r>
      <w:r w:rsidR="00B231D5">
        <w:rPr>
          <w:rFonts w:eastAsiaTheme="minorEastAsia"/>
          <w:szCs w:val="22"/>
          <w:lang w:eastAsia="zh-CN"/>
        </w:rPr>
        <w:t xml:space="preserve"> a</w:t>
      </w:r>
      <w:r>
        <w:rPr>
          <w:rFonts w:eastAsiaTheme="minorEastAsia"/>
          <w:szCs w:val="22"/>
          <w:lang w:eastAsia="zh-CN"/>
        </w:rPr>
        <w:t xml:space="preserve"> 0.01~0.03 SGCS loss for quantization non-aware training</w:t>
      </w:r>
      <w:r w:rsidR="00D81BE9">
        <w:rPr>
          <w:rFonts w:eastAsiaTheme="minorEastAsia"/>
          <w:szCs w:val="22"/>
          <w:lang w:eastAsia="zh-CN"/>
        </w:rPr>
        <w:t xml:space="preserve"> for</w:t>
      </w:r>
      <w:r w:rsidR="00EC4972">
        <w:rPr>
          <w:rFonts w:eastAsiaTheme="minorEastAsia"/>
          <w:szCs w:val="22"/>
          <w:lang w:eastAsia="zh-CN"/>
        </w:rPr>
        <w:t xml:space="preserve"> </w:t>
      </w:r>
      <w:r w:rsidR="00C5132E">
        <w:rPr>
          <w:rFonts w:eastAsiaTheme="minorEastAsia"/>
          <w:szCs w:val="22"/>
          <w:lang w:eastAsia="zh-CN"/>
        </w:rPr>
        <w:t>various</w:t>
      </w:r>
      <w:r w:rsidR="00EC4972">
        <w:rPr>
          <w:rFonts w:eastAsiaTheme="minorEastAsia"/>
          <w:szCs w:val="22"/>
          <w:lang w:eastAsia="zh-CN"/>
        </w:rPr>
        <w:t xml:space="preserve"> feedback payloads</w:t>
      </w:r>
      <w:r>
        <w:rPr>
          <w:rFonts w:eastAsiaTheme="minorEastAsia"/>
          <w:szCs w:val="22"/>
          <w:lang w:eastAsia="zh-CN"/>
        </w:rPr>
        <w:t>.</w:t>
      </w:r>
    </w:p>
    <w:p w14:paraId="3D5043D9" w14:textId="03A709C0" w:rsidR="009467F8" w:rsidRPr="009467F8" w:rsidRDefault="00BD1DFA">
      <w:pPr>
        <w:pStyle w:val="aff2"/>
        <w:numPr>
          <w:ilvl w:val="0"/>
          <w:numId w:val="10"/>
        </w:numPr>
        <w:spacing w:after="326"/>
        <w:rPr>
          <w:rFonts w:eastAsiaTheme="minorEastAsia"/>
          <w:szCs w:val="22"/>
          <w:lang w:eastAsia="zh-CN"/>
        </w:rPr>
      </w:pPr>
      <w:r>
        <w:rPr>
          <w:rFonts w:eastAsiaTheme="minorEastAsia" w:hint="eastAsia"/>
          <w:szCs w:val="22"/>
          <w:lang w:eastAsia="zh-CN"/>
        </w:rPr>
        <w:t>T</w:t>
      </w:r>
      <w:r>
        <w:rPr>
          <w:rFonts w:eastAsiaTheme="minorEastAsia"/>
          <w:szCs w:val="22"/>
          <w:lang w:eastAsia="zh-CN"/>
        </w:rPr>
        <w:t>he SGCS loss of quantization non-aware training is reduced with the increasing quantization bits and the feedback payloads.</w:t>
      </w:r>
    </w:p>
    <w:p w14:paraId="237518E2" w14:textId="3FD23D42" w:rsidR="009467F8" w:rsidRPr="006E5C71" w:rsidRDefault="009467F8" w:rsidP="001E748B">
      <w:pPr>
        <w:pStyle w:val="aff2"/>
        <w:numPr>
          <w:ilvl w:val="0"/>
          <w:numId w:val="18"/>
        </w:numPr>
        <w:spacing w:after="326"/>
        <w:ind w:left="0" w:firstLine="0"/>
        <w:jc w:val="both"/>
        <w:rPr>
          <w:rFonts w:eastAsiaTheme="minorEastAsia"/>
          <w:b/>
          <w:szCs w:val="22"/>
          <w:lang w:eastAsia="zh-CN"/>
        </w:rPr>
      </w:pPr>
      <w:r w:rsidRPr="006E5C71">
        <w:rPr>
          <w:rFonts w:eastAsiaTheme="minorEastAsia"/>
          <w:b/>
          <w:szCs w:val="22"/>
          <w:lang w:eastAsia="zh-CN"/>
        </w:rPr>
        <w:t xml:space="preserve"> </w:t>
      </w:r>
      <w:bookmarkStart w:id="4" w:name="_Ref131771213"/>
      <w:r w:rsidRPr="006E5C71">
        <w:rPr>
          <w:rFonts w:eastAsiaTheme="minorEastAsia" w:hint="eastAsia"/>
          <w:b/>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bookmarkEnd w:id="4"/>
    </w:p>
    <w:p w14:paraId="2BCCFCE4" w14:textId="41AFD5ED" w:rsidR="004E78FE" w:rsidRPr="00225231" w:rsidRDefault="004E78FE" w:rsidP="009467F8">
      <w:pPr>
        <w:rPr>
          <w:rFonts w:eastAsiaTheme="minorEastAsia"/>
          <w:szCs w:val="22"/>
          <w:lang w:eastAsia="zh-CN"/>
        </w:rPr>
      </w:pPr>
      <w:r>
        <w:rPr>
          <w:rFonts w:eastAsiaTheme="minorEastAsia"/>
          <w:szCs w:val="22"/>
          <w:lang w:eastAsia="zh-CN"/>
        </w:rPr>
        <w:t>Let</w:t>
      </w:r>
      <w:r w:rsidR="007C5106">
        <w:rPr>
          <w:rFonts w:eastAsiaTheme="minorEastAsia"/>
          <w:szCs w:val="22"/>
          <w:lang w:eastAsia="zh-CN"/>
        </w:rPr>
        <w:t xml:space="preserve"> us</w:t>
      </w:r>
      <w:r>
        <w:rPr>
          <w:rFonts w:eastAsiaTheme="minorEastAsia"/>
          <w:szCs w:val="22"/>
          <w:lang w:eastAsia="zh-CN"/>
        </w:rPr>
        <w:t xml:space="preserve"> fix a payload size, e.g., 120 bits. The numbers of floating-point outputs of the neural networks are 60, 40, 30, 24 for the 2-bit, 3-bit, 4-bit, and 5-bit quantizers, respectively. It is observed from </w:t>
      </w:r>
      <w:r w:rsidR="006A18A6">
        <w:rPr>
          <w:rFonts w:eastAsiaTheme="minorEastAsia"/>
          <w:szCs w:val="22"/>
          <w:lang w:eastAsia="zh-CN"/>
        </w:rPr>
        <w:fldChar w:fldCharType="begin"/>
      </w:r>
      <w:r w:rsidR="006A18A6">
        <w:rPr>
          <w:rFonts w:eastAsiaTheme="minorEastAsia"/>
          <w:szCs w:val="22"/>
          <w:lang w:eastAsia="zh-CN"/>
        </w:rPr>
        <w:instrText xml:space="preserve"> REF _Ref131518895 \h </w:instrText>
      </w:r>
      <w:r w:rsidR="006A18A6">
        <w:rPr>
          <w:rFonts w:eastAsiaTheme="minorEastAsia"/>
          <w:szCs w:val="22"/>
          <w:lang w:eastAsia="zh-CN"/>
        </w:rPr>
      </w:r>
      <w:r w:rsidR="006A18A6">
        <w:rPr>
          <w:rFonts w:eastAsiaTheme="minorEastAsia"/>
          <w:szCs w:val="22"/>
          <w:lang w:eastAsia="zh-CN"/>
        </w:rPr>
        <w:fldChar w:fldCharType="separate"/>
      </w:r>
      <w:r w:rsidR="001B2587">
        <w:t xml:space="preserve">Figure </w:t>
      </w:r>
      <w:r w:rsidR="001B2587">
        <w:rPr>
          <w:noProof/>
        </w:rPr>
        <w:t>2</w:t>
      </w:r>
      <w:r w:rsidR="006A18A6">
        <w:rPr>
          <w:rFonts w:eastAsiaTheme="minorEastAsia"/>
          <w:szCs w:val="22"/>
          <w:lang w:eastAsia="zh-CN"/>
        </w:rPr>
        <w:fldChar w:fldCharType="end"/>
      </w:r>
      <w:r w:rsidRPr="00225231">
        <w:rPr>
          <w:rFonts w:eastAsiaTheme="minorEastAsia"/>
          <w:szCs w:val="22"/>
          <w:lang w:eastAsia="zh-CN"/>
        </w:rPr>
        <w:t xml:space="preserve"> that </w:t>
      </w:r>
      <w:r>
        <w:rPr>
          <w:rFonts w:eastAsiaTheme="minorEastAsia"/>
          <w:szCs w:val="22"/>
          <w:lang w:eastAsia="zh-CN"/>
        </w:rPr>
        <w:t>the performance of the case of quantization aware training followed by a 2-bit scalar quantizer is the best among all cases. The reasons are two-folded. First, the number of floating-point outputs in this case is the largest, which allows a neural network of a large size</w:t>
      </w:r>
      <w:r w:rsidR="0064163F">
        <w:rPr>
          <w:rFonts w:eastAsiaTheme="minorEastAsia"/>
          <w:szCs w:val="22"/>
          <w:lang w:eastAsia="zh-CN"/>
        </w:rPr>
        <w:t>. Second, since the neural network is trained according to how its floating-point outputs are quantized in quantization aware training, the neural network is trained to adjust a better performance of the classification problem of the quantizer.</w:t>
      </w:r>
    </w:p>
    <w:p w14:paraId="121DD8F7" w14:textId="3FBB0095" w:rsidR="004E78FE" w:rsidRPr="00EB0FED" w:rsidRDefault="004E78FE" w:rsidP="001E748B">
      <w:pPr>
        <w:pStyle w:val="aff2"/>
        <w:numPr>
          <w:ilvl w:val="0"/>
          <w:numId w:val="18"/>
        </w:numPr>
        <w:spacing w:after="326"/>
        <w:ind w:left="0" w:firstLine="0"/>
        <w:jc w:val="both"/>
        <w:rPr>
          <w:rFonts w:eastAsiaTheme="minorEastAsia"/>
          <w:b/>
          <w:szCs w:val="22"/>
          <w:lang w:eastAsia="zh-CN"/>
        </w:rPr>
      </w:pPr>
      <w:bookmarkStart w:id="5" w:name="_Ref131771236"/>
      <w:r w:rsidRPr="00EB0FED">
        <w:rPr>
          <w:rFonts w:eastAsiaTheme="minorEastAsia"/>
          <w:b/>
          <w:szCs w:val="22"/>
          <w:lang w:eastAsia="zh-CN"/>
        </w:rPr>
        <w:t xml:space="preserve">For a fixed number of payload size, the number of floating-point outputs of the neural network followed by a </w:t>
      </w:r>
      <w:r w:rsidR="006E5C71" w:rsidRPr="00EB0FED">
        <w:rPr>
          <w:rFonts w:eastAsiaTheme="minorEastAsia" w:hint="eastAsia"/>
          <w:b/>
          <w:szCs w:val="22"/>
          <w:lang w:eastAsia="zh-CN"/>
        </w:rPr>
        <w:t>low</w:t>
      </w:r>
      <w:r w:rsidRPr="00EB0FED">
        <w:rPr>
          <w:rFonts w:eastAsiaTheme="minorEastAsia"/>
          <w:b/>
          <w:szCs w:val="22"/>
          <w:lang w:eastAsia="zh-CN"/>
        </w:rPr>
        <w:t>-resolution quantizer is larger than that followed by a high-resolution quantizer. This is helpful in increasing the SGCS performance if quantization aware training is used.</w:t>
      </w:r>
      <w:bookmarkEnd w:id="5"/>
    </w:p>
    <w:p w14:paraId="79F5A2CC" w14:textId="1F4E8A9A" w:rsidR="009B66A8" w:rsidRDefault="00B15BBF" w:rsidP="000A46F5">
      <w:pPr>
        <w:jc w:val="center"/>
        <w:rPr>
          <w:rFonts w:eastAsiaTheme="minorEastAsia"/>
          <w:lang w:eastAsia="zh-CN"/>
        </w:rPr>
      </w:pPr>
      <w:r w:rsidRPr="00B15BBF">
        <w:rPr>
          <w:noProof/>
        </w:rPr>
        <w:lastRenderedPageBreak/>
        <w:t xml:space="preserve"> </w:t>
      </w:r>
      <w:r>
        <w:rPr>
          <w:noProof/>
        </w:rPr>
        <w:drawing>
          <wp:inline distT="0" distB="0" distL="0" distR="0" wp14:anchorId="501F343A" wp14:editId="43ED6F6F">
            <wp:extent cx="5582451" cy="3317393"/>
            <wp:effectExtent l="0" t="0" r="18415" b="16510"/>
            <wp:docPr id="15" name="图表 15">
              <a:extLst xmlns:a="http://schemas.openxmlformats.org/drawingml/2006/main">
                <a:ext uri="{FF2B5EF4-FFF2-40B4-BE49-F238E27FC236}">
                  <a16:creationId xmlns:a16="http://schemas.microsoft.com/office/drawing/2014/main" id="{22D08E51-321C-EF93-0061-F0200207EB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771DF71" w14:textId="677767AB" w:rsidR="00572EA5" w:rsidRPr="00503C20" w:rsidRDefault="001075DF" w:rsidP="001075DF">
      <w:pPr>
        <w:pStyle w:val="ae"/>
      </w:pPr>
      <w:bookmarkStart w:id="6" w:name="_Ref131518895"/>
      <w:r>
        <w:t xml:space="preserve">Figure </w:t>
      </w:r>
      <w:r w:rsidR="00000000">
        <w:fldChar w:fldCharType="begin"/>
      </w:r>
      <w:r w:rsidR="00000000">
        <w:instrText xml:space="preserve"> SEQ Figure \* ARABIC </w:instrText>
      </w:r>
      <w:r w:rsidR="00000000">
        <w:fldChar w:fldCharType="separate"/>
      </w:r>
      <w:r w:rsidR="001B2587">
        <w:rPr>
          <w:noProof/>
        </w:rPr>
        <w:t>2</w:t>
      </w:r>
      <w:r w:rsidR="00000000">
        <w:rPr>
          <w:noProof/>
        </w:rPr>
        <w:fldChar w:fldCharType="end"/>
      </w:r>
      <w:bookmarkEnd w:id="6"/>
      <w:r w:rsidR="00F105B9">
        <w:t>: T</w:t>
      </w:r>
      <w:r w:rsidR="000A46F5">
        <w:t>he SGCS performance of 2-bits quantization aware training and {2,3,4,5}-bits quantization non-aware training</w:t>
      </w:r>
      <w:r w:rsidR="009467F8">
        <w:t>.</w:t>
      </w:r>
    </w:p>
    <w:p w14:paraId="51038B09" w14:textId="11B56B69" w:rsidR="00572EA5" w:rsidRDefault="00572EA5" w:rsidP="00572EA5">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to </w:t>
      </w:r>
      <w:r w:rsidR="00503C20">
        <w:rPr>
          <w:rFonts w:eastAsiaTheme="minorEastAsia"/>
          <w:lang w:val="en-GB" w:eastAsia="zh-CN"/>
        </w:rPr>
        <w:t xml:space="preserve">the above </w:t>
      </w:r>
      <w:r>
        <w:rPr>
          <w:rFonts w:eastAsiaTheme="minorEastAsia"/>
          <w:lang w:val="en-GB" w:eastAsia="zh-CN"/>
        </w:rPr>
        <w:t>uniform (scalar) quantization, we also consider a vector quantization</w:t>
      </w:r>
      <w:r w:rsidR="00FD4B52">
        <w:rPr>
          <w:rFonts w:eastAsiaTheme="minorEastAsia"/>
          <w:lang w:val="en-GB" w:eastAsia="zh-CN"/>
        </w:rPr>
        <w:t xml:space="preserve"> (VQ)</w:t>
      </w:r>
      <w:r w:rsidR="00B231D5">
        <w:rPr>
          <w:rFonts w:eastAsiaTheme="minorEastAsia"/>
          <w:lang w:val="en-GB" w:eastAsia="zh-CN"/>
        </w:rPr>
        <w:t xml:space="preserve"> approach</w:t>
      </w:r>
      <w:r>
        <w:rPr>
          <w:rFonts w:eastAsiaTheme="minorEastAsia" w:hint="eastAsia"/>
          <w:lang w:val="en-GB" w:eastAsia="zh-CN"/>
        </w:rPr>
        <w:t xml:space="preserve"> </w:t>
      </w:r>
      <w:r>
        <w:rPr>
          <w:rFonts w:eastAsiaTheme="minorEastAsia"/>
          <w:lang w:val="en-GB" w:eastAsia="zh-CN"/>
        </w:rPr>
        <w:t xml:space="preserve">where the </w:t>
      </w:r>
      <w:r w:rsidR="00FD4B52">
        <w:rPr>
          <w:rFonts w:eastAsiaTheme="minorEastAsia"/>
          <w:lang w:val="en-GB" w:eastAsia="zh-CN"/>
        </w:rPr>
        <w:t>VQ</w:t>
      </w:r>
      <w:r>
        <w:rPr>
          <w:rFonts w:eastAsiaTheme="minorEastAsia"/>
          <w:lang w:val="en-GB" w:eastAsia="zh-CN"/>
        </w:rPr>
        <w:t xml:space="preserve"> table is updated during the training phase.</w:t>
      </w:r>
      <w:r w:rsidR="00503C20">
        <w:rPr>
          <w:rFonts w:eastAsiaTheme="minorEastAsia"/>
          <w:lang w:val="en-GB" w:eastAsia="zh-CN"/>
        </w:rPr>
        <w:t xml:space="preserve"> </w:t>
      </w:r>
      <w:r w:rsidR="006A18A6">
        <w:rPr>
          <w:rFonts w:eastAsiaTheme="minorEastAsia"/>
          <w:lang w:val="en-GB" w:eastAsia="zh-CN"/>
        </w:rPr>
        <w:fldChar w:fldCharType="begin"/>
      </w:r>
      <w:r w:rsidR="006A18A6">
        <w:rPr>
          <w:rFonts w:eastAsiaTheme="minorEastAsia"/>
          <w:lang w:val="en-GB" w:eastAsia="zh-CN"/>
        </w:rPr>
        <w:instrText xml:space="preserve"> REF _Ref131519210 \h </w:instrText>
      </w:r>
      <w:r w:rsidR="006A18A6">
        <w:rPr>
          <w:rFonts w:eastAsiaTheme="minorEastAsia"/>
          <w:lang w:val="en-GB" w:eastAsia="zh-CN"/>
        </w:rPr>
      </w:r>
      <w:r w:rsidR="006A18A6">
        <w:rPr>
          <w:rFonts w:eastAsiaTheme="minorEastAsia"/>
          <w:lang w:val="en-GB" w:eastAsia="zh-CN"/>
        </w:rPr>
        <w:fldChar w:fldCharType="separate"/>
      </w:r>
      <w:r w:rsidR="001B2587">
        <w:t xml:space="preserve">Figure </w:t>
      </w:r>
      <w:r w:rsidR="001B2587">
        <w:rPr>
          <w:noProof/>
        </w:rPr>
        <w:t>3</w:t>
      </w:r>
      <w:r w:rsidR="006A18A6">
        <w:rPr>
          <w:rFonts w:eastAsiaTheme="minorEastAsia"/>
          <w:lang w:val="en-GB" w:eastAsia="zh-CN"/>
        </w:rPr>
        <w:fldChar w:fldCharType="end"/>
      </w:r>
      <w:r w:rsidR="006A18A6">
        <w:rPr>
          <w:rFonts w:eastAsiaTheme="minorEastAsia"/>
          <w:lang w:val="en-GB" w:eastAsia="zh-CN"/>
        </w:rPr>
        <w:t xml:space="preserve"> </w:t>
      </w:r>
      <w:r w:rsidR="00503C20">
        <w:rPr>
          <w:rFonts w:eastAsiaTheme="minorEastAsia"/>
          <w:lang w:val="en-GB" w:eastAsia="zh-CN"/>
        </w:rPr>
        <w:t>provides the SGCS performance of the scalar uniform quantization and t</w:t>
      </w:r>
      <w:r w:rsidR="00FD4B52">
        <w:rPr>
          <w:rFonts w:eastAsiaTheme="minorEastAsia" w:hint="eastAsia"/>
          <w:lang w:val="en-GB" w:eastAsia="zh-CN"/>
        </w:rPr>
        <w:t>he</w:t>
      </w:r>
      <w:r w:rsidR="00FD4B52">
        <w:rPr>
          <w:rFonts w:eastAsiaTheme="minorEastAsia"/>
          <w:lang w:val="en-GB" w:eastAsia="zh-CN"/>
        </w:rPr>
        <w:t xml:space="preserve"> VQ under various feedback payloads</w:t>
      </w:r>
      <w:r w:rsidR="00503C20">
        <w:rPr>
          <w:rFonts w:eastAsiaTheme="minorEastAsia"/>
          <w:lang w:val="en-GB" w:eastAsia="zh-CN"/>
        </w:rPr>
        <w:t>.</w:t>
      </w:r>
      <w:r w:rsidR="0079301F">
        <w:rPr>
          <w:rFonts w:eastAsiaTheme="minorEastAsia"/>
          <w:lang w:val="en-GB" w:eastAsia="zh-CN"/>
        </w:rPr>
        <w:t xml:space="preserve"> From this figure, it can be seen that:</w:t>
      </w:r>
    </w:p>
    <w:p w14:paraId="74FE2F9B" w14:textId="5A465866" w:rsidR="0079301F" w:rsidRDefault="0079301F">
      <w:pPr>
        <w:pStyle w:val="aff2"/>
        <w:numPr>
          <w:ilvl w:val="0"/>
          <w:numId w:val="11"/>
        </w:numPr>
        <w:spacing w:after="326"/>
        <w:rPr>
          <w:rFonts w:eastAsiaTheme="minorEastAsia"/>
          <w:lang w:val="en-GB" w:eastAsia="zh-CN"/>
        </w:rPr>
      </w:pPr>
      <w:r w:rsidRPr="0079301F">
        <w:rPr>
          <w:rFonts w:eastAsiaTheme="minorEastAsia" w:hint="eastAsia"/>
          <w:lang w:eastAsia="zh-CN"/>
        </w:rPr>
        <w:t xml:space="preserve">Compared with </w:t>
      </w:r>
      <w:r w:rsidR="005C1A95">
        <w:rPr>
          <w:rFonts w:eastAsiaTheme="minorEastAsia"/>
          <w:lang w:eastAsia="zh-CN"/>
        </w:rPr>
        <w:t>the</w:t>
      </w:r>
      <w:r w:rsidR="00B231D5">
        <w:rPr>
          <w:rFonts w:eastAsiaTheme="minorEastAsia"/>
          <w:lang w:eastAsia="zh-CN"/>
        </w:rPr>
        <w:t xml:space="preserve"> “Case 2-1 quantization aware training”, where</w:t>
      </w:r>
      <w:r w:rsidR="005C1A95">
        <w:rPr>
          <w:rFonts w:eastAsiaTheme="minorEastAsia"/>
          <w:lang w:eastAsia="zh-CN"/>
        </w:rPr>
        <w:t xml:space="preserve"> </w:t>
      </w:r>
      <w:r w:rsidR="00B231D5">
        <w:rPr>
          <w:rFonts w:eastAsiaTheme="minorEastAsia"/>
          <w:lang w:val="en-GB" w:eastAsia="zh-CN"/>
        </w:rPr>
        <w:t>the</w:t>
      </w:r>
      <w:r w:rsidR="005C1A95">
        <w:rPr>
          <w:rFonts w:eastAsiaTheme="minorEastAsia"/>
          <w:lang w:val="en-GB" w:eastAsia="zh-CN"/>
        </w:rPr>
        <w:t xml:space="preserve"> </w:t>
      </w:r>
      <w:r w:rsidR="00B231D5">
        <w:rPr>
          <w:rFonts w:eastAsiaTheme="minorEastAsia"/>
          <w:lang w:val="en-GB" w:eastAsia="zh-CN"/>
        </w:rPr>
        <w:t>(</w:t>
      </w:r>
      <w:r w:rsidR="005C1A95">
        <w:rPr>
          <w:rFonts w:eastAsiaTheme="minorEastAsia"/>
          <w:lang w:val="en-GB" w:eastAsia="zh-CN"/>
        </w:rPr>
        <w:t>scalar uniform</w:t>
      </w:r>
      <w:r w:rsidR="00B231D5">
        <w:rPr>
          <w:rFonts w:eastAsiaTheme="minorEastAsia"/>
          <w:lang w:val="en-GB" w:eastAsia="zh-CN"/>
        </w:rPr>
        <w:t>)</w:t>
      </w:r>
      <w:r w:rsidRPr="0079301F">
        <w:rPr>
          <w:rFonts w:eastAsiaTheme="minorEastAsia" w:hint="eastAsia"/>
          <w:lang w:val="en-GB" w:eastAsia="zh-CN"/>
        </w:rPr>
        <w:t xml:space="preserve"> quantization method</w:t>
      </w:r>
      <w:r w:rsidR="00B231D5">
        <w:rPr>
          <w:rFonts w:eastAsiaTheme="minorEastAsia"/>
          <w:lang w:val="en-GB" w:eastAsia="zh-CN"/>
        </w:rPr>
        <w:t xml:space="preserve"> is fixed</w:t>
      </w:r>
      <w:r w:rsidRPr="0079301F">
        <w:rPr>
          <w:rFonts w:eastAsiaTheme="minorEastAsia" w:hint="eastAsia"/>
          <w:lang w:val="en-GB" w:eastAsia="zh-CN"/>
        </w:rPr>
        <w:t xml:space="preserve">, the vector quantization (VQ) </w:t>
      </w:r>
      <w:r w:rsidR="005C1A95">
        <w:rPr>
          <w:rFonts w:eastAsiaTheme="minorEastAsia"/>
          <w:lang w:val="en-GB" w:eastAsia="zh-CN"/>
        </w:rPr>
        <w:t xml:space="preserve">is </w:t>
      </w:r>
      <w:r w:rsidRPr="0079301F">
        <w:rPr>
          <w:rFonts w:eastAsiaTheme="minorEastAsia" w:hint="eastAsia"/>
          <w:lang w:val="en-GB" w:eastAsia="zh-CN"/>
        </w:rPr>
        <w:t>updated together with the AI/ML models during the training</w:t>
      </w:r>
      <w:r w:rsidR="005C1A95">
        <w:rPr>
          <w:rFonts w:eastAsiaTheme="minorEastAsia"/>
          <w:lang w:val="en-GB" w:eastAsia="zh-CN"/>
        </w:rPr>
        <w:t xml:space="preserve"> phase</w:t>
      </w:r>
      <w:r w:rsidR="00B231D5">
        <w:rPr>
          <w:rFonts w:eastAsiaTheme="minorEastAsia"/>
          <w:lang w:val="en-GB" w:eastAsia="zh-CN"/>
        </w:rPr>
        <w:t xml:space="preserve"> in the </w:t>
      </w:r>
      <w:r w:rsidR="00B231D5">
        <w:rPr>
          <w:rFonts w:eastAsiaTheme="minorEastAsia"/>
          <w:lang w:eastAsia="zh-CN"/>
        </w:rPr>
        <w:t>“Case 2-2 quantization aware training”</w:t>
      </w:r>
      <w:r w:rsidRPr="0079301F">
        <w:rPr>
          <w:rFonts w:eastAsiaTheme="minorEastAsia" w:hint="eastAsia"/>
          <w:lang w:val="en-GB" w:eastAsia="zh-CN"/>
        </w:rPr>
        <w:t xml:space="preserve">, which </w:t>
      </w:r>
      <w:r w:rsidR="00B231D5">
        <w:rPr>
          <w:rFonts w:eastAsiaTheme="minorEastAsia"/>
          <w:lang w:val="en-GB" w:eastAsia="zh-CN"/>
        </w:rPr>
        <w:t>offers</w:t>
      </w:r>
      <w:r w:rsidR="00B231D5" w:rsidRPr="0079301F">
        <w:rPr>
          <w:rFonts w:eastAsiaTheme="minorEastAsia" w:hint="eastAsia"/>
          <w:lang w:val="en-GB" w:eastAsia="zh-CN"/>
        </w:rPr>
        <w:t xml:space="preserve"> </w:t>
      </w:r>
      <w:r w:rsidRPr="0079301F">
        <w:rPr>
          <w:rFonts w:eastAsiaTheme="minorEastAsia" w:hint="eastAsia"/>
          <w:lang w:val="en-GB" w:eastAsia="zh-CN"/>
        </w:rPr>
        <w:t>slightly better performance</w:t>
      </w:r>
      <w:r w:rsidR="005C1A95">
        <w:rPr>
          <w:rFonts w:eastAsiaTheme="minorEastAsia"/>
          <w:lang w:val="en-GB" w:eastAsia="zh-CN"/>
        </w:rPr>
        <w:t>.</w:t>
      </w:r>
    </w:p>
    <w:p w14:paraId="1217F829" w14:textId="749B8C5B" w:rsidR="009467F8" w:rsidRPr="00EB0FED" w:rsidRDefault="00E321BE" w:rsidP="001E748B">
      <w:pPr>
        <w:pStyle w:val="aff2"/>
        <w:numPr>
          <w:ilvl w:val="0"/>
          <w:numId w:val="18"/>
        </w:numPr>
        <w:spacing w:after="326"/>
        <w:ind w:left="0" w:firstLine="0"/>
        <w:jc w:val="both"/>
        <w:rPr>
          <w:rFonts w:eastAsiaTheme="minorEastAsia"/>
          <w:b/>
          <w:szCs w:val="22"/>
          <w:lang w:eastAsia="zh-CN"/>
        </w:rPr>
      </w:pPr>
      <w:bookmarkStart w:id="7" w:name="_Ref131771370"/>
      <w:r w:rsidRPr="00EB0FED">
        <w:rPr>
          <w:rFonts w:eastAsiaTheme="minorEastAsia"/>
          <w:b/>
          <w:szCs w:val="22"/>
          <w:lang w:eastAsia="zh-CN"/>
        </w:rPr>
        <w:t xml:space="preserve">Under the method of quantization aware training, </w:t>
      </w:r>
      <w:r w:rsidRPr="00EB0FED">
        <w:rPr>
          <w:rFonts w:eastAsiaTheme="minorEastAsia"/>
          <w:b/>
          <w:lang w:eastAsia="zh-CN"/>
        </w:rPr>
        <w:t>c</w:t>
      </w:r>
      <w:r w:rsidRPr="00EB0FED">
        <w:rPr>
          <w:rFonts w:eastAsiaTheme="minorEastAsia" w:hint="eastAsia"/>
          <w:b/>
          <w:lang w:eastAsia="zh-CN"/>
        </w:rPr>
        <w:t xml:space="preserve">ompared </w:t>
      </w:r>
      <w:r w:rsidR="00C55E69" w:rsidRPr="00EB0FED">
        <w:rPr>
          <w:rFonts w:eastAsiaTheme="minorEastAsia" w:hint="eastAsia"/>
          <w:b/>
          <w:lang w:eastAsia="zh-CN"/>
        </w:rPr>
        <w:t xml:space="preserve">with </w:t>
      </w:r>
      <w:r w:rsidR="00C55E69" w:rsidRPr="00EB0FED">
        <w:rPr>
          <w:rFonts w:eastAsiaTheme="minorEastAsia"/>
          <w:b/>
          <w:lang w:eastAsia="zh-CN"/>
        </w:rPr>
        <w:t xml:space="preserve">the </w:t>
      </w:r>
      <w:r w:rsidR="00C55E69" w:rsidRPr="00EB0FED">
        <w:rPr>
          <w:rFonts w:eastAsiaTheme="minorEastAsia" w:hint="eastAsia"/>
          <w:b/>
          <w:lang w:val="en-GB" w:eastAsia="zh-CN"/>
        </w:rPr>
        <w:t>fixed</w:t>
      </w:r>
      <w:r w:rsidR="00C55E69" w:rsidRPr="00EB0FED">
        <w:rPr>
          <w:rFonts w:eastAsiaTheme="minorEastAsia"/>
          <w:b/>
          <w:lang w:val="en-GB" w:eastAsia="zh-CN"/>
        </w:rPr>
        <w:t xml:space="preserve"> scalar uniform</w:t>
      </w:r>
      <w:r w:rsidR="00C55E69" w:rsidRPr="00EB0FED">
        <w:rPr>
          <w:rFonts w:eastAsiaTheme="minorEastAsia" w:hint="eastAsia"/>
          <w:b/>
          <w:lang w:val="en-GB" w:eastAsia="zh-CN"/>
        </w:rPr>
        <w:t xml:space="preserve"> quantization method</w:t>
      </w:r>
      <w:r w:rsidRPr="00EB0FED">
        <w:rPr>
          <w:rFonts w:eastAsiaTheme="minorEastAsia"/>
          <w:b/>
          <w:lang w:val="en-GB" w:eastAsia="zh-CN"/>
        </w:rPr>
        <w:t xml:space="preserve"> (Case 2-1)</w:t>
      </w:r>
      <w:r w:rsidR="00C55E69" w:rsidRPr="00EB0FED">
        <w:rPr>
          <w:rFonts w:eastAsiaTheme="minorEastAsia" w:hint="eastAsia"/>
          <w:b/>
          <w:lang w:val="en-GB" w:eastAsia="zh-CN"/>
        </w:rPr>
        <w:t>,</w:t>
      </w:r>
      <w:r w:rsidRPr="00EB0FED">
        <w:rPr>
          <w:rFonts w:eastAsiaTheme="minorEastAsia"/>
          <w:b/>
          <w:lang w:val="en-GB" w:eastAsia="zh-CN"/>
        </w:rPr>
        <w:t xml:space="preserve"> better performance is achieved in </w:t>
      </w:r>
      <w:r w:rsidR="00B76EB0" w:rsidRPr="00EB0FED">
        <w:rPr>
          <w:rFonts w:eastAsiaTheme="minorEastAsia"/>
          <w:b/>
          <w:lang w:val="en-GB" w:eastAsia="zh-CN"/>
        </w:rPr>
        <w:t>an</w:t>
      </w:r>
      <w:r w:rsidRPr="00EB0FED">
        <w:rPr>
          <w:rFonts w:eastAsiaTheme="minorEastAsia"/>
          <w:b/>
          <w:lang w:val="en-GB" w:eastAsia="zh-CN"/>
        </w:rPr>
        <w:t xml:space="preserve"> updated quantization approach (Case 2-2), where</w:t>
      </w:r>
      <w:r w:rsidR="00C55E69" w:rsidRPr="00EB0FED">
        <w:rPr>
          <w:rFonts w:eastAsiaTheme="minorEastAsia" w:hint="eastAsia"/>
          <w:b/>
          <w:lang w:val="en-GB" w:eastAsia="zh-CN"/>
        </w:rPr>
        <w:t xml:space="preserve"> </w:t>
      </w:r>
      <w:r w:rsidR="006F7F3A" w:rsidRPr="00EB0FED">
        <w:rPr>
          <w:rFonts w:eastAsiaTheme="minorEastAsia"/>
          <w:b/>
          <w:lang w:val="en-GB" w:eastAsia="zh-CN"/>
        </w:rPr>
        <w:t>the</w:t>
      </w:r>
      <w:r w:rsidRPr="00EB0FED">
        <w:rPr>
          <w:rFonts w:eastAsiaTheme="minorEastAsia" w:hint="eastAsia"/>
          <w:b/>
          <w:lang w:val="en-GB" w:eastAsia="zh-CN"/>
        </w:rPr>
        <w:t xml:space="preserve"> </w:t>
      </w:r>
      <w:r w:rsidR="00C55E69" w:rsidRPr="00EB0FED">
        <w:rPr>
          <w:rFonts w:eastAsiaTheme="minorEastAsia" w:hint="eastAsia"/>
          <w:b/>
          <w:lang w:val="en-GB" w:eastAsia="zh-CN"/>
        </w:rPr>
        <w:t xml:space="preserve">vector quantization </w:t>
      </w:r>
      <w:r w:rsidR="00C55E69" w:rsidRPr="00EB0FED">
        <w:rPr>
          <w:rFonts w:eastAsiaTheme="minorEastAsia"/>
          <w:b/>
          <w:lang w:val="en-GB" w:eastAsia="zh-CN"/>
        </w:rPr>
        <w:t xml:space="preserve">is </w:t>
      </w:r>
      <w:r w:rsidR="00C55E69" w:rsidRPr="00EB0FED">
        <w:rPr>
          <w:rFonts w:eastAsiaTheme="minorEastAsia" w:hint="eastAsia"/>
          <w:b/>
          <w:lang w:val="en-GB" w:eastAsia="zh-CN"/>
        </w:rPr>
        <w:t>updated together with the AI/ML models during the training</w:t>
      </w:r>
      <w:r w:rsidR="00C55E69" w:rsidRPr="00EB0FED">
        <w:rPr>
          <w:rFonts w:eastAsiaTheme="minorEastAsia"/>
          <w:b/>
          <w:lang w:val="en-GB" w:eastAsia="zh-CN"/>
        </w:rPr>
        <w:t xml:space="preserve"> phase</w:t>
      </w:r>
      <w:r w:rsidRPr="00EB0FED">
        <w:rPr>
          <w:rFonts w:eastAsiaTheme="minorEastAsia"/>
          <w:b/>
          <w:lang w:val="en-GB" w:eastAsia="zh-CN"/>
        </w:rPr>
        <w:t>.</w:t>
      </w:r>
      <w:bookmarkEnd w:id="7"/>
    </w:p>
    <w:p w14:paraId="62BCC643" w14:textId="30028F65" w:rsidR="009467F8" w:rsidRDefault="00B15BBF" w:rsidP="009467F8">
      <w:pPr>
        <w:jc w:val="center"/>
        <w:rPr>
          <w:rFonts w:eastAsiaTheme="minorEastAsia"/>
          <w:lang w:val="en-GB"/>
        </w:rPr>
      </w:pPr>
      <w:r>
        <w:rPr>
          <w:noProof/>
        </w:rPr>
        <w:lastRenderedPageBreak/>
        <w:drawing>
          <wp:inline distT="0" distB="0" distL="0" distR="0" wp14:anchorId="4A2929FB" wp14:editId="06D8CA39">
            <wp:extent cx="4920343" cy="2704008"/>
            <wp:effectExtent l="0" t="0" r="13970" b="1270"/>
            <wp:docPr id="16" name="图表 16">
              <a:extLst xmlns:a="http://schemas.openxmlformats.org/drawingml/2006/main">
                <a:ext uri="{FF2B5EF4-FFF2-40B4-BE49-F238E27FC236}">
                  <a16:creationId xmlns:a16="http://schemas.microsoft.com/office/drawing/2014/main" id="{785822B3-5017-68DF-96C8-89B4A7BDAC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9467F8" w:rsidDel="00B15BBF">
        <w:rPr>
          <w:rFonts w:eastAsiaTheme="minorEastAsia"/>
          <w:noProof/>
          <w:lang w:val="en-GB"/>
        </w:rPr>
        <w:t xml:space="preserve"> </w:t>
      </w:r>
    </w:p>
    <w:p w14:paraId="58AC0547" w14:textId="3A3A5FBF" w:rsidR="009467F8" w:rsidRDefault="001075DF" w:rsidP="001075DF">
      <w:pPr>
        <w:pStyle w:val="ae"/>
        <w:rPr>
          <w:rFonts w:eastAsiaTheme="minorEastAsia"/>
          <w:lang w:eastAsia="zh-CN"/>
        </w:rPr>
      </w:pPr>
      <w:bookmarkStart w:id="8" w:name="_Ref131519210"/>
      <w:r>
        <w:t xml:space="preserve">Figure </w:t>
      </w:r>
      <w:r w:rsidR="00000000">
        <w:fldChar w:fldCharType="begin"/>
      </w:r>
      <w:r w:rsidR="00000000">
        <w:instrText xml:space="preserve"> SEQ Figure \* ARABIC </w:instrText>
      </w:r>
      <w:r w:rsidR="00000000">
        <w:fldChar w:fldCharType="separate"/>
      </w:r>
      <w:r w:rsidR="001B2587">
        <w:rPr>
          <w:noProof/>
        </w:rPr>
        <w:t>3</w:t>
      </w:r>
      <w:r w:rsidR="00000000">
        <w:rPr>
          <w:noProof/>
        </w:rPr>
        <w:fldChar w:fldCharType="end"/>
      </w:r>
      <w:bookmarkEnd w:id="8"/>
      <w:r w:rsidR="00F105B9">
        <w:t>:</w:t>
      </w:r>
      <w:r w:rsidR="009467F8">
        <w:t xml:space="preserve"> The SGCS performance of the </w:t>
      </w:r>
      <w:r w:rsidR="009467F8">
        <w:rPr>
          <w:rFonts w:eastAsiaTheme="minorEastAsia"/>
          <w:lang w:eastAsia="zh-CN"/>
        </w:rPr>
        <w:t>f</w:t>
      </w:r>
      <w:r w:rsidR="009467F8" w:rsidRPr="00E95C4C">
        <w:rPr>
          <w:rFonts w:eastAsiaTheme="minorEastAsia"/>
          <w:lang w:eastAsia="zh-CN"/>
        </w:rPr>
        <w:t>ixed/pre-configured quantization</w:t>
      </w:r>
      <w:r w:rsidR="009467F8">
        <w:rPr>
          <w:rFonts w:eastAsiaTheme="minorEastAsia"/>
          <w:lang w:eastAsia="zh-CN"/>
        </w:rPr>
        <w:t xml:space="preserve"> and the non-fixed/non-pre-configured quantization</w:t>
      </w:r>
      <w:r w:rsidR="0079301F">
        <w:rPr>
          <w:rFonts w:eastAsiaTheme="minorEastAsia"/>
          <w:lang w:eastAsia="zh-CN"/>
        </w:rPr>
        <w:t xml:space="preserve"> under </w:t>
      </w:r>
      <w:r w:rsidR="00FD4B52">
        <w:rPr>
          <w:rFonts w:eastAsiaTheme="minorEastAsia"/>
          <w:lang w:eastAsia="zh-CN"/>
        </w:rPr>
        <w:t>various</w:t>
      </w:r>
      <w:r w:rsidR="0079301F">
        <w:rPr>
          <w:rFonts w:eastAsiaTheme="minorEastAsia"/>
          <w:lang w:eastAsia="zh-CN"/>
        </w:rPr>
        <w:t xml:space="preserve"> </w:t>
      </w:r>
      <w:r w:rsidR="00F53858">
        <w:rPr>
          <w:rFonts w:eastAsiaTheme="minorEastAsia"/>
          <w:lang w:eastAsia="zh-CN"/>
        </w:rPr>
        <w:t xml:space="preserve">feedback </w:t>
      </w:r>
      <w:r w:rsidR="0079301F">
        <w:rPr>
          <w:rFonts w:eastAsiaTheme="minorEastAsia"/>
          <w:lang w:eastAsia="zh-CN"/>
        </w:rPr>
        <w:t>payloads</w:t>
      </w:r>
      <w:r w:rsidR="009467F8">
        <w:rPr>
          <w:rFonts w:eastAsiaTheme="minorEastAsia"/>
          <w:lang w:eastAsia="zh-CN"/>
        </w:rPr>
        <w:t>.</w:t>
      </w:r>
    </w:p>
    <w:p w14:paraId="65CF8125" w14:textId="7CBA45DF" w:rsidR="00C55E69" w:rsidRDefault="00C55E69" w:rsidP="00C55E69">
      <w:pPr>
        <w:rPr>
          <w:rFonts w:eastAsiaTheme="minorEastAsia"/>
          <w:szCs w:val="22"/>
          <w:lang w:eastAsia="zh-CN"/>
        </w:rPr>
      </w:pPr>
      <w:r>
        <w:rPr>
          <w:rFonts w:eastAsiaTheme="minorEastAsia" w:hint="eastAsia"/>
          <w:lang w:val="en-GB" w:eastAsia="zh-CN"/>
        </w:rPr>
        <w:t>B</w:t>
      </w:r>
      <w:r>
        <w:rPr>
          <w:rFonts w:eastAsiaTheme="minorEastAsia"/>
          <w:lang w:val="en-GB" w:eastAsia="zh-CN"/>
        </w:rPr>
        <w:t xml:space="preserve">ased on the above simulation results, we have the following </w:t>
      </w:r>
      <w:r>
        <w:rPr>
          <w:rFonts w:eastAsiaTheme="minorEastAsia"/>
          <w:szCs w:val="22"/>
          <w:lang w:eastAsia="zh-CN"/>
        </w:rPr>
        <w:t>proposal.</w:t>
      </w:r>
    </w:p>
    <w:p w14:paraId="3B92D73D" w14:textId="51C327E1" w:rsidR="00C55E69" w:rsidRPr="00EB0FED" w:rsidRDefault="00C55E69" w:rsidP="00134155">
      <w:pPr>
        <w:pStyle w:val="aff2"/>
        <w:numPr>
          <w:ilvl w:val="0"/>
          <w:numId w:val="19"/>
        </w:numPr>
        <w:tabs>
          <w:tab w:val="left" w:pos="1134"/>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9" w:name="_Ref131771660"/>
      <w:r w:rsidRPr="00EB0FED">
        <w:rPr>
          <w:rFonts w:eastAsiaTheme="minorEastAsia" w:hint="eastAsia"/>
          <w:b/>
          <w:lang w:eastAsia="zh-CN"/>
        </w:rPr>
        <w:t xml:space="preserve">Quantization aware training is considered as the priority </w:t>
      </w:r>
      <w:r w:rsidRPr="00EB0FED">
        <w:rPr>
          <w:rFonts w:eastAsiaTheme="minorEastAsia"/>
          <w:b/>
          <w:lang w:eastAsia="zh-CN"/>
        </w:rPr>
        <w:t xml:space="preserve">training </w:t>
      </w:r>
      <w:r w:rsidRPr="00EB0FED">
        <w:rPr>
          <w:rFonts w:eastAsiaTheme="minorEastAsia" w:hint="eastAsia"/>
          <w:b/>
          <w:lang w:eastAsia="zh-CN"/>
        </w:rPr>
        <w:t>strategy for the evaluation of AI/ML based CSI compression</w:t>
      </w:r>
      <w:r w:rsidRPr="00EB0FED">
        <w:rPr>
          <w:rFonts w:eastAsiaTheme="minorEastAsia"/>
          <w:b/>
          <w:lang w:eastAsia="zh-CN"/>
        </w:rPr>
        <w:t>.</w:t>
      </w:r>
      <w:bookmarkEnd w:id="9"/>
    </w:p>
    <w:p w14:paraId="560385A6" w14:textId="59E8EEAA" w:rsidR="004E6A7C" w:rsidRPr="00EB0FED" w:rsidRDefault="004E6A7C" w:rsidP="00134155">
      <w:pPr>
        <w:pStyle w:val="aff2"/>
        <w:numPr>
          <w:ilvl w:val="0"/>
          <w:numId w:val="19"/>
        </w:numPr>
        <w:tabs>
          <w:tab w:val="left" w:pos="1134"/>
        </w:tabs>
        <w:spacing w:after="326"/>
        <w:ind w:left="0" w:firstLine="0"/>
        <w:jc w:val="both"/>
        <w:rPr>
          <w:rFonts w:eastAsiaTheme="minorEastAsia"/>
          <w:b/>
          <w:lang w:eastAsia="zh-CN"/>
        </w:rPr>
      </w:pPr>
      <w:bookmarkStart w:id="10" w:name="_Ref131771687"/>
      <w:r w:rsidRPr="00EB0FED">
        <w:rPr>
          <w:rFonts w:eastAsiaTheme="minorEastAsia"/>
          <w:b/>
          <w:lang w:eastAsia="zh-CN"/>
        </w:rPr>
        <w:t>In quantization aware training, it is suggested that we increase the number of floating-point outputs for a fixed number of output bit numbers.</w:t>
      </w:r>
      <w:bookmarkEnd w:id="10"/>
    </w:p>
    <w:p w14:paraId="157BD89B" w14:textId="19EA88E8" w:rsidR="00FB3D11" w:rsidRDefault="00FB3D11" w:rsidP="00C55E69">
      <w:pPr>
        <w:rPr>
          <w:rFonts w:eastAsiaTheme="minorEastAsia"/>
          <w:lang w:val="en-GB" w:eastAsia="zh-CN"/>
        </w:rPr>
      </w:pPr>
      <w:r w:rsidRPr="006F7747">
        <w:rPr>
          <w:rFonts w:eastAsiaTheme="minorEastAsia"/>
          <w:lang w:val="en-GB" w:eastAsia="zh-CN"/>
        </w:rPr>
        <w:t xml:space="preserve">We </w:t>
      </w:r>
      <w:r>
        <w:rPr>
          <w:rFonts w:eastAsiaTheme="minorEastAsia"/>
          <w:lang w:val="en-GB" w:eastAsia="zh-CN"/>
        </w:rPr>
        <w:t xml:space="preserve">should also note that the cost of Case 2-2 is higher than those of Case 2-1. Specifically, since the quantizer is updated in the training phase, the quantization method, e.g., the codebook for VQ, should be acknowledged between the UE </w:t>
      </w:r>
      <w:r w:rsidR="00DD642E">
        <w:rPr>
          <w:rFonts w:eastAsiaTheme="minorEastAsia"/>
          <w:lang w:val="en-GB" w:eastAsia="zh-CN"/>
        </w:rPr>
        <w:t xml:space="preserve">side </w:t>
      </w:r>
      <w:r>
        <w:rPr>
          <w:rFonts w:eastAsiaTheme="minorEastAsia"/>
          <w:lang w:val="en-GB" w:eastAsia="zh-CN"/>
        </w:rPr>
        <w:t xml:space="preserve">and </w:t>
      </w:r>
      <w:r w:rsidR="00DD642E">
        <w:rPr>
          <w:rFonts w:eastAsiaTheme="minorEastAsia"/>
          <w:lang w:val="en-GB" w:eastAsia="zh-CN"/>
        </w:rPr>
        <w:t>the NW side</w:t>
      </w:r>
      <w:r>
        <w:rPr>
          <w:rFonts w:eastAsiaTheme="minorEastAsia"/>
          <w:lang w:val="en-GB" w:eastAsia="zh-CN"/>
        </w:rPr>
        <w:t xml:space="preserve">. </w:t>
      </w:r>
      <w:r w:rsidR="007C178E">
        <w:rPr>
          <w:rFonts w:eastAsiaTheme="minorEastAsia"/>
          <w:lang w:val="en-GB" w:eastAsia="zh-CN"/>
        </w:rPr>
        <w:t xml:space="preserve">The overhead is increased because of the possibly transmitted quantization codebook. With this regard, the throughput gain should be studied </w:t>
      </w:r>
      <w:r w:rsidR="005E0FFF">
        <w:rPr>
          <w:rFonts w:eastAsiaTheme="minorEastAsia"/>
          <w:lang w:val="en-GB" w:eastAsia="zh-CN"/>
        </w:rPr>
        <w:t>to</w:t>
      </w:r>
      <w:r w:rsidR="007C178E">
        <w:rPr>
          <w:rFonts w:eastAsiaTheme="minorEastAsia"/>
          <w:lang w:val="en-GB" w:eastAsia="zh-CN"/>
        </w:rPr>
        <w:t xml:space="preserve"> ensure the gain of VQ. </w:t>
      </w:r>
      <w:r>
        <w:rPr>
          <w:rFonts w:eastAsiaTheme="minorEastAsia"/>
          <w:lang w:val="en-GB" w:eastAsia="zh-CN"/>
        </w:rPr>
        <w:t>So</w:t>
      </w:r>
      <w:r w:rsidR="00A36ABD">
        <w:rPr>
          <w:rFonts w:eastAsiaTheme="minorEastAsia"/>
          <w:lang w:val="en-GB" w:eastAsia="zh-CN"/>
        </w:rPr>
        <w:t>,</w:t>
      </w:r>
      <w:r>
        <w:rPr>
          <w:rFonts w:eastAsiaTheme="minorEastAsia"/>
          <w:lang w:val="en-GB" w:eastAsia="zh-CN"/>
        </w:rPr>
        <w:t xml:space="preserve"> we have the following proposal.</w:t>
      </w:r>
    </w:p>
    <w:p w14:paraId="074356F7" w14:textId="64B21D83" w:rsidR="00DA609C" w:rsidRPr="00EB0FED" w:rsidRDefault="00FB3D11" w:rsidP="00EB0FED">
      <w:pPr>
        <w:pStyle w:val="aff2"/>
        <w:numPr>
          <w:ilvl w:val="0"/>
          <w:numId w:val="19"/>
        </w:numPr>
        <w:tabs>
          <w:tab w:val="left" w:pos="1134"/>
        </w:tabs>
        <w:spacing w:after="326"/>
        <w:ind w:left="0" w:firstLine="0"/>
        <w:jc w:val="both"/>
        <w:rPr>
          <w:rFonts w:eastAsiaTheme="minorEastAsia"/>
          <w:b/>
          <w:lang w:eastAsia="zh-CN"/>
        </w:rPr>
      </w:pPr>
      <w:bookmarkStart w:id="11" w:name="_Ref131771669"/>
      <w:r w:rsidRPr="00EB0FED">
        <w:rPr>
          <w:rFonts w:eastAsiaTheme="minorEastAsia"/>
          <w:b/>
          <w:lang w:eastAsia="zh-CN"/>
        </w:rPr>
        <w:t>For the evaluation of the quantization aware training, study</w:t>
      </w:r>
      <w:r w:rsidR="005E0FFF" w:rsidRPr="00EB0FED">
        <w:rPr>
          <w:rFonts w:eastAsiaTheme="minorEastAsia"/>
          <w:b/>
          <w:lang w:eastAsia="zh-CN"/>
        </w:rPr>
        <w:t xml:space="preserve"> and compare</w:t>
      </w:r>
      <w:r w:rsidRPr="00EB0FED">
        <w:rPr>
          <w:rFonts w:eastAsiaTheme="minorEastAsia"/>
          <w:b/>
          <w:lang w:eastAsia="zh-CN"/>
        </w:rPr>
        <w:t xml:space="preserve"> the </w:t>
      </w:r>
      <w:r w:rsidR="005E0FFF" w:rsidRPr="00EB0FED">
        <w:rPr>
          <w:rFonts w:eastAsiaTheme="minorEastAsia"/>
          <w:b/>
          <w:lang w:eastAsia="zh-CN"/>
        </w:rPr>
        <w:t>throughput</w:t>
      </w:r>
      <w:r w:rsidRPr="00EB0FED">
        <w:rPr>
          <w:rFonts w:eastAsiaTheme="minorEastAsia"/>
          <w:b/>
          <w:lang w:eastAsia="zh-CN"/>
        </w:rPr>
        <w:t xml:space="preserve"> </w:t>
      </w:r>
      <w:r w:rsidR="005E0FFF" w:rsidRPr="00EB0FED">
        <w:rPr>
          <w:rFonts w:eastAsiaTheme="minorEastAsia"/>
          <w:b/>
          <w:lang w:eastAsia="zh-CN"/>
        </w:rPr>
        <w:t xml:space="preserve">achieved by </w:t>
      </w:r>
      <w:r w:rsidRPr="00EB0FED">
        <w:rPr>
          <w:rFonts w:eastAsiaTheme="minorEastAsia"/>
          <w:b/>
          <w:lang w:eastAsia="zh-CN"/>
        </w:rPr>
        <w:t>the approaches that the quantizers are updated (Case 2-2) or not (Case 2-1) during the training phase</w:t>
      </w:r>
      <w:r w:rsidR="005E0FFF" w:rsidRPr="00EB0FED">
        <w:rPr>
          <w:rFonts w:eastAsiaTheme="minorEastAsia"/>
          <w:b/>
          <w:lang w:eastAsia="zh-CN"/>
        </w:rPr>
        <w:t>. This provides evidence for studying which</w:t>
      </w:r>
      <w:r w:rsidR="00D70AA0" w:rsidRPr="00EB0FED">
        <w:rPr>
          <w:rFonts w:eastAsiaTheme="minorEastAsia"/>
          <w:b/>
          <w:lang w:eastAsia="zh-CN"/>
        </w:rPr>
        <w:t xml:space="preserve"> of the two</w:t>
      </w:r>
      <w:r w:rsidR="005E0FFF" w:rsidRPr="00EB0FED">
        <w:rPr>
          <w:rFonts w:eastAsiaTheme="minorEastAsia"/>
          <w:b/>
          <w:lang w:eastAsia="zh-CN"/>
        </w:rPr>
        <w:t xml:space="preserve"> should be considered as the priority method</w:t>
      </w:r>
      <w:r w:rsidRPr="00EB0FED">
        <w:rPr>
          <w:rFonts w:eastAsiaTheme="minorEastAsia"/>
          <w:b/>
          <w:lang w:eastAsia="zh-CN"/>
        </w:rPr>
        <w:t>.</w:t>
      </w:r>
      <w:bookmarkEnd w:id="11"/>
    </w:p>
    <w:p w14:paraId="4248B4FE" w14:textId="45CE91F6" w:rsidR="00542A39" w:rsidRDefault="00DA609C" w:rsidP="00DA609C">
      <w:pPr>
        <w:tabs>
          <w:tab w:val="left" w:pos="1134"/>
        </w:tabs>
        <w:rPr>
          <w:rFonts w:eastAsiaTheme="minorEastAsia"/>
          <w:lang w:eastAsia="zh-CN"/>
        </w:rPr>
      </w:pPr>
      <w:r>
        <w:rPr>
          <w:rFonts w:eastAsiaTheme="minorEastAsia"/>
          <w:lang w:eastAsia="zh-CN"/>
        </w:rPr>
        <w:t>R</w:t>
      </w:r>
      <w:r w:rsidR="00F97F13">
        <w:rPr>
          <w:rFonts w:eastAsiaTheme="minorEastAsia"/>
          <w:lang w:eastAsia="zh-CN"/>
        </w:rPr>
        <w:t xml:space="preserve">egarding to transmission overheads, the output of </w:t>
      </w:r>
      <w:r w:rsidR="00807109">
        <w:rPr>
          <w:rFonts w:eastAsiaTheme="minorEastAsia"/>
          <w:lang w:eastAsia="zh-CN"/>
        </w:rPr>
        <w:t xml:space="preserve">an </w:t>
      </w:r>
      <w:r w:rsidR="00F97F13">
        <w:rPr>
          <w:rFonts w:eastAsiaTheme="minorEastAsia"/>
          <w:lang w:eastAsia="zh-CN"/>
        </w:rPr>
        <w:t xml:space="preserve">AI/ML based CSI generation part after quantization is preferred to </w:t>
      </w:r>
      <w:r w:rsidR="00807109">
        <w:rPr>
          <w:rFonts w:eastAsiaTheme="minorEastAsia"/>
          <w:lang w:eastAsia="zh-CN"/>
        </w:rPr>
        <w:t xml:space="preserve">be the </w:t>
      </w:r>
      <w:r w:rsidR="00F97F13">
        <w:rPr>
          <w:rFonts w:eastAsiaTheme="minorEastAsia"/>
          <w:lang w:eastAsia="zh-CN"/>
        </w:rPr>
        <w:t>separate training dataset for training Type 3.</w:t>
      </w:r>
      <w:r>
        <w:rPr>
          <w:rFonts w:eastAsiaTheme="minorEastAsia"/>
          <w:lang w:eastAsia="zh-CN"/>
        </w:rPr>
        <w:t xml:space="preserve"> </w:t>
      </w:r>
      <w:r w:rsidR="00F97F13">
        <w:rPr>
          <w:rFonts w:eastAsiaTheme="minorEastAsia" w:hint="eastAsia"/>
          <w:lang w:eastAsia="zh-CN"/>
        </w:rPr>
        <w:t>I</w:t>
      </w:r>
      <w:r w:rsidR="00F97F13">
        <w:rPr>
          <w:rFonts w:eastAsiaTheme="minorEastAsia"/>
          <w:lang w:eastAsia="zh-CN"/>
        </w:rPr>
        <w:t>f the quantization scheme is not disclosed, there may be a quantization/dequantization mismatching between UE sides and NW sides.</w:t>
      </w:r>
      <w:r w:rsidR="00DD642E">
        <w:rPr>
          <w:rFonts w:eastAsiaTheme="minorEastAsia"/>
          <w:lang w:eastAsia="zh-CN"/>
        </w:rPr>
        <w:t xml:space="preserve"> Although the AI/ML model can be trained by ignoring the quantization/dequantization mismatching because the neural network has universally approximation ability. But s</w:t>
      </w:r>
      <w:r w:rsidR="00542A39">
        <w:rPr>
          <w:rFonts w:eastAsiaTheme="minorEastAsia"/>
          <w:lang w:eastAsia="zh-CN"/>
        </w:rPr>
        <w:t xml:space="preserve">uch kind of mismatching </w:t>
      </w:r>
      <w:r w:rsidR="00DD642E">
        <w:rPr>
          <w:rFonts w:eastAsiaTheme="minorEastAsia"/>
          <w:lang w:eastAsia="zh-CN"/>
        </w:rPr>
        <w:t xml:space="preserve">will make AI/ML model training more </w:t>
      </w:r>
      <w:r w:rsidR="00DD642E">
        <w:rPr>
          <w:rFonts w:eastAsiaTheme="minorEastAsia"/>
          <w:lang w:eastAsia="zh-CN"/>
        </w:rPr>
        <w:lastRenderedPageBreak/>
        <w:t>challenging and leads to</w:t>
      </w:r>
      <w:r w:rsidR="00542A39">
        <w:rPr>
          <w:rFonts w:eastAsiaTheme="minorEastAsia"/>
          <w:lang w:eastAsia="zh-CN"/>
        </w:rPr>
        <w:t xml:space="preserve"> </w:t>
      </w:r>
      <w:r w:rsidR="007F7715">
        <w:rPr>
          <w:rFonts w:eastAsiaTheme="minorEastAsia"/>
          <w:lang w:eastAsia="zh-CN"/>
        </w:rPr>
        <w:t>a serious</w:t>
      </w:r>
      <w:r w:rsidR="00DD642E">
        <w:rPr>
          <w:rFonts w:eastAsiaTheme="minorEastAsia"/>
          <w:lang w:eastAsia="zh-CN"/>
        </w:rPr>
        <w:t xml:space="preserve"> performance</w:t>
      </w:r>
      <w:r w:rsidR="007F7715">
        <w:rPr>
          <w:rFonts w:eastAsiaTheme="minorEastAsia"/>
          <w:lang w:eastAsia="zh-CN"/>
        </w:rPr>
        <w:t xml:space="preserve"> degradation</w:t>
      </w:r>
      <w:r w:rsidR="00DD642E">
        <w:rPr>
          <w:rFonts w:eastAsiaTheme="minorEastAsia"/>
          <w:lang w:eastAsia="zh-CN"/>
        </w:rPr>
        <w:t>.</w:t>
      </w:r>
      <w:r w:rsidR="007F7715">
        <w:rPr>
          <w:rFonts w:eastAsiaTheme="minorEastAsia"/>
          <w:lang w:eastAsia="zh-CN"/>
        </w:rPr>
        <w:t xml:space="preserve"> To evaluate</w:t>
      </w:r>
      <w:r w:rsidR="00542A39">
        <w:rPr>
          <w:rFonts w:eastAsiaTheme="minorEastAsia"/>
          <w:lang w:eastAsia="zh-CN"/>
        </w:rPr>
        <w:t xml:space="preserve"> </w:t>
      </w:r>
      <w:r w:rsidR="007F7715">
        <w:rPr>
          <w:rFonts w:eastAsiaTheme="minorEastAsia"/>
          <w:lang w:eastAsia="zh-CN"/>
        </w:rPr>
        <w:t>the performance of quantization/dequantization mismatching, we consider the following three cases:</w:t>
      </w:r>
    </w:p>
    <w:p w14:paraId="40D56BDD" w14:textId="5158C271" w:rsidR="007F7715" w:rsidRDefault="007F7715">
      <w:pPr>
        <w:pStyle w:val="aff2"/>
        <w:numPr>
          <w:ilvl w:val="0"/>
          <w:numId w:val="11"/>
        </w:numPr>
        <w:tabs>
          <w:tab w:val="left" w:pos="1134"/>
        </w:tabs>
        <w:spacing w:after="326"/>
        <w:rPr>
          <w:rFonts w:eastAsiaTheme="minorEastAsia"/>
          <w:lang w:eastAsia="zh-CN"/>
        </w:rPr>
      </w:pPr>
      <w:r>
        <w:rPr>
          <w:rFonts w:eastAsiaTheme="minorEastAsia" w:hint="eastAsia"/>
          <w:lang w:eastAsia="zh-CN"/>
        </w:rPr>
        <w:t>C</w:t>
      </w:r>
      <w:r>
        <w:rPr>
          <w:rFonts w:eastAsiaTheme="minorEastAsia"/>
          <w:lang w:eastAsia="zh-CN"/>
        </w:rPr>
        <w:t>ase 1(Baseline): AI/ML</w:t>
      </w:r>
      <w:r w:rsidR="00A05911">
        <w:rPr>
          <w:rFonts w:eastAsiaTheme="minorEastAsia"/>
          <w:lang w:eastAsia="zh-CN"/>
        </w:rPr>
        <w:t xml:space="preserve"> based</w:t>
      </w:r>
      <w:r>
        <w:rPr>
          <w:rFonts w:eastAsiaTheme="minorEastAsia"/>
          <w:lang w:eastAsia="zh-CN"/>
        </w:rPr>
        <w:t xml:space="preserve"> CSI generation part and reconstruction part </w:t>
      </w:r>
      <w:r w:rsidR="00A05911">
        <w:rPr>
          <w:rFonts w:eastAsiaTheme="minorEastAsia"/>
          <w:lang w:eastAsia="zh-CN"/>
        </w:rPr>
        <w:t>are</w:t>
      </w:r>
      <w:r>
        <w:rPr>
          <w:rFonts w:eastAsiaTheme="minorEastAsia"/>
          <w:lang w:eastAsia="zh-CN"/>
        </w:rPr>
        <w:t xml:space="preserve"> jointly trained with 2-bit uniform (scalar) quantization</w:t>
      </w:r>
      <w:r w:rsidR="00A05911">
        <w:rPr>
          <w:rFonts w:eastAsiaTheme="minorEastAsia"/>
          <w:lang w:eastAsia="zh-CN"/>
        </w:rPr>
        <w:t>/dequantization</w:t>
      </w:r>
      <w:r>
        <w:rPr>
          <w:rFonts w:eastAsiaTheme="minorEastAsia"/>
          <w:lang w:eastAsia="zh-CN"/>
        </w:rPr>
        <w:t>.</w:t>
      </w:r>
    </w:p>
    <w:p w14:paraId="4AA04760" w14:textId="73A3321D" w:rsidR="007F7715" w:rsidRDefault="007F7715">
      <w:pPr>
        <w:pStyle w:val="aff2"/>
        <w:numPr>
          <w:ilvl w:val="0"/>
          <w:numId w:val="11"/>
        </w:numPr>
        <w:tabs>
          <w:tab w:val="left" w:pos="1134"/>
        </w:tabs>
        <w:spacing w:after="326"/>
        <w:rPr>
          <w:rFonts w:eastAsiaTheme="minorEastAsia"/>
          <w:lang w:eastAsia="zh-CN"/>
        </w:rPr>
      </w:pPr>
      <w:r>
        <w:rPr>
          <w:rFonts w:eastAsiaTheme="minorEastAsia" w:hint="eastAsia"/>
          <w:lang w:eastAsia="zh-CN"/>
        </w:rPr>
        <w:t>C</w:t>
      </w:r>
      <w:r>
        <w:rPr>
          <w:rFonts w:eastAsiaTheme="minorEastAsia"/>
          <w:lang w:eastAsia="zh-CN"/>
        </w:rPr>
        <w:t>ase 2: UE-first separate training</w:t>
      </w:r>
      <w:r w:rsidR="008225E4">
        <w:rPr>
          <w:rFonts w:eastAsiaTheme="minorEastAsia"/>
          <w:lang w:eastAsia="zh-CN"/>
        </w:rPr>
        <w:t>,</w:t>
      </w:r>
      <w:r w:rsidR="00A05911">
        <w:rPr>
          <w:rFonts w:eastAsiaTheme="minorEastAsia"/>
          <w:lang w:eastAsia="zh-CN"/>
        </w:rPr>
        <w:t xml:space="preserve"> the quantization bits are respectively 2 and 4 for the UE side and the NW side.</w:t>
      </w:r>
    </w:p>
    <w:p w14:paraId="022E9DD2" w14:textId="4DE1AAC9" w:rsidR="007F7715" w:rsidRDefault="007F7715">
      <w:pPr>
        <w:pStyle w:val="aff2"/>
        <w:numPr>
          <w:ilvl w:val="0"/>
          <w:numId w:val="11"/>
        </w:numPr>
        <w:tabs>
          <w:tab w:val="left" w:pos="1134"/>
        </w:tabs>
        <w:spacing w:after="326"/>
        <w:rPr>
          <w:rFonts w:eastAsiaTheme="minorEastAsia"/>
          <w:lang w:eastAsia="zh-CN"/>
        </w:rPr>
      </w:pPr>
      <w:r>
        <w:rPr>
          <w:rFonts w:eastAsiaTheme="minorEastAsia" w:hint="eastAsia"/>
          <w:lang w:eastAsia="zh-CN"/>
        </w:rPr>
        <w:t>C</w:t>
      </w:r>
      <w:r>
        <w:rPr>
          <w:rFonts w:eastAsiaTheme="minorEastAsia"/>
          <w:lang w:eastAsia="zh-CN"/>
        </w:rPr>
        <w:t>ase</w:t>
      </w:r>
      <w:r w:rsidR="00A05911">
        <w:rPr>
          <w:rFonts w:eastAsiaTheme="minorEastAsia"/>
          <w:lang w:eastAsia="zh-CN"/>
        </w:rPr>
        <w:t xml:space="preserve"> 3</w:t>
      </w:r>
      <w:r>
        <w:rPr>
          <w:rFonts w:eastAsiaTheme="minorEastAsia"/>
          <w:lang w:eastAsia="zh-CN"/>
        </w:rPr>
        <w:t>:</w:t>
      </w:r>
      <w:r w:rsidR="00A05911">
        <w:rPr>
          <w:rFonts w:eastAsiaTheme="minorEastAsia"/>
          <w:lang w:eastAsia="zh-CN"/>
        </w:rPr>
        <w:t xml:space="preserve"> NW-first separate training</w:t>
      </w:r>
      <w:r w:rsidR="008225E4">
        <w:rPr>
          <w:rFonts w:eastAsiaTheme="minorEastAsia"/>
          <w:lang w:eastAsia="zh-CN"/>
        </w:rPr>
        <w:t>,</w:t>
      </w:r>
      <w:r w:rsidR="00A05911">
        <w:rPr>
          <w:rFonts w:eastAsiaTheme="minorEastAsia"/>
          <w:lang w:eastAsia="zh-CN"/>
        </w:rPr>
        <w:t xml:space="preserve"> the quantization bits are respectively 2 and 4 for the UE side and the NW side.</w:t>
      </w:r>
    </w:p>
    <w:p w14:paraId="16485CEF" w14:textId="6C385777" w:rsidR="00BD0EB8" w:rsidRDefault="00672717" w:rsidP="00672717">
      <w:pPr>
        <w:tabs>
          <w:tab w:val="left" w:pos="1134"/>
        </w:tabs>
        <w:rPr>
          <w:rFonts w:eastAsiaTheme="minorEastAsia"/>
          <w:lang w:eastAsia="zh-CN"/>
        </w:rPr>
      </w:pPr>
      <w:r>
        <w:rPr>
          <w:rFonts w:eastAsiaTheme="minorEastAsia" w:hint="eastAsia"/>
          <w:lang w:eastAsia="zh-CN"/>
        </w:rPr>
        <w:t>T</w:t>
      </w:r>
      <w:r>
        <w:rPr>
          <w:rFonts w:eastAsiaTheme="minorEastAsia"/>
          <w:lang w:eastAsia="zh-CN"/>
        </w:rPr>
        <w:t xml:space="preserve">he simulation result for quantization/dequantization mismatching is given in </w:t>
      </w:r>
      <w:r>
        <w:rPr>
          <w:rFonts w:eastAsiaTheme="minorEastAsia"/>
          <w:lang w:eastAsia="zh-CN"/>
        </w:rPr>
        <w:fldChar w:fldCharType="begin"/>
      </w:r>
      <w:r>
        <w:rPr>
          <w:rFonts w:eastAsiaTheme="minorEastAsia"/>
          <w:lang w:eastAsia="zh-CN"/>
        </w:rPr>
        <w:instrText xml:space="preserve"> REF _Ref131523950 \h </w:instrText>
      </w:r>
      <w:r>
        <w:rPr>
          <w:rFonts w:eastAsiaTheme="minorEastAsia"/>
          <w:lang w:eastAsia="zh-CN"/>
        </w:rPr>
      </w:r>
      <w:r>
        <w:rPr>
          <w:rFonts w:eastAsiaTheme="minorEastAsia"/>
          <w:lang w:eastAsia="zh-CN"/>
        </w:rPr>
        <w:fldChar w:fldCharType="separate"/>
      </w:r>
      <w:r w:rsidR="001B2587">
        <w:t xml:space="preserve">Table </w:t>
      </w:r>
      <w:r w:rsidR="001B2587">
        <w:rPr>
          <w:noProof/>
        </w:rPr>
        <w:t>1</w:t>
      </w:r>
      <w:r>
        <w:rPr>
          <w:rFonts w:eastAsiaTheme="minorEastAsia"/>
          <w:lang w:eastAsia="zh-CN"/>
        </w:rPr>
        <w:fldChar w:fldCharType="end"/>
      </w:r>
      <w:r>
        <w:rPr>
          <w:rFonts w:eastAsiaTheme="minorEastAsia"/>
          <w:lang w:eastAsia="zh-CN"/>
        </w:rPr>
        <w:t>. We can observe that there is</w:t>
      </w:r>
      <w:r w:rsidR="008F57AD">
        <w:rPr>
          <w:rFonts w:eastAsiaTheme="minorEastAsia"/>
          <w:lang w:eastAsia="zh-CN"/>
        </w:rPr>
        <w:t xml:space="preserve"> a</w:t>
      </w:r>
      <w:r>
        <w:rPr>
          <w:rFonts w:eastAsiaTheme="minorEastAsia"/>
          <w:lang w:eastAsia="zh-CN"/>
        </w:rPr>
        <w:t xml:space="preserve"> significant performance loss in terms of SGCS when the quantization and the dequantization are mismatch</w:t>
      </w:r>
      <w:r w:rsidR="00BD0EB8">
        <w:rPr>
          <w:rFonts w:eastAsiaTheme="minorEastAsia"/>
          <w:lang w:eastAsia="zh-CN"/>
        </w:rPr>
        <w:t>ed</w:t>
      </w:r>
      <w:r>
        <w:rPr>
          <w:rFonts w:eastAsiaTheme="minorEastAsia"/>
          <w:lang w:eastAsia="zh-CN"/>
        </w:rPr>
        <w:t>.</w:t>
      </w:r>
      <w:r w:rsidR="00BD0EB8">
        <w:rPr>
          <w:rFonts w:eastAsiaTheme="minorEastAsia"/>
          <w:lang w:eastAsia="zh-CN"/>
        </w:rPr>
        <w:t xml:space="preserve"> With this regarding, we have the following observation and the proposal.</w:t>
      </w:r>
    </w:p>
    <w:p w14:paraId="1C5FEB7E" w14:textId="7975D391" w:rsidR="00672717" w:rsidRPr="00EB0FED" w:rsidRDefault="00BD0EB8" w:rsidP="00EB0FED">
      <w:pPr>
        <w:pStyle w:val="aff2"/>
        <w:numPr>
          <w:ilvl w:val="0"/>
          <w:numId w:val="18"/>
        </w:numPr>
        <w:spacing w:after="326"/>
        <w:ind w:left="0" w:firstLine="0"/>
        <w:jc w:val="both"/>
        <w:rPr>
          <w:rFonts w:eastAsiaTheme="minorEastAsia"/>
          <w:b/>
          <w:bCs/>
          <w:szCs w:val="22"/>
          <w:lang w:eastAsia="zh-CN"/>
        </w:rPr>
      </w:pPr>
      <w:bookmarkStart w:id="12" w:name="_Ref131771400"/>
      <w:r w:rsidRPr="00EB0FED">
        <w:rPr>
          <w:rFonts w:eastAsiaTheme="minorEastAsia"/>
          <w:b/>
          <w:bCs/>
          <w:szCs w:val="22"/>
          <w:lang w:eastAsia="zh-CN"/>
        </w:rPr>
        <w:t>The significant SGCS performance loss can be observed for separate training (training Type 3) when the quantization and the dequantization are mismatched.</w:t>
      </w:r>
      <w:bookmarkEnd w:id="12"/>
      <w:r w:rsidRPr="00EB0FED">
        <w:rPr>
          <w:rFonts w:eastAsiaTheme="minorEastAsia"/>
          <w:b/>
          <w:bCs/>
          <w:szCs w:val="22"/>
          <w:lang w:eastAsia="zh-CN"/>
        </w:rPr>
        <w:t xml:space="preserve"> </w:t>
      </w:r>
    </w:p>
    <w:p w14:paraId="1C85C606" w14:textId="2A4465E2" w:rsidR="00507581" w:rsidRPr="00EB0FED" w:rsidRDefault="00507581" w:rsidP="00EB0FED">
      <w:pPr>
        <w:pStyle w:val="aff2"/>
        <w:numPr>
          <w:ilvl w:val="0"/>
          <w:numId w:val="19"/>
        </w:numPr>
        <w:tabs>
          <w:tab w:val="left" w:pos="1134"/>
        </w:tabs>
        <w:spacing w:after="326"/>
        <w:ind w:left="0" w:firstLine="0"/>
        <w:jc w:val="both"/>
        <w:rPr>
          <w:rFonts w:eastAsiaTheme="minorEastAsia"/>
          <w:b/>
          <w:bCs/>
          <w:lang w:eastAsia="zh-CN"/>
        </w:rPr>
      </w:pPr>
      <w:bookmarkStart w:id="13" w:name="_Ref131771692"/>
      <w:r w:rsidRPr="00EB0FED">
        <w:rPr>
          <w:rFonts w:eastAsiaTheme="minorEastAsia"/>
          <w:b/>
          <w:bCs/>
          <w:lang w:eastAsia="zh-CN"/>
        </w:rPr>
        <w:t>Evaluate the performance of separate training (training Type 3) for the case that the quantization and the dequantization are mismatched.</w:t>
      </w:r>
      <w:bookmarkEnd w:id="13"/>
    </w:p>
    <w:p w14:paraId="59B22E1E" w14:textId="2A8D0CD6" w:rsidR="009558B4" w:rsidRDefault="009558B4" w:rsidP="001B2587">
      <w:pPr>
        <w:pStyle w:val="ae"/>
        <w:jc w:val="center"/>
        <w:rPr>
          <w:rFonts w:eastAsiaTheme="minorEastAsia"/>
          <w:b/>
          <w:bCs/>
          <w:lang w:eastAsia="zh-CN"/>
        </w:rPr>
      </w:pPr>
      <w:bookmarkStart w:id="14" w:name="_Ref131523950"/>
      <w:r>
        <w:t xml:space="preserve">Table </w:t>
      </w:r>
      <w:r w:rsidR="00000000">
        <w:fldChar w:fldCharType="begin"/>
      </w:r>
      <w:r w:rsidR="00000000">
        <w:instrText xml:space="preserve"> SEQ Table \* ARABIC </w:instrText>
      </w:r>
      <w:r w:rsidR="00000000">
        <w:fldChar w:fldCharType="separate"/>
      </w:r>
      <w:r w:rsidR="001B2587">
        <w:rPr>
          <w:noProof/>
        </w:rPr>
        <w:t>1</w:t>
      </w:r>
      <w:r w:rsidR="00000000">
        <w:rPr>
          <w:noProof/>
        </w:rPr>
        <w:fldChar w:fldCharType="end"/>
      </w:r>
      <w:bookmarkEnd w:id="14"/>
      <w:r>
        <w:t>: SGCS performances for quantization mismatch</w:t>
      </w:r>
      <w:r w:rsidR="00672717">
        <w:t>ed</w:t>
      </w:r>
      <w:r>
        <w:t>.</w:t>
      </w:r>
    </w:p>
    <w:tbl>
      <w:tblPr>
        <w:tblStyle w:val="afe"/>
        <w:tblW w:w="0" w:type="auto"/>
        <w:tblLook w:val="04A0" w:firstRow="1" w:lastRow="0" w:firstColumn="1" w:lastColumn="0" w:noHBand="0" w:noVBand="1"/>
      </w:tblPr>
      <w:tblGrid>
        <w:gridCol w:w="2434"/>
        <w:gridCol w:w="2434"/>
        <w:gridCol w:w="2434"/>
        <w:gridCol w:w="2435"/>
      </w:tblGrid>
      <w:tr w:rsidR="009558B4" w14:paraId="125F9905" w14:textId="77777777" w:rsidTr="0064792B">
        <w:tc>
          <w:tcPr>
            <w:tcW w:w="2434" w:type="dxa"/>
          </w:tcPr>
          <w:p w14:paraId="6C67B56A" w14:textId="77777777" w:rsidR="009558B4" w:rsidRPr="009558B4" w:rsidRDefault="009558B4" w:rsidP="00DA609C">
            <w:pPr>
              <w:spacing w:after="0" w:afterAutospacing="0"/>
              <w:jc w:val="center"/>
              <w:rPr>
                <w:rFonts w:ascii="Calibri" w:eastAsia="DengXian" w:hAnsi="Calibri" w:cs="Calibri"/>
                <w:b/>
                <w:bCs/>
                <w:color w:val="000000"/>
                <w:sz w:val="20"/>
                <w:szCs w:val="20"/>
                <w:lang w:eastAsia="zh-CN"/>
              </w:rPr>
            </w:pPr>
            <w:r w:rsidRPr="009558B4">
              <w:rPr>
                <w:rFonts w:ascii="Calibri" w:eastAsia="DengXian" w:hAnsi="Calibri" w:cs="Calibri" w:hint="eastAsia"/>
                <w:b/>
                <w:bCs/>
                <w:color w:val="000000"/>
                <w:sz w:val="20"/>
                <w:szCs w:val="20"/>
                <w:lang w:eastAsia="zh-CN"/>
              </w:rPr>
              <w:t>F</w:t>
            </w:r>
            <w:r w:rsidRPr="009558B4">
              <w:rPr>
                <w:rFonts w:ascii="Calibri" w:eastAsia="DengXian" w:hAnsi="Calibri" w:cs="Calibri"/>
                <w:b/>
                <w:bCs/>
                <w:color w:val="000000"/>
                <w:sz w:val="20"/>
                <w:szCs w:val="20"/>
                <w:lang w:eastAsia="zh-CN"/>
              </w:rPr>
              <w:t>eedback</w:t>
            </w:r>
          </w:p>
          <w:p w14:paraId="0DBC5B02" w14:textId="13EBF6CB" w:rsidR="009558B4" w:rsidRPr="009558B4" w:rsidRDefault="009558B4" w:rsidP="00DA609C">
            <w:pPr>
              <w:spacing w:after="0" w:afterAutospacing="0"/>
              <w:jc w:val="center"/>
              <w:rPr>
                <w:rFonts w:ascii="Calibri" w:eastAsia="DengXian" w:hAnsi="Calibri" w:cs="Calibri"/>
                <w:b/>
                <w:bCs/>
                <w:color w:val="000000"/>
                <w:sz w:val="20"/>
                <w:szCs w:val="20"/>
                <w:lang w:eastAsia="zh-CN"/>
              </w:rPr>
            </w:pPr>
            <w:r w:rsidRPr="009558B4">
              <w:rPr>
                <w:rFonts w:ascii="Calibri" w:eastAsia="DengXian" w:hAnsi="Calibri" w:cs="Calibri"/>
                <w:b/>
                <w:bCs/>
                <w:color w:val="000000"/>
                <w:sz w:val="20"/>
                <w:szCs w:val="20"/>
                <w:lang w:eastAsia="zh-CN"/>
              </w:rPr>
              <w:t>Payload(bits)</w:t>
            </w:r>
          </w:p>
        </w:tc>
        <w:tc>
          <w:tcPr>
            <w:tcW w:w="2434" w:type="dxa"/>
            <w:vAlign w:val="center"/>
          </w:tcPr>
          <w:p w14:paraId="0DFC09D0" w14:textId="1C7DCA09" w:rsidR="009558B4" w:rsidRPr="009558B4" w:rsidRDefault="008225E4" w:rsidP="00DA609C">
            <w:pPr>
              <w:spacing w:after="0" w:afterAutospacing="0"/>
              <w:jc w:val="center"/>
              <w:rPr>
                <w:rFonts w:ascii="Calibri" w:eastAsia="DengXian" w:hAnsi="Calibri" w:cs="Calibri"/>
                <w:b/>
                <w:bCs/>
                <w:color w:val="000000"/>
                <w:sz w:val="20"/>
                <w:szCs w:val="20"/>
                <w:lang w:eastAsia="zh-CN"/>
              </w:rPr>
            </w:pPr>
            <w:r>
              <w:rPr>
                <w:rFonts w:ascii="Calibri" w:eastAsia="DengXian" w:hAnsi="Calibri" w:cs="Calibri"/>
                <w:b/>
                <w:bCs/>
                <w:color w:val="000000"/>
                <w:sz w:val="20"/>
                <w:szCs w:val="20"/>
                <w:lang w:eastAsia="zh-CN"/>
              </w:rPr>
              <w:t>Case 1</w:t>
            </w:r>
          </w:p>
        </w:tc>
        <w:tc>
          <w:tcPr>
            <w:tcW w:w="2434" w:type="dxa"/>
            <w:vAlign w:val="center"/>
          </w:tcPr>
          <w:p w14:paraId="191118E0" w14:textId="73FA5F47" w:rsidR="009558B4" w:rsidRPr="009558B4" w:rsidRDefault="008225E4" w:rsidP="00DA609C">
            <w:pPr>
              <w:spacing w:after="0" w:afterAutospacing="0"/>
              <w:jc w:val="center"/>
              <w:rPr>
                <w:rFonts w:ascii="Calibri" w:eastAsia="DengXian" w:hAnsi="Calibri" w:cs="Calibri"/>
                <w:b/>
                <w:bCs/>
                <w:color w:val="000000"/>
                <w:sz w:val="20"/>
                <w:szCs w:val="20"/>
                <w:lang w:eastAsia="zh-CN"/>
              </w:rPr>
            </w:pPr>
            <w:r>
              <w:rPr>
                <w:rFonts w:ascii="Calibri" w:eastAsia="DengXian" w:hAnsi="Calibri" w:cs="Calibri"/>
                <w:b/>
                <w:bCs/>
                <w:color w:val="000000"/>
                <w:sz w:val="20"/>
                <w:szCs w:val="20"/>
                <w:lang w:eastAsia="zh-CN"/>
              </w:rPr>
              <w:t>Case 2</w:t>
            </w:r>
          </w:p>
        </w:tc>
        <w:tc>
          <w:tcPr>
            <w:tcW w:w="2435" w:type="dxa"/>
            <w:vAlign w:val="center"/>
          </w:tcPr>
          <w:p w14:paraId="3FF41893" w14:textId="5E7D22E7" w:rsidR="009558B4" w:rsidRPr="009558B4" w:rsidRDefault="008225E4" w:rsidP="00DA609C">
            <w:pPr>
              <w:spacing w:after="0" w:afterAutospacing="0"/>
              <w:jc w:val="center"/>
              <w:rPr>
                <w:rFonts w:ascii="Calibri" w:eastAsia="DengXian" w:hAnsi="Calibri" w:cs="Calibri"/>
                <w:b/>
                <w:bCs/>
                <w:color w:val="000000"/>
                <w:sz w:val="20"/>
                <w:szCs w:val="20"/>
                <w:lang w:eastAsia="zh-CN"/>
              </w:rPr>
            </w:pPr>
            <w:r>
              <w:rPr>
                <w:rFonts w:ascii="Calibri" w:eastAsia="DengXian" w:hAnsi="Calibri" w:cs="Calibri" w:hint="eastAsia"/>
                <w:b/>
                <w:bCs/>
                <w:color w:val="000000"/>
                <w:sz w:val="20"/>
                <w:szCs w:val="20"/>
                <w:lang w:eastAsia="zh-CN"/>
              </w:rPr>
              <w:t>C</w:t>
            </w:r>
            <w:r>
              <w:rPr>
                <w:rFonts w:ascii="Calibri" w:eastAsia="DengXian" w:hAnsi="Calibri" w:cs="Calibri"/>
                <w:b/>
                <w:bCs/>
                <w:color w:val="000000"/>
                <w:sz w:val="20"/>
                <w:szCs w:val="20"/>
                <w:lang w:eastAsia="zh-CN"/>
              </w:rPr>
              <w:t>ase 3</w:t>
            </w:r>
          </w:p>
        </w:tc>
      </w:tr>
      <w:tr w:rsidR="009558B4" w14:paraId="7DE46676" w14:textId="77777777" w:rsidTr="0064792B">
        <w:tc>
          <w:tcPr>
            <w:tcW w:w="2434" w:type="dxa"/>
            <w:vAlign w:val="center"/>
          </w:tcPr>
          <w:p w14:paraId="787E1195" w14:textId="4E800C72" w:rsidR="009558B4" w:rsidRDefault="009558B4" w:rsidP="00DA609C">
            <w:pPr>
              <w:jc w:val="center"/>
              <w:rPr>
                <w:rFonts w:eastAsiaTheme="minorEastAsia"/>
                <w:b/>
                <w:bCs/>
                <w:lang w:eastAsia="zh-CN"/>
              </w:rPr>
            </w:pPr>
            <w:r>
              <w:rPr>
                <w:rFonts w:ascii="Calibri" w:eastAsia="DengXian" w:hAnsi="Calibri" w:cs="Calibri"/>
                <w:color w:val="000000"/>
                <w:szCs w:val="22"/>
              </w:rPr>
              <w:t>80</w:t>
            </w:r>
          </w:p>
        </w:tc>
        <w:tc>
          <w:tcPr>
            <w:tcW w:w="2434" w:type="dxa"/>
            <w:vAlign w:val="center"/>
          </w:tcPr>
          <w:p w14:paraId="177566E2" w14:textId="46298EF5" w:rsidR="009558B4" w:rsidRDefault="009558B4" w:rsidP="00DA609C">
            <w:pPr>
              <w:jc w:val="center"/>
              <w:rPr>
                <w:rFonts w:eastAsiaTheme="minorEastAsia"/>
                <w:b/>
                <w:bCs/>
                <w:lang w:eastAsia="zh-CN"/>
              </w:rPr>
            </w:pPr>
            <w:r>
              <w:rPr>
                <w:rFonts w:ascii="Calibri" w:eastAsia="DengXian" w:hAnsi="Calibri" w:cs="Calibri"/>
                <w:color w:val="000000"/>
                <w:szCs w:val="22"/>
              </w:rPr>
              <w:t>0.7959</w:t>
            </w:r>
          </w:p>
        </w:tc>
        <w:tc>
          <w:tcPr>
            <w:tcW w:w="2434" w:type="dxa"/>
            <w:vAlign w:val="center"/>
          </w:tcPr>
          <w:p w14:paraId="0DF8B95B" w14:textId="784EB26B" w:rsidR="009558B4" w:rsidRDefault="009558B4" w:rsidP="00DA609C">
            <w:pPr>
              <w:jc w:val="center"/>
              <w:rPr>
                <w:rFonts w:eastAsiaTheme="minorEastAsia"/>
                <w:b/>
                <w:bCs/>
                <w:lang w:eastAsia="zh-CN"/>
              </w:rPr>
            </w:pPr>
            <w:r>
              <w:rPr>
                <w:rFonts w:ascii="Calibri" w:eastAsia="DengXian" w:hAnsi="Calibri" w:cs="Calibri"/>
                <w:color w:val="000000"/>
                <w:szCs w:val="22"/>
              </w:rPr>
              <w:t>0.2927</w:t>
            </w:r>
          </w:p>
        </w:tc>
        <w:tc>
          <w:tcPr>
            <w:tcW w:w="2435" w:type="dxa"/>
            <w:vAlign w:val="center"/>
          </w:tcPr>
          <w:p w14:paraId="19EB95F4" w14:textId="7E1FB16C" w:rsidR="009558B4" w:rsidRDefault="009558B4" w:rsidP="00DA609C">
            <w:pPr>
              <w:jc w:val="center"/>
              <w:rPr>
                <w:rFonts w:eastAsiaTheme="minorEastAsia"/>
                <w:b/>
                <w:bCs/>
                <w:lang w:eastAsia="zh-CN"/>
              </w:rPr>
            </w:pPr>
            <w:r>
              <w:rPr>
                <w:rFonts w:ascii="Calibri" w:eastAsia="DengXian" w:hAnsi="Calibri" w:cs="Calibri"/>
                <w:color w:val="000000"/>
                <w:szCs w:val="22"/>
              </w:rPr>
              <w:t>0.2252</w:t>
            </w:r>
          </w:p>
        </w:tc>
      </w:tr>
      <w:tr w:rsidR="009558B4" w14:paraId="13A44E19" w14:textId="77777777" w:rsidTr="0064792B">
        <w:tc>
          <w:tcPr>
            <w:tcW w:w="2434" w:type="dxa"/>
            <w:vAlign w:val="center"/>
          </w:tcPr>
          <w:p w14:paraId="3E3BBF3E" w14:textId="216A3E71" w:rsidR="009558B4" w:rsidRDefault="009558B4" w:rsidP="00DA609C">
            <w:pPr>
              <w:jc w:val="center"/>
              <w:rPr>
                <w:rFonts w:eastAsiaTheme="minorEastAsia"/>
                <w:b/>
                <w:bCs/>
                <w:lang w:eastAsia="zh-CN"/>
              </w:rPr>
            </w:pPr>
            <w:r>
              <w:rPr>
                <w:rFonts w:ascii="Calibri" w:eastAsia="DengXian" w:hAnsi="Calibri" w:cs="Calibri"/>
                <w:color w:val="000000"/>
                <w:szCs w:val="22"/>
              </w:rPr>
              <w:t>120</w:t>
            </w:r>
          </w:p>
        </w:tc>
        <w:tc>
          <w:tcPr>
            <w:tcW w:w="2434" w:type="dxa"/>
            <w:vAlign w:val="center"/>
          </w:tcPr>
          <w:p w14:paraId="15248977" w14:textId="0E9A776B" w:rsidR="009558B4" w:rsidRDefault="009558B4" w:rsidP="00DA609C">
            <w:pPr>
              <w:jc w:val="center"/>
              <w:rPr>
                <w:rFonts w:eastAsiaTheme="minorEastAsia"/>
                <w:b/>
                <w:bCs/>
                <w:lang w:eastAsia="zh-CN"/>
              </w:rPr>
            </w:pPr>
            <w:r>
              <w:rPr>
                <w:rFonts w:ascii="Calibri" w:eastAsia="DengXian" w:hAnsi="Calibri" w:cs="Calibri"/>
                <w:color w:val="000000"/>
                <w:szCs w:val="22"/>
              </w:rPr>
              <w:t>0.8569</w:t>
            </w:r>
          </w:p>
        </w:tc>
        <w:tc>
          <w:tcPr>
            <w:tcW w:w="2434" w:type="dxa"/>
            <w:vAlign w:val="center"/>
          </w:tcPr>
          <w:p w14:paraId="35BA48D6" w14:textId="20E6747F" w:rsidR="009558B4" w:rsidRDefault="009558B4" w:rsidP="00DA609C">
            <w:pPr>
              <w:jc w:val="center"/>
              <w:rPr>
                <w:rFonts w:eastAsiaTheme="minorEastAsia"/>
                <w:b/>
                <w:bCs/>
                <w:lang w:eastAsia="zh-CN"/>
              </w:rPr>
            </w:pPr>
            <w:r>
              <w:rPr>
                <w:rFonts w:ascii="Calibri" w:eastAsia="DengXian" w:hAnsi="Calibri" w:cs="Calibri"/>
                <w:color w:val="000000"/>
                <w:szCs w:val="22"/>
              </w:rPr>
              <w:t>0.2638</w:t>
            </w:r>
          </w:p>
        </w:tc>
        <w:tc>
          <w:tcPr>
            <w:tcW w:w="2435" w:type="dxa"/>
            <w:vAlign w:val="center"/>
          </w:tcPr>
          <w:p w14:paraId="468912D5" w14:textId="440FF425" w:rsidR="009558B4" w:rsidRDefault="009558B4" w:rsidP="00DA609C">
            <w:pPr>
              <w:jc w:val="center"/>
              <w:rPr>
                <w:rFonts w:eastAsiaTheme="minorEastAsia"/>
                <w:b/>
                <w:bCs/>
                <w:lang w:eastAsia="zh-CN"/>
              </w:rPr>
            </w:pPr>
            <w:r>
              <w:rPr>
                <w:rFonts w:ascii="Calibri" w:eastAsia="DengXian" w:hAnsi="Calibri" w:cs="Calibri"/>
                <w:color w:val="000000"/>
                <w:szCs w:val="22"/>
              </w:rPr>
              <w:t>0.2222</w:t>
            </w:r>
          </w:p>
        </w:tc>
      </w:tr>
      <w:tr w:rsidR="009558B4" w14:paraId="08B88041" w14:textId="77777777" w:rsidTr="0064792B">
        <w:tc>
          <w:tcPr>
            <w:tcW w:w="2434" w:type="dxa"/>
            <w:vAlign w:val="center"/>
          </w:tcPr>
          <w:p w14:paraId="2154CAF5" w14:textId="03EA4467" w:rsidR="009558B4" w:rsidRDefault="009558B4" w:rsidP="00DA609C">
            <w:pPr>
              <w:jc w:val="center"/>
              <w:rPr>
                <w:rFonts w:eastAsiaTheme="minorEastAsia"/>
                <w:b/>
                <w:bCs/>
                <w:lang w:eastAsia="zh-CN"/>
              </w:rPr>
            </w:pPr>
            <w:r>
              <w:rPr>
                <w:rFonts w:ascii="Calibri" w:eastAsia="DengXian" w:hAnsi="Calibri" w:cs="Calibri"/>
                <w:color w:val="000000"/>
                <w:szCs w:val="22"/>
              </w:rPr>
              <w:t>180</w:t>
            </w:r>
          </w:p>
        </w:tc>
        <w:tc>
          <w:tcPr>
            <w:tcW w:w="2434" w:type="dxa"/>
            <w:vAlign w:val="center"/>
          </w:tcPr>
          <w:p w14:paraId="4CFAE37B" w14:textId="04E5085E" w:rsidR="009558B4" w:rsidRDefault="009558B4" w:rsidP="00DA609C">
            <w:pPr>
              <w:jc w:val="center"/>
              <w:rPr>
                <w:rFonts w:eastAsiaTheme="minorEastAsia"/>
                <w:b/>
                <w:bCs/>
                <w:lang w:eastAsia="zh-CN"/>
              </w:rPr>
            </w:pPr>
            <w:r>
              <w:rPr>
                <w:rFonts w:ascii="Calibri" w:eastAsia="DengXian" w:hAnsi="Calibri" w:cs="Calibri"/>
                <w:color w:val="000000"/>
                <w:szCs w:val="22"/>
              </w:rPr>
              <w:t>0.9036</w:t>
            </w:r>
          </w:p>
        </w:tc>
        <w:tc>
          <w:tcPr>
            <w:tcW w:w="2434" w:type="dxa"/>
            <w:vAlign w:val="center"/>
          </w:tcPr>
          <w:p w14:paraId="4FF5D4A7" w14:textId="3315F846" w:rsidR="009558B4" w:rsidRDefault="009558B4" w:rsidP="00DA609C">
            <w:pPr>
              <w:jc w:val="center"/>
              <w:rPr>
                <w:rFonts w:eastAsiaTheme="minorEastAsia"/>
                <w:b/>
                <w:bCs/>
                <w:lang w:eastAsia="zh-CN"/>
              </w:rPr>
            </w:pPr>
            <w:r>
              <w:rPr>
                <w:rFonts w:ascii="Calibri" w:eastAsia="DengXian" w:hAnsi="Calibri" w:cs="Calibri"/>
                <w:color w:val="000000"/>
                <w:szCs w:val="22"/>
              </w:rPr>
              <w:t>0.2445</w:t>
            </w:r>
          </w:p>
        </w:tc>
        <w:tc>
          <w:tcPr>
            <w:tcW w:w="2435" w:type="dxa"/>
            <w:vAlign w:val="center"/>
          </w:tcPr>
          <w:p w14:paraId="24EBE4E2" w14:textId="6CE25E2F" w:rsidR="009558B4" w:rsidRDefault="009558B4" w:rsidP="00DA609C">
            <w:pPr>
              <w:jc w:val="center"/>
              <w:rPr>
                <w:rFonts w:eastAsiaTheme="minorEastAsia"/>
                <w:b/>
                <w:bCs/>
                <w:lang w:eastAsia="zh-CN"/>
              </w:rPr>
            </w:pPr>
            <w:r>
              <w:rPr>
                <w:rFonts w:ascii="Calibri" w:eastAsia="DengXian" w:hAnsi="Calibri" w:cs="Calibri"/>
                <w:color w:val="000000"/>
                <w:szCs w:val="22"/>
              </w:rPr>
              <w:t>0.2008</w:t>
            </w:r>
          </w:p>
        </w:tc>
      </w:tr>
      <w:tr w:rsidR="009558B4" w14:paraId="2777B9B7" w14:textId="77777777" w:rsidTr="0064792B">
        <w:tc>
          <w:tcPr>
            <w:tcW w:w="2434" w:type="dxa"/>
            <w:vAlign w:val="center"/>
          </w:tcPr>
          <w:p w14:paraId="291D0266" w14:textId="4D4EE49B" w:rsidR="009558B4" w:rsidRDefault="009558B4" w:rsidP="00DA609C">
            <w:pPr>
              <w:jc w:val="center"/>
              <w:rPr>
                <w:rFonts w:eastAsiaTheme="minorEastAsia"/>
                <w:b/>
                <w:bCs/>
                <w:lang w:eastAsia="zh-CN"/>
              </w:rPr>
            </w:pPr>
            <w:r>
              <w:rPr>
                <w:rFonts w:ascii="Calibri" w:eastAsia="DengXian" w:hAnsi="Calibri" w:cs="Calibri"/>
                <w:color w:val="000000"/>
                <w:szCs w:val="22"/>
              </w:rPr>
              <w:t>240</w:t>
            </w:r>
          </w:p>
        </w:tc>
        <w:tc>
          <w:tcPr>
            <w:tcW w:w="2434" w:type="dxa"/>
            <w:vAlign w:val="center"/>
          </w:tcPr>
          <w:p w14:paraId="58F1D327" w14:textId="53A2221C" w:rsidR="009558B4" w:rsidRDefault="009558B4" w:rsidP="00DA609C">
            <w:pPr>
              <w:jc w:val="center"/>
              <w:rPr>
                <w:rFonts w:eastAsiaTheme="minorEastAsia"/>
                <w:b/>
                <w:bCs/>
                <w:lang w:eastAsia="zh-CN"/>
              </w:rPr>
            </w:pPr>
            <w:r>
              <w:rPr>
                <w:rFonts w:ascii="Calibri" w:eastAsia="DengXian" w:hAnsi="Calibri" w:cs="Calibri"/>
                <w:color w:val="000000"/>
                <w:szCs w:val="22"/>
              </w:rPr>
              <w:t>0.9256</w:t>
            </w:r>
          </w:p>
        </w:tc>
        <w:tc>
          <w:tcPr>
            <w:tcW w:w="2434" w:type="dxa"/>
            <w:vAlign w:val="center"/>
          </w:tcPr>
          <w:p w14:paraId="503E5FAD" w14:textId="4344193A" w:rsidR="009558B4" w:rsidRDefault="009558B4" w:rsidP="00DA609C">
            <w:pPr>
              <w:jc w:val="center"/>
              <w:rPr>
                <w:rFonts w:eastAsiaTheme="minorEastAsia"/>
                <w:b/>
                <w:bCs/>
                <w:lang w:eastAsia="zh-CN"/>
              </w:rPr>
            </w:pPr>
            <w:r>
              <w:rPr>
                <w:rFonts w:ascii="Calibri" w:eastAsia="DengXian" w:hAnsi="Calibri" w:cs="Calibri"/>
                <w:color w:val="000000"/>
                <w:szCs w:val="22"/>
              </w:rPr>
              <w:t>0.2419</w:t>
            </w:r>
          </w:p>
        </w:tc>
        <w:tc>
          <w:tcPr>
            <w:tcW w:w="2435" w:type="dxa"/>
            <w:vAlign w:val="center"/>
          </w:tcPr>
          <w:p w14:paraId="03E947E4" w14:textId="26888C21" w:rsidR="009558B4" w:rsidRDefault="009558B4" w:rsidP="00DA609C">
            <w:pPr>
              <w:jc w:val="center"/>
              <w:rPr>
                <w:rFonts w:eastAsiaTheme="minorEastAsia"/>
                <w:b/>
                <w:bCs/>
                <w:lang w:eastAsia="zh-CN"/>
              </w:rPr>
            </w:pPr>
            <w:r>
              <w:rPr>
                <w:rFonts w:ascii="Calibri" w:eastAsia="DengXian" w:hAnsi="Calibri" w:cs="Calibri"/>
                <w:color w:val="000000"/>
                <w:szCs w:val="22"/>
              </w:rPr>
              <w:t>0.2136</w:t>
            </w:r>
          </w:p>
        </w:tc>
      </w:tr>
      <w:tr w:rsidR="009558B4" w14:paraId="17F836BB" w14:textId="77777777" w:rsidTr="0064792B">
        <w:tc>
          <w:tcPr>
            <w:tcW w:w="2434" w:type="dxa"/>
            <w:vAlign w:val="center"/>
          </w:tcPr>
          <w:p w14:paraId="371C6AB0" w14:textId="66A4E932" w:rsidR="009558B4" w:rsidRDefault="009558B4" w:rsidP="00DA609C">
            <w:pPr>
              <w:jc w:val="center"/>
              <w:rPr>
                <w:rFonts w:eastAsiaTheme="minorEastAsia"/>
                <w:b/>
                <w:bCs/>
                <w:lang w:eastAsia="zh-CN"/>
              </w:rPr>
            </w:pPr>
            <w:r>
              <w:rPr>
                <w:rFonts w:ascii="Calibri" w:eastAsia="DengXian" w:hAnsi="Calibri" w:cs="Calibri"/>
                <w:color w:val="000000"/>
                <w:szCs w:val="22"/>
              </w:rPr>
              <w:t>280</w:t>
            </w:r>
          </w:p>
        </w:tc>
        <w:tc>
          <w:tcPr>
            <w:tcW w:w="2434" w:type="dxa"/>
            <w:vAlign w:val="center"/>
          </w:tcPr>
          <w:p w14:paraId="5835A72C" w14:textId="31D52521" w:rsidR="009558B4" w:rsidRDefault="009558B4" w:rsidP="00DA609C">
            <w:pPr>
              <w:jc w:val="center"/>
              <w:rPr>
                <w:rFonts w:eastAsiaTheme="minorEastAsia"/>
                <w:b/>
                <w:bCs/>
                <w:lang w:eastAsia="zh-CN"/>
              </w:rPr>
            </w:pPr>
            <w:r>
              <w:rPr>
                <w:rFonts w:ascii="Calibri" w:eastAsia="DengXian" w:hAnsi="Calibri" w:cs="Calibri"/>
                <w:color w:val="000000"/>
                <w:szCs w:val="22"/>
              </w:rPr>
              <w:t>0.9343</w:t>
            </w:r>
          </w:p>
        </w:tc>
        <w:tc>
          <w:tcPr>
            <w:tcW w:w="2434" w:type="dxa"/>
            <w:vAlign w:val="center"/>
          </w:tcPr>
          <w:p w14:paraId="1D5B1688" w14:textId="5F74A175" w:rsidR="009558B4" w:rsidRDefault="009558B4" w:rsidP="00DA609C">
            <w:pPr>
              <w:jc w:val="center"/>
              <w:rPr>
                <w:rFonts w:eastAsiaTheme="minorEastAsia"/>
                <w:b/>
                <w:bCs/>
                <w:lang w:eastAsia="zh-CN"/>
              </w:rPr>
            </w:pPr>
            <w:r>
              <w:rPr>
                <w:rFonts w:ascii="Calibri" w:eastAsia="DengXian" w:hAnsi="Calibri" w:cs="Calibri"/>
                <w:color w:val="000000"/>
                <w:szCs w:val="22"/>
              </w:rPr>
              <w:t>0.2343</w:t>
            </w:r>
          </w:p>
        </w:tc>
        <w:tc>
          <w:tcPr>
            <w:tcW w:w="2435" w:type="dxa"/>
            <w:vAlign w:val="center"/>
          </w:tcPr>
          <w:p w14:paraId="4A7C2730" w14:textId="1862ECAF" w:rsidR="009558B4" w:rsidRDefault="009558B4" w:rsidP="00DA609C">
            <w:pPr>
              <w:jc w:val="center"/>
              <w:rPr>
                <w:rFonts w:eastAsiaTheme="minorEastAsia"/>
                <w:b/>
                <w:bCs/>
                <w:lang w:eastAsia="zh-CN"/>
              </w:rPr>
            </w:pPr>
            <w:r>
              <w:rPr>
                <w:rFonts w:ascii="Calibri" w:eastAsia="DengXian" w:hAnsi="Calibri" w:cs="Calibri"/>
                <w:color w:val="000000"/>
                <w:szCs w:val="22"/>
              </w:rPr>
              <w:t>0.2044</w:t>
            </w:r>
          </w:p>
        </w:tc>
      </w:tr>
    </w:tbl>
    <w:p w14:paraId="5A8D0AE4" w14:textId="77777777" w:rsidR="00BD0EB8" w:rsidRDefault="00BD0EB8" w:rsidP="00C55E69">
      <w:pPr>
        <w:rPr>
          <w:rFonts w:eastAsiaTheme="minorEastAsia"/>
          <w:b/>
          <w:bCs/>
          <w:lang w:eastAsia="zh-CN"/>
        </w:rPr>
      </w:pPr>
    </w:p>
    <w:p w14:paraId="2E143BF8" w14:textId="6B13462B" w:rsidR="00E22833" w:rsidRDefault="00E22833" w:rsidP="00E22833">
      <w:pPr>
        <w:pStyle w:val="2"/>
        <w:rPr>
          <w:b/>
          <w:bCs/>
          <w:lang w:eastAsia="zh-CN"/>
        </w:rPr>
      </w:pPr>
      <w:r w:rsidRPr="00E22833">
        <w:rPr>
          <w:b/>
          <w:bCs/>
          <w:lang w:eastAsia="zh-CN"/>
        </w:rPr>
        <w:t>Training T</w:t>
      </w:r>
      <w:r w:rsidRPr="00E22833">
        <w:rPr>
          <w:rFonts w:hint="eastAsia"/>
          <w:b/>
          <w:bCs/>
          <w:lang w:eastAsia="zh-CN"/>
        </w:rPr>
        <w:t>ype</w:t>
      </w:r>
      <w:r w:rsidRPr="00E22833">
        <w:rPr>
          <w:b/>
          <w:bCs/>
          <w:lang w:eastAsia="zh-CN"/>
        </w:rPr>
        <w:t xml:space="preserve"> 2 </w:t>
      </w:r>
    </w:p>
    <w:p w14:paraId="5DFC30BE" w14:textId="0FD6E794" w:rsidR="00703D18" w:rsidRDefault="00906325" w:rsidP="004D27C4">
      <w:pPr>
        <w:rPr>
          <w:rFonts w:eastAsiaTheme="minorEastAsia"/>
          <w:lang w:eastAsia="zh-CN"/>
        </w:rPr>
      </w:pPr>
      <w:r>
        <w:rPr>
          <w:rFonts w:eastAsiaTheme="minorEastAsia" w:hint="eastAsia"/>
          <w:lang w:eastAsia="zh-CN"/>
        </w:rPr>
        <w:t>I</w:t>
      </w:r>
      <w:r>
        <w:rPr>
          <w:rFonts w:eastAsiaTheme="minorEastAsia"/>
          <w:lang w:eastAsia="zh-CN"/>
        </w:rPr>
        <w:t>n this section, we provide our evaluation results on training Type 2</w:t>
      </w:r>
      <w:r w:rsidR="00703D18">
        <w:rPr>
          <w:rFonts w:eastAsiaTheme="minorEastAsia"/>
          <w:lang w:eastAsia="zh-CN"/>
        </w:rPr>
        <w:t xml:space="preserve">. In our evaluation case, there are </w:t>
      </w:r>
      <m:oMath>
        <m:r>
          <w:rPr>
            <w:rFonts w:ascii="Cambria Math" w:eastAsiaTheme="minorEastAsia" w:hAnsi="Cambria Math"/>
            <w:lang w:eastAsia="zh-CN"/>
          </w:rPr>
          <m:t>M=2</m:t>
        </m:r>
      </m:oMath>
      <w:r w:rsidR="00703D18">
        <w:rPr>
          <w:rFonts w:eastAsiaTheme="minorEastAsia" w:hint="eastAsia"/>
          <w:lang w:eastAsia="zh-CN"/>
        </w:rPr>
        <w:t xml:space="preserve"> </w:t>
      </w:r>
      <w:r w:rsidR="00703D18">
        <w:rPr>
          <w:rFonts w:eastAsiaTheme="minorEastAsia"/>
          <w:lang w:eastAsia="zh-CN"/>
        </w:rPr>
        <w:t>UE part models with CNN-based and transformer-based backbones, and one NW part model with a transformer-based backbone. Two UE part models and one NW part model are simultaneously trained for training Type 2.</w:t>
      </w:r>
      <w:r w:rsidR="004D27C4">
        <w:rPr>
          <w:rFonts w:eastAsiaTheme="minorEastAsia"/>
          <w:lang w:eastAsia="zh-CN"/>
        </w:rPr>
        <w:t xml:space="preserve"> The evaluation is </w:t>
      </w:r>
      <w:r w:rsidR="00452C27">
        <w:rPr>
          <w:rFonts w:eastAsiaTheme="minorEastAsia"/>
          <w:lang w:eastAsia="zh-CN"/>
        </w:rPr>
        <w:t>performed</w:t>
      </w:r>
      <w:r w:rsidR="004D27C4">
        <w:rPr>
          <w:rFonts w:eastAsiaTheme="minorEastAsia"/>
          <w:lang w:eastAsia="zh-CN"/>
        </w:rPr>
        <w:t xml:space="preserve"> on the link level simulations and the simulation parameters are adopted in </w:t>
      </w:r>
      <w:r w:rsidR="004D27C4">
        <w:rPr>
          <w:rFonts w:eastAsiaTheme="minorEastAsia"/>
          <w:lang w:eastAsia="zh-CN"/>
        </w:rPr>
        <w:fldChar w:fldCharType="begin"/>
      </w:r>
      <w:r w:rsidR="004D27C4">
        <w:rPr>
          <w:rFonts w:eastAsiaTheme="minorEastAsia"/>
          <w:lang w:eastAsia="zh-CN"/>
        </w:rPr>
        <w:instrText xml:space="preserve"> REF _Ref131525502 \h </w:instrText>
      </w:r>
      <w:r w:rsidR="004D27C4">
        <w:rPr>
          <w:rFonts w:eastAsiaTheme="minorEastAsia"/>
          <w:lang w:eastAsia="zh-CN"/>
        </w:rPr>
      </w:r>
      <w:r w:rsidR="004D27C4">
        <w:rPr>
          <w:rFonts w:eastAsiaTheme="minorEastAsia"/>
          <w:lang w:eastAsia="zh-CN"/>
        </w:rPr>
        <w:fldChar w:fldCharType="separate"/>
      </w:r>
      <w:r w:rsidR="001B2587">
        <w:t xml:space="preserve">Table </w:t>
      </w:r>
      <w:r w:rsidR="001B2587">
        <w:rPr>
          <w:noProof/>
        </w:rPr>
        <w:t>12</w:t>
      </w:r>
      <w:r w:rsidR="004D27C4">
        <w:rPr>
          <w:rFonts w:eastAsiaTheme="minorEastAsia"/>
          <w:lang w:eastAsia="zh-CN"/>
        </w:rPr>
        <w:fldChar w:fldCharType="end"/>
      </w:r>
      <w:r w:rsidR="004D27C4">
        <w:rPr>
          <w:rFonts w:eastAsiaTheme="minorEastAsia"/>
          <w:lang w:eastAsia="zh-CN"/>
        </w:rPr>
        <w:t xml:space="preserve">. The SGCS performances of training Type 2 with CSI generation parts at UE sides and one CSI reconstruction part at the NW side are given </w:t>
      </w:r>
      <w:r w:rsidR="004D27C4">
        <w:rPr>
          <w:rFonts w:eastAsiaTheme="minorEastAsia"/>
          <w:lang w:eastAsia="zh-CN"/>
        </w:rPr>
        <w:fldChar w:fldCharType="begin"/>
      </w:r>
      <w:r w:rsidR="004D27C4">
        <w:rPr>
          <w:rFonts w:eastAsiaTheme="minorEastAsia"/>
          <w:lang w:eastAsia="zh-CN"/>
        </w:rPr>
        <w:instrText xml:space="preserve"> </w:instrText>
      </w:r>
      <w:r w:rsidR="004D27C4">
        <w:rPr>
          <w:rFonts w:eastAsiaTheme="minorEastAsia" w:hint="eastAsia"/>
          <w:lang w:eastAsia="zh-CN"/>
        </w:rPr>
        <w:instrText>REF _Ref131531209 \h</w:instrText>
      </w:r>
      <w:r w:rsidR="004D27C4">
        <w:rPr>
          <w:rFonts w:eastAsiaTheme="minorEastAsia"/>
          <w:lang w:eastAsia="zh-CN"/>
        </w:rPr>
        <w:instrText xml:space="preserve"> </w:instrText>
      </w:r>
      <w:r w:rsidR="004D27C4">
        <w:rPr>
          <w:rFonts w:eastAsiaTheme="minorEastAsia"/>
          <w:lang w:eastAsia="zh-CN"/>
        </w:rPr>
      </w:r>
      <w:r w:rsidR="004D27C4">
        <w:rPr>
          <w:rFonts w:eastAsiaTheme="minorEastAsia"/>
          <w:lang w:eastAsia="zh-CN"/>
        </w:rPr>
        <w:fldChar w:fldCharType="separate"/>
      </w:r>
      <w:r w:rsidR="001B2587">
        <w:t xml:space="preserve">Table </w:t>
      </w:r>
      <w:r w:rsidR="001B2587">
        <w:rPr>
          <w:noProof/>
        </w:rPr>
        <w:t>2</w:t>
      </w:r>
      <w:r w:rsidR="004D27C4">
        <w:rPr>
          <w:rFonts w:eastAsiaTheme="minorEastAsia"/>
          <w:lang w:eastAsia="zh-CN"/>
        </w:rPr>
        <w:fldChar w:fldCharType="end"/>
      </w:r>
      <w:r w:rsidR="004D27C4">
        <w:rPr>
          <w:rFonts w:eastAsiaTheme="minorEastAsia"/>
          <w:lang w:eastAsia="zh-CN"/>
        </w:rPr>
        <w:t xml:space="preserve"> over the various feedback payloads.  We can observe that:</w:t>
      </w:r>
    </w:p>
    <w:p w14:paraId="3BBDE322" w14:textId="4B11AFBE" w:rsidR="004D27C4" w:rsidRDefault="004D27C4">
      <w:pPr>
        <w:pStyle w:val="aff2"/>
        <w:numPr>
          <w:ilvl w:val="0"/>
          <w:numId w:val="23"/>
        </w:numPr>
        <w:spacing w:after="326"/>
        <w:rPr>
          <w:rFonts w:eastAsiaTheme="minorEastAsia"/>
          <w:lang w:eastAsia="zh-CN"/>
        </w:rPr>
      </w:pPr>
      <w:r>
        <w:rPr>
          <w:rFonts w:eastAsiaTheme="minorEastAsia" w:hint="eastAsia"/>
          <w:lang w:eastAsia="zh-CN"/>
        </w:rPr>
        <w:t>F</w:t>
      </w:r>
      <w:r>
        <w:rPr>
          <w:rFonts w:eastAsiaTheme="minorEastAsia"/>
          <w:lang w:eastAsia="zh-CN"/>
        </w:rPr>
        <w:t xml:space="preserve">or training Type 2, there is </w:t>
      </w:r>
      <w:r w:rsidR="00AA1227">
        <w:rPr>
          <w:rFonts w:eastAsiaTheme="minorEastAsia"/>
          <w:lang w:eastAsia="zh-CN"/>
        </w:rPr>
        <w:t xml:space="preserve">a </w:t>
      </w:r>
      <w:r w:rsidR="00452C27">
        <w:rPr>
          <w:rFonts w:eastAsiaTheme="minorEastAsia"/>
          <w:lang w:eastAsia="zh-CN"/>
        </w:rPr>
        <w:t xml:space="preserve">significant </w:t>
      </w:r>
      <w:r>
        <w:rPr>
          <w:rFonts w:eastAsiaTheme="minorEastAsia"/>
          <w:lang w:eastAsia="zh-CN"/>
        </w:rPr>
        <w:t>SGCS loss</w:t>
      </w:r>
      <w:r w:rsidR="00AA1227">
        <w:rPr>
          <w:rFonts w:eastAsiaTheme="minorEastAsia"/>
          <w:lang w:eastAsia="zh-CN"/>
        </w:rPr>
        <w:t xml:space="preserve"> for two UE part models and one NW part model and the backbone is different compar</w:t>
      </w:r>
      <w:r w:rsidR="00452C27">
        <w:rPr>
          <w:rFonts w:eastAsiaTheme="minorEastAsia"/>
          <w:lang w:eastAsia="zh-CN"/>
        </w:rPr>
        <w:t>ing</w:t>
      </w:r>
      <w:r w:rsidR="00AA1227">
        <w:rPr>
          <w:rFonts w:eastAsiaTheme="minorEastAsia"/>
          <w:lang w:eastAsia="zh-CN"/>
        </w:rPr>
        <w:t xml:space="preserve"> </w:t>
      </w:r>
      <w:r w:rsidR="00452C27">
        <w:rPr>
          <w:rFonts w:eastAsiaTheme="minorEastAsia"/>
          <w:lang w:eastAsia="zh-CN"/>
        </w:rPr>
        <w:t>with</w:t>
      </w:r>
      <w:r w:rsidR="00AA1227">
        <w:rPr>
          <w:rFonts w:eastAsiaTheme="minorEastAsia"/>
          <w:lang w:eastAsia="zh-CN"/>
        </w:rPr>
        <w:t xml:space="preserve"> the joint training.</w:t>
      </w:r>
    </w:p>
    <w:p w14:paraId="33C1A7F0" w14:textId="2DE7D0DF" w:rsidR="00452C27" w:rsidRPr="00EB0FED" w:rsidRDefault="00452C27">
      <w:pPr>
        <w:pStyle w:val="aff2"/>
        <w:numPr>
          <w:ilvl w:val="0"/>
          <w:numId w:val="18"/>
        </w:numPr>
        <w:spacing w:after="326"/>
        <w:ind w:left="0" w:firstLine="0"/>
        <w:rPr>
          <w:rFonts w:eastAsiaTheme="minorEastAsia"/>
          <w:b/>
          <w:lang w:eastAsia="zh-CN"/>
        </w:rPr>
      </w:pPr>
      <w:bookmarkStart w:id="15" w:name="_Ref131771422"/>
      <w:r w:rsidRPr="00EB0FED">
        <w:rPr>
          <w:rFonts w:eastAsiaTheme="minorEastAsia" w:hint="eastAsia"/>
          <w:b/>
          <w:lang w:eastAsia="zh-CN"/>
        </w:rPr>
        <w:lastRenderedPageBreak/>
        <w:t>F</w:t>
      </w:r>
      <w:r w:rsidRPr="00EB0FED">
        <w:rPr>
          <w:rFonts w:eastAsiaTheme="minorEastAsia"/>
          <w:b/>
          <w:lang w:eastAsia="zh-CN"/>
        </w:rPr>
        <w:t>or training Type 2, the significant SGCS loss can be observed for two UE part models and one NW part model, and the backbone is different, comparing with the joint training.</w:t>
      </w:r>
      <w:bookmarkEnd w:id="15"/>
    </w:p>
    <w:p w14:paraId="7FCD5500" w14:textId="724FB5A7" w:rsidR="00231332" w:rsidRPr="00231332" w:rsidRDefault="00231332" w:rsidP="001B2587">
      <w:pPr>
        <w:pStyle w:val="ae"/>
        <w:jc w:val="center"/>
        <w:rPr>
          <w:rFonts w:eastAsiaTheme="minorEastAsia"/>
          <w:lang w:eastAsia="zh-CN"/>
        </w:rPr>
      </w:pPr>
      <w:bookmarkStart w:id="16" w:name="_Ref131531209"/>
      <w:r>
        <w:t xml:space="preserve">Table </w:t>
      </w:r>
      <w:r w:rsidR="00000000">
        <w:fldChar w:fldCharType="begin"/>
      </w:r>
      <w:r w:rsidR="00000000">
        <w:instrText xml:space="preserve"> SEQ Table \* ARABIC </w:instrText>
      </w:r>
      <w:r w:rsidR="00000000">
        <w:fldChar w:fldCharType="separate"/>
      </w:r>
      <w:r w:rsidR="001B2587">
        <w:rPr>
          <w:noProof/>
        </w:rPr>
        <w:t>2</w:t>
      </w:r>
      <w:r w:rsidR="00000000">
        <w:rPr>
          <w:noProof/>
        </w:rPr>
        <w:fldChar w:fldCharType="end"/>
      </w:r>
      <w:bookmarkEnd w:id="16"/>
      <w:r>
        <w:t xml:space="preserve">: SGCS performances of training Type 2 with </w:t>
      </w:r>
      <w:r w:rsidR="00B57F79">
        <w:t>two</w:t>
      </w:r>
      <w:r>
        <w:t xml:space="preserve"> CSI generation parts at UE sides and </w:t>
      </w:r>
      <w:r w:rsidR="00B57F79">
        <w:t>one</w:t>
      </w:r>
      <w:r>
        <w:t xml:space="preserve"> CSI reconstruction part at </w:t>
      </w:r>
      <w:r w:rsidR="00B57F79">
        <w:t xml:space="preserve">the </w:t>
      </w:r>
      <w:r>
        <w:t>NW side.</w:t>
      </w:r>
    </w:p>
    <w:tbl>
      <w:tblPr>
        <w:tblStyle w:val="afe"/>
        <w:tblW w:w="0" w:type="auto"/>
        <w:jc w:val="center"/>
        <w:tblLook w:val="04A0" w:firstRow="1" w:lastRow="0" w:firstColumn="1" w:lastColumn="0" w:noHBand="0" w:noVBand="1"/>
      </w:tblPr>
      <w:tblGrid>
        <w:gridCol w:w="1310"/>
        <w:gridCol w:w="2342"/>
        <w:gridCol w:w="1679"/>
        <w:gridCol w:w="2342"/>
      </w:tblGrid>
      <w:tr w:rsidR="004D27C4" w14:paraId="350F03BF" w14:textId="77777777" w:rsidTr="00231332">
        <w:trPr>
          <w:jc w:val="center"/>
        </w:trPr>
        <w:tc>
          <w:tcPr>
            <w:tcW w:w="0" w:type="auto"/>
            <w:shd w:val="clear" w:color="auto" w:fill="BFBFBF" w:themeFill="background1" w:themeFillShade="BF"/>
          </w:tcPr>
          <w:p w14:paraId="01EA44E3" w14:textId="60356B88"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hint="eastAsia"/>
                <w:b/>
                <w:bCs/>
                <w:color w:val="000000"/>
                <w:sz w:val="20"/>
                <w:szCs w:val="20"/>
                <w:lang w:eastAsia="zh-CN"/>
              </w:rPr>
              <w:t>F</w:t>
            </w:r>
            <w:r w:rsidRPr="00231332">
              <w:rPr>
                <w:rFonts w:ascii="Calibri" w:eastAsia="DengXian" w:hAnsi="Calibri" w:cs="Calibri"/>
                <w:b/>
                <w:bCs/>
                <w:color w:val="000000"/>
                <w:sz w:val="20"/>
                <w:szCs w:val="20"/>
                <w:lang w:eastAsia="zh-CN"/>
              </w:rPr>
              <w:t>eedback</w:t>
            </w:r>
          </w:p>
          <w:p w14:paraId="5FD3C2DE" w14:textId="4DA44C70"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b/>
                <w:bCs/>
                <w:color w:val="000000"/>
                <w:sz w:val="20"/>
                <w:szCs w:val="20"/>
                <w:lang w:eastAsia="zh-CN"/>
              </w:rPr>
              <w:t>payload(bits)</w:t>
            </w:r>
          </w:p>
        </w:tc>
        <w:tc>
          <w:tcPr>
            <w:tcW w:w="0" w:type="auto"/>
            <w:shd w:val="clear" w:color="auto" w:fill="BFBFBF" w:themeFill="background1" w:themeFillShade="BF"/>
            <w:vAlign w:val="center"/>
          </w:tcPr>
          <w:p w14:paraId="142B9888" w14:textId="0C73ED83"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hint="eastAsia"/>
                <w:b/>
                <w:bCs/>
                <w:color w:val="000000"/>
                <w:sz w:val="20"/>
                <w:szCs w:val="20"/>
                <w:lang w:eastAsia="zh-CN"/>
              </w:rPr>
              <w:t>J</w:t>
            </w:r>
            <w:r w:rsidRPr="00231332">
              <w:rPr>
                <w:rFonts w:ascii="Calibri" w:eastAsia="DengXian" w:hAnsi="Calibri" w:cs="Calibri"/>
                <w:b/>
                <w:bCs/>
                <w:color w:val="000000"/>
                <w:sz w:val="20"/>
                <w:szCs w:val="20"/>
                <w:lang w:eastAsia="zh-CN"/>
              </w:rPr>
              <w:t>oint training</w:t>
            </w:r>
          </w:p>
          <w:p w14:paraId="25E5B8AB" w14:textId="21E64CC1"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b/>
                <w:bCs/>
                <w:color w:val="000000"/>
                <w:sz w:val="20"/>
                <w:szCs w:val="20"/>
                <w:lang w:eastAsia="zh-CN"/>
              </w:rPr>
              <w:t>Transformer-Transformer</w:t>
            </w:r>
          </w:p>
        </w:tc>
        <w:tc>
          <w:tcPr>
            <w:tcW w:w="0" w:type="auto"/>
            <w:shd w:val="clear" w:color="auto" w:fill="BFBFBF" w:themeFill="background1" w:themeFillShade="BF"/>
            <w:vAlign w:val="center"/>
          </w:tcPr>
          <w:p w14:paraId="6C9D541C" w14:textId="62E998DC"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hint="eastAsia"/>
                <w:b/>
                <w:bCs/>
                <w:color w:val="000000"/>
                <w:sz w:val="20"/>
                <w:szCs w:val="20"/>
                <w:lang w:eastAsia="zh-CN"/>
              </w:rPr>
              <w:t>T</w:t>
            </w:r>
            <w:r w:rsidRPr="00231332">
              <w:rPr>
                <w:rFonts w:ascii="Calibri" w:eastAsia="DengXian" w:hAnsi="Calibri" w:cs="Calibri"/>
                <w:b/>
                <w:bCs/>
                <w:color w:val="000000"/>
                <w:sz w:val="20"/>
                <w:szCs w:val="20"/>
                <w:lang w:eastAsia="zh-CN"/>
              </w:rPr>
              <w:t>raining Type 2</w:t>
            </w:r>
          </w:p>
          <w:p w14:paraId="78EA4585" w14:textId="37986667"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b/>
                <w:bCs/>
                <w:color w:val="000000"/>
                <w:sz w:val="20"/>
                <w:szCs w:val="20"/>
                <w:lang w:eastAsia="zh-CN"/>
              </w:rPr>
              <w:t>CNN-Transformer</w:t>
            </w:r>
          </w:p>
        </w:tc>
        <w:tc>
          <w:tcPr>
            <w:tcW w:w="0" w:type="auto"/>
            <w:shd w:val="clear" w:color="auto" w:fill="BFBFBF" w:themeFill="background1" w:themeFillShade="BF"/>
            <w:vAlign w:val="center"/>
          </w:tcPr>
          <w:p w14:paraId="69241D96" w14:textId="00DA4E8D"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hint="eastAsia"/>
                <w:b/>
                <w:bCs/>
                <w:color w:val="000000"/>
                <w:sz w:val="20"/>
                <w:szCs w:val="20"/>
                <w:lang w:eastAsia="zh-CN"/>
              </w:rPr>
              <w:t>T</w:t>
            </w:r>
            <w:r w:rsidRPr="00231332">
              <w:rPr>
                <w:rFonts w:ascii="Calibri" w:eastAsia="DengXian" w:hAnsi="Calibri" w:cs="Calibri"/>
                <w:b/>
                <w:bCs/>
                <w:color w:val="000000"/>
                <w:sz w:val="20"/>
                <w:szCs w:val="20"/>
                <w:lang w:eastAsia="zh-CN"/>
              </w:rPr>
              <w:t>raining Type 2</w:t>
            </w:r>
          </w:p>
          <w:p w14:paraId="4E79F182" w14:textId="560FF61F" w:rsidR="004D27C4" w:rsidRPr="00231332" w:rsidRDefault="004D27C4" w:rsidP="00231332">
            <w:pPr>
              <w:spacing w:after="0" w:afterAutospacing="0"/>
              <w:jc w:val="center"/>
              <w:rPr>
                <w:rFonts w:ascii="Calibri" w:eastAsia="DengXian" w:hAnsi="Calibri" w:cs="Calibri"/>
                <w:b/>
                <w:bCs/>
                <w:color w:val="000000"/>
                <w:sz w:val="20"/>
                <w:szCs w:val="20"/>
                <w:lang w:eastAsia="zh-CN"/>
              </w:rPr>
            </w:pPr>
            <w:r w:rsidRPr="00231332">
              <w:rPr>
                <w:rFonts w:ascii="Calibri" w:eastAsia="DengXian" w:hAnsi="Calibri" w:cs="Calibri"/>
                <w:b/>
                <w:bCs/>
                <w:color w:val="000000"/>
                <w:sz w:val="20"/>
                <w:szCs w:val="20"/>
                <w:lang w:eastAsia="zh-CN"/>
              </w:rPr>
              <w:t>Transformer-Transformer</w:t>
            </w:r>
          </w:p>
        </w:tc>
      </w:tr>
      <w:tr w:rsidR="004D27C4" w14:paraId="794FB3B6" w14:textId="77777777" w:rsidTr="00231332">
        <w:trPr>
          <w:jc w:val="center"/>
        </w:trPr>
        <w:tc>
          <w:tcPr>
            <w:tcW w:w="0" w:type="auto"/>
            <w:vAlign w:val="center"/>
          </w:tcPr>
          <w:p w14:paraId="1C0F8B48" w14:textId="6ABE0790"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80</w:t>
            </w:r>
          </w:p>
        </w:tc>
        <w:tc>
          <w:tcPr>
            <w:tcW w:w="0" w:type="auto"/>
            <w:vAlign w:val="center"/>
          </w:tcPr>
          <w:p w14:paraId="2AA64FA1" w14:textId="37C915E0"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0.7539</w:t>
            </w:r>
          </w:p>
        </w:tc>
        <w:tc>
          <w:tcPr>
            <w:tcW w:w="0" w:type="auto"/>
            <w:vAlign w:val="center"/>
          </w:tcPr>
          <w:p w14:paraId="4949AF5A" w14:textId="447E907F"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0.7234</w:t>
            </w:r>
          </w:p>
        </w:tc>
        <w:tc>
          <w:tcPr>
            <w:tcW w:w="0" w:type="auto"/>
            <w:vAlign w:val="center"/>
          </w:tcPr>
          <w:p w14:paraId="2AD8DDB3" w14:textId="467A3C2A"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0.7329</w:t>
            </w:r>
          </w:p>
        </w:tc>
      </w:tr>
      <w:tr w:rsidR="004D27C4" w14:paraId="79001563" w14:textId="77777777" w:rsidTr="00231332">
        <w:trPr>
          <w:jc w:val="center"/>
        </w:trPr>
        <w:tc>
          <w:tcPr>
            <w:tcW w:w="0" w:type="auto"/>
            <w:vAlign w:val="center"/>
          </w:tcPr>
          <w:p w14:paraId="01AE533E" w14:textId="1735121B"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120</w:t>
            </w:r>
          </w:p>
        </w:tc>
        <w:tc>
          <w:tcPr>
            <w:tcW w:w="0" w:type="auto"/>
            <w:vAlign w:val="center"/>
          </w:tcPr>
          <w:p w14:paraId="28B3395D" w14:textId="4A3F36C6"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0.8284</w:t>
            </w:r>
          </w:p>
        </w:tc>
        <w:tc>
          <w:tcPr>
            <w:tcW w:w="0" w:type="auto"/>
            <w:vAlign w:val="center"/>
          </w:tcPr>
          <w:p w14:paraId="7EAC7900" w14:textId="5A6303E7"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0.803</w:t>
            </w:r>
          </w:p>
        </w:tc>
        <w:tc>
          <w:tcPr>
            <w:tcW w:w="0" w:type="auto"/>
            <w:vAlign w:val="center"/>
          </w:tcPr>
          <w:p w14:paraId="39AAFB7F" w14:textId="23999D4C"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0.808</w:t>
            </w:r>
          </w:p>
        </w:tc>
      </w:tr>
      <w:tr w:rsidR="004D27C4" w14:paraId="7776B016" w14:textId="77777777" w:rsidTr="00231332">
        <w:trPr>
          <w:jc w:val="center"/>
        </w:trPr>
        <w:tc>
          <w:tcPr>
            <w:tcW w:w="0" w:type="auto"/>
            <w:vAlign w:val="center"/>
          </w:tcPr>
          <w:p w14:paraId="134160B1" w14:textId="6A0453C6"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180</w:t>
            </w:r>
          </w:p>
        </w:tc>
        <w:tc>
          <w:tcPr>
            <w:tcW w:w="0" w:type="auto"/>
            <w:vAlign w:val="center"/>
          </w:tcPr>
          <w:p w14:paraId="4EC9A54F" w14:textId="0B277F3D"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0.8851</w:t>
            </w:r>
          </w:p>
        </w:tc>
        <w:tc>
          <w:tcPr>
            <w:tcW w:w="0" w:type="auto"/>
            <w:vAlign w:val="center"/>
          </w:tcPr>
          <w:p w14:paraId="28D79481" w14:textId="5734210F"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0.8718</w:t>
            </w:r>
          </w:p>
        </w:tc>
        <w:tc>
          <w:tcPr>
            <w:tcW w:w="0" w:type="auto"/>
            <w:vAlign w:val="center"/>
          </w:tcPr>
          <w:p w14:paraId="7168D34E" w14:textId="05E51BFD"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0.8789</w:t>
            </w:r>
          </w:p>
        </w:tc>
      </w:tr>
      <w:tr w:rsidR="004D27C4" w14:paraId="12503E1C" w14:textId="77777777" w:rsidTr="00231332">
        <w:trPr>
          <w:jc w:val="center"/>
        </w:trPr>
        <w:tc>
          <w:tcPr>
            <w:tcW w:w="0" w:type="auto"/>
            <w:vAlign w:val="center"/>
          </w:tcPr>
          <w:p w14:paraId="1F4E3408" w14:textId="430EB516"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240</w:t>
            </w:r>
          </w:p>
        </w:tc>
        <w:tc>
          <w:tcPr>
            <w:tcW w:w="0" w:type="auto"/>
            <w:vAlign w:val="center"/>
          </w:tcPr>
          <w:p w14:paraId="1C0B63CB" w14:textId="5ED1EDB5"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0.9166</w:t>
            </w:r>
          </w:p>
        </w:tc>
        <w:tc>
          <w:tcPr>
            <w:tcW w:w="0" w:type="auto"/>
            <w:vAlign w:val="center"/>
          </w:tcPr>
          <w:p w14:paraId="7C002641" w14:textId="416F5CBA"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0.9024</w:t>
            </w:r>
          </w:p>
        </w:tc>
        <w:tc>
          <w:tcPr>
            <w:tcW w:w="0" w:type="auto"/>
            <w:vAlign w:val="center"/>
          </w:tcPr>
          <w:p w14:paraId="2CC87EB4" w14:textId="68451EAA"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0.9089</w:t>
            </w:r>
          </w:p>
        </w:tc>
      </w:tr>
      <w:tr w:rsidR="004D27C4" w14:paraId="38B862D5" w14:textId="77777777" w:rsidTr="00231332">
        <w:trPr>
          <w:jc w:val="center"/>
        </w:trPr>
        <w:tc>
          <w:tcPr>
            <w:tcW w:w="0" w:type="auto"/>
            <w:vAlign w:val="center"/>
          </w:tcPr>
          <w:p w14:paraId="2AA9D512" w14:textId="5E568739" w:rsidR="004D27C4" w:rsidRPr="00231332" w:rsidRDefault="004D27C4" w:rsidP="00231332">
            <w:pPr>
              <w:jc w:val="center"/>
              <w:rPr>
                <w:rFonts w:ascii="Calibri" w:eastAsia="DengXian" w:hAnsi="Calibri" w:cs="Calibri"/>
                <w:color w:val="000000"/>
                <w:sz w:val="20"/>
                <w:szCs w:val="20"/>
                <w:lang w:eastAsia="zh-CN"/>
              </w:rPr>
            </w:pPr>
            <w:r w:rsidRPr="00231332">
              <w:rPr>
                <w:rFonts w:ascii="Calibri" w:eastAsia="DengXian" w:hAnsi="Calibri" w:cs="Calibri" w:hint="eastAsia"/>
                <w:color w:val="000000"/>
                <w:sz w:val="20"/>
                <w:szCs w:val="20"/>
                <w:lang w:eastAsia="zh-CN"/>
              </w:rPr>
              <w:t>2</w:t>
            </w:r>
            <w:r w:rsidRPr="00231332">
              <w:rPr>
                <w:rFonts w:ascii="Calibri" w:eastAsia="DengXian" w:hAnsi="Calibri" w:cs="Calibri"/>
                <w:color w:val="000000"/>
                <w:sz w:val="20"/>
                <w:szCs w:val="20"/>
                <w:lang w:eastAsia="zh-CN"/>
              </w:rPr>
              <w:t>80</w:t>
            </w:r>
          </w:p>
        </w:tc>
        <w:tc>
          <w:tcPr>
            <w:tcW w:w="0" w:type="auto"/>
            <w:vAlign w:val="center"/>
          </w:tcPr>
          <w:p w14:paraId="09174B73" w14:textId="2DD7AFF0"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0.9321</w:t>
            </w:r>
          </w:p>
        </w:tc>
        <w:tc>
          <w:tcPr>
            <w:tcW w:w="0" w:type="auto"/>
            <w:vAlign w:val="center"/>
          </w:tcPr>
          <w:p w14:paraId="5DB642EF" w14:textId="3EB64A75"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0.9193</w:t>
            </w:r>
          </w:p>
        </w:tc>
        <w:tc>
          <w:tcPr>
            <w:tcW w:w="0" w:type="auto"/>
            <w:vAlign w:val="center"/>
          </w:tcPr>
          <w:p w14:paraId="3432A198" w14:textId="72533727" w:rsidR="004D27C4" w:rsidRPr="00231332" w:rsidRDefault="004D27C4" w:rsidP="00231332">
            <w:pPr>
              <w:jc w:val="center"/>
              <w:rPr>
                <w:rFonts w:eastAsiaTheme="minorEastAsia"/>
                <w:sz w:val="20"/>
                <w:szCs w:val="20"/>
                <w:lang w:eastAsia="zh-CN"/>
              </w:rPr>
            </w:pPr>
            <w:r w:rsidRPr="00231332">
              <w:rPr>
                <w:rFonts w:ascii="Calibri" w:eastAsia="DengXian" w:hAnsi="Calibri" w:cs="Calibri"/>
                <w:color w:val="000000"/>
                <w:sz w:val="20"/>
                <w:szCs w:val="20"/>
              </w:rPr>
              <w:t>0.9252</w:t>
            </w:r>
          </w:p>
        </w:tc>
      </w:tr>
    </w:tbl>
    <w:p w14:paraId="3478835A" w14:textId="77777777" w:rsidR="00E22833" w:rsidRPr="00E22833" w:rsidRDefault="00E22833" w:rsidP="00E22833">
      <w:pPr>
        <w:rPr>
          <w:rFonts w:eastAsiaTheme="minorEastAsia"/>
          <w:lang w:eastAsia="zh-CN"/>
        </w:rPr>
      </w:pPr>
    </w:p>
    <w:p w14:paraId="4C56BED3" w14:textId="6E4275E9" w:rsidR="007E2E24" w:rsidRDefault="007E2E24" w:rsidP="00296D96">
      <w:pPr>
        <w:pStyle w:val="2"/>
        <w:rPr>
          <w:rFonts w:eastAsia="SimSun"/>
          <w:b/>
          <w:lang w:eastAsia="zh-CN"/>
        </w:rPr>
      </w:pPr>
      <w:r w:rsidRPr="007E2E24">
        <w:rPr>
          <w:rFonts w:eastAsia="SimSun" w:hint="eastAsia"/>
          <w:b/>
          <w:lang w:eastAsia="zh-CN"/>
        </w:rPr>
        <w:t>S</w:t>
      </w:r>
      <w:r w:rsidRPr="007E2E24">
        <w:rPr>
          <w:rFonts w:eastAsia="SimSun"/>
          <w:b/>
          <w:lang w:eastAsia="zh-CN"/>
        </w:rPr>
        <w:t xml:space="preserve">eparate </w:t>
      </w:r>
      <w:r w:rsidR="00541E21">
        <w:rPr>
          <w:rFonts w:eastAsia="SimSun"/>
          <w:b/>
          <w:lang w:eastAsia="zh-CN"/>
        </w:rPr>
        <w:t>t</w:t>
      </w:r>
      <w:r w:rsidRPr="007E2E24">
        <w:rPr>
          <w:rFonts w:eastAsia="SimSun"/>
          <w:b/>
          <w:lang w:eastAsia="zh-CN"/>
        </w:rPr>
        <w:t>raining</w:t>
      </w:r>
    </w:p>
    <w:p w14:paraId="5F5F1144" w14:textId="179EF311" w:rsidR="00C55E69" w:rsidRPr="00D71DE8" w:rsidRDefault="00D71DE8" w:rsidP="00C55E69">
      <w:pPr>
        <w:rPr>
          <w:rFonts w:eastAsiaTheme="minorEastAsia"/>
          <w:lang w:eastAsia="zh-CN"/>
        </w:rPr>
      </w:pPr>
      <w:r>
        <w:rPr>
          <w:rFonts w:eastAsiaTheme="minorEastAsia"/>
          <w:lang w:eastAsia="zh-CN"/>
        </w:rPr>
        <w:t>In RAN</w:t>
      </w:r>
      <w:r w:rsidR="00F43ED4">
        <w:rPr>
          <w:rFonts w:eastAsiaTheme="minorEastAsia"/>
          <w:lang w:eastAsia="zh-CN"/>
        </w:rPr>
        <w:t xml:space="preserve"> WG1</w:t>
      </w:r>
      <w:r>
        <w:rPr>
          <w:rFonts w:eastAsiaTheme="minorEastAsia"/>
          <w:lang w:eastAsia="zh-CN"/>
        </w:rPr>
        <w:t xml:space="preserve"> 111 meeting, the following agreement regarding Type 3 training for CSI compression has been made </w:t>
      </w:r>
      <w:r w:rsidR="00E90466">
        <w:rPr>
          <w:rFonts w:eastAsiaTheme="minorEastAsia"/>
          <w:lang w:eastAsia="zh-CN"/>
        </w:rPr>
        <w:t>[2]</w:t>
      </w:r>
      <w:r>
        <w:rPr>
          <w:rFonts w:eastAsiaTheme="minorEastAsia"/>
          <w:lang w:eastAsia="zh-CN"/>
        </w:rPr>
        <w:t xml:space="preserve">. In this section, we give the simulation results for the following evaluation cases and show the performance of separate training for multi-vendors in </w:t>
      </w:r>
      <w:r w:rsidR="008D3AF8">
        <w:rPr>
          <w:rFonts w:eastAsiaTheme="minorEastAsia"/>
          <w:lang w:eastAsia="zh-CN"/>
        </w:rPr>
        <w:t>spatial-</w:t>
      </w:r>
      <w:r>
        <w:rPr>
          <w:rFonts w:eastAsiaTheme="minorEastAsia"/>
          <w:lang w:eastAsia="zh-CN"/>
        </w:rPr>
        <w:t>frequency</w:t>
      </w:r>
      <w:r w:rsidR="008D3AF8">
        <w:rPr>
          <w:rFonts w:eastAsiaTheme="minorEastAsia"/>
          <w:lang w:eastAsia="zh-CN"/>
        </w:rPr>
        <w:t>-domain</w:t>
      </w:r>
      <w:r>
        <w:rPr>
          <w:rFonts w:eastAsiaTheme="minorEastAsia"/>
          <w:lang w:eastAsia="zh-CN"/>
        </w:rPr>
        <w:t xml:space="preserve"> CSI compression using two-side</w:t>
      </w:r>
      <w:r w:rsidR="008D3AF8">
        <w:rPr>
          <w:rFonts w:eastAsiaTheme="minorEastAsia"/>
          <w:lang w:eastAsia="zh-CN"/>
        </w:rPr>
        <w:t>d</w:t>
      </w:r>
      <w:r>
        <w:rPr>
          <w:rFonts w:eastAsiaTheme="minorEastAsia"/>
          <w:lang w:eastAsia="zh-CN"/>
        </w:rPr>
        <w:t xml:space="preserve"> AI/ML models.  </w:t>
      </w:r>
    </w:p>
    <w:tbl>
      <w:tblPr>
        <w:tblStyle w:val="afe"/>
        <w:tblW w:w="0" w:type="auto"/>
        <w:tblLook w:val="04A0" w:firstRow="1" w:lastRow="0" w:firstColumn="1" w:lastColumn="0" w:noHBand="0" w:noVBand="1"/>
      </w:tblPr>
      <w:tblGrid>
        <w:gridCol w:w="9737"/>
      </w:tblGrid>
      <w:tr w:rsidR="00C55E69" w14:paraId="0B0C15AA" w14:textId="77777777" w:rsidTr="00C55E69">
        <w:tc>
          <w:tcPr>
            <w:tcW w:w="9737" w:type="dxa"/>
          </w:tcPr>
          <w:p w14:paraId="0623EFCE" w14:textId="77777777" w:rsidR="00C55E69" w:rsidRPr="006F7747" w:rsidRDefault="00C55E69" w:rsidP="00C55E69">
            <w:pPr>
              <w:rPr>
                <w:rFonts w:eastAsia="DengXian"/>
                <w:b/>
                <w:bCs/>
                <w:highlight w:val="green"/>
                <w:lang w:eastAsia="zh-CN"/>
              </w:rPr>
            </w:pPr>
            <w:r w:rsidRPr="006F7747">
              <w:rPr>
                <w:rFonts w:eastAsia="DengXian"/>
                <w:b/>
                <w:bCs/>
                <w:highlight w:val="green"/>
                <w:lang w:eastAsia="zh-CN"/>
              </w:rPr>
              <w:t>Agreement</w:t>
            </w:r>
          </w:p>
          <w:p w14:paraId="2BB36A8F" w14:textId="77777777" w:rsidR="00C55E69" w:rsidRPr="00F43ED4" w:rsidRDefault="00C55E69" w:rsidP="00C55E69">
            <w:pPr>
              <w:rPr>
                <w:rFonts w:eastAsia="SimSun"/>
                <w:lang w:eastAsia="zh-CN"/>
              </w:rPr>
            </w:pPr>
            <w:r w:rsidRPr="00F43ED4">
              <w:rPr>
                <w:rFonts w:eastAsia="SimSun" w:hint="eastAsia"/>
                <w:lang w:val="en-GB" w:eastAsia="zh-CN"/>
              </w:rPr>
              <w:t>For the evaluation of an example of Type 3 (Separate training at NW side and UE side), the following evaluation cases for sequential training are considered for multi-</w:t>
            </w:r>
            <w:proofErr w:type="gramStart"/>
            <w:r w:rsidRPr="00F43ED4">
              <w:rPr>
                <w:rFonts w:eastAsia="SimSun" w:hint="eastAsia"/>
                <w:lang w:val="en-GB" w:eastAsia="zh-CN"/>
              </w:rPr>
              <w:t>vendors</w:t>
            </w:r>
            <w:proofErr w:type="gramEnd"/>
            <w:r w:rsidRPr="00F43ED4">
              <w:rPr>
                <w:rFonts w:eastAsia="SimSun" w:hint="eastAsia"/>
                <w:lang w:val="en-GB" w:eastAsia="zh-CN"/>
              </w:rPr>
              <w:t> </w:t>
            </w:r>
          </w:p>
          <w:p w14:paraId="1D0BB6AF" w14:textId="749B32B6" w:rsidR="00C55E69" w:rsidRPr="00F43ED4" w:rsidRDefault="00C55E69">
            <w:pPr>
              <w:numPr>
                <w:ilvl w:val="0"/>
                <w:numId w:val="13"/>
              </w:numPr>
              <w:rPr>
                <w:rFonts w:eastAsia="SimSun"/>
                <w:lang w:eastAsia="zh-CN"/>
              </w:rPr>
            </w:pPr>
            <w:r w:rsidRPr="00F43ED4">
              <w:rPr>
                <w:rFonts w:eastAsia="SimSun" w:hint="eastAsia"/>
                <w:lang w:val="en-GB" w:eastAsia="zh-CN"/>
              </w:rPr>
              <w:t>Case 1 (baseline): Type 3 training between one NW part model and one UE part model</w:t>
            </w:r>
          </w:p>
          <w:p w14:paraId="656C1D08" w14:textId="77777777" w:rsidR="00C55E69" w:rsidRPr="00F43ED4" w:rsidRDefault="00C55E69">
            <w:pPr>
              <w:numPr>
                <w:ilvl w:val="1"/>
                <w:numId w:val="13"/>
              </w:numPr>
              <w:rPr>
                <w:rFonts w:eastAsia="SimSun"/>
                <w:lang w:eastAsia="zh-CN"/>
              </w:rPr>
            </w:pPr>
            <w:r w:rsidRPr="00F43ED4">
              <w:rPr>
                <w:rFonts w:eastAsia="SimSun" w:hint="eastAsia"/>
                <w:lang w:val="en-GB" w:eastAsia="zh-CN"/>
              </w:rPr>
              <w:t xml:space="preserve">Note 1: Case 1 can be naturally applied to the NW-first training case where 1 NW part model to M&gt;1 separate UE part </w:t>
            </w:r>
            <w:proofErr w:type="gramStart"/>
            <w:r w:rsidRPr="00F43ED4">
              <w:rPr>
                <w:rFonts w:eastAsia="SimSun" w:hint="eastAsia"/>
                <w:lang w:val="en-GB" w:eastAsia="zh-CN"/>
              </w:rPr>
              <w:t>models</w:t>
            </w:r>
            <w:proofErr w:type="gramEnd"/>
          </w:p>
          <w:p w14:paraId="7FA2A45A" w14:textId="77777777" w:rsidR="00C55E69" w:rsidRPr="00F43ED4" w:rsidRDefault="00C55E69">
            <w:pPr>
              <w:numPr>
                <w:ilvl w:val="2"/>
                <w:numId w:val="13"/>
              </w:numPr>
              <w:rPr>
                <w:rFonts w:eastAsia="SimSun"/>
                <w:lang w:eastAsia="zh-CN"/>
              </w:rPr>
            </w:pPr>
            <w:r w:rsidRPr="00F43ED4">
              <w:rPr>
                <w:rFonts w:eastAsia="SimSun" w:hint="eastAsia"/>
                <w:lang w:val="en-GB" w:eastAsia="zh-CN"/>
              </w:rPr>
              <w:t xml:space="preserve">Companies to report the dataset used between the NW part model and the UE part model, e.g., whether dataset for training UE part model is the same or a subset of the dataset for training NW part </w:t>
            </w:r>
            <w:proofErr w:type="gramStart"/>
            <w:r w:rsidRPr="00F43ED4">
              <w:rPr>
                <w:rFonts w:eastAsia="SimSun" w:hint="eastAsia"/>
                <w:lang w:val="en-GB" w:eastAsia="zh-CN"/>
              </w:rPr>
              <w:t>model</w:t>
            </w:r>
            <w:proofErr w:type="gramEnd"/>
          </w:p>
          <w:p w14:paraId="1D8818D8" w14:textId="77777777" w:rsidR="00C55E69" w:rsidRPr="00F43ED4" w:rsidRDefault="00C55E69">
            <w:pPr>
              <w:numPr>
                <w:ilvl w:val="1"/>
                <w:numId w:val="13"/>
              </w:numPr>
              <w:rPr>
                <w:rFonts w:eastAsia="SimSun"/>
                <w:lang w:eastAsia="zh-CN"/>
              </w:rPr>
            </w:pPr>
            <w:r w:rsidRPr="00F43ED4">
              <w:rPr>
                <w:rFonts w:eastAsia="SimSun" w:hint="eastAsia"/>
                <w:lang w:val="en-GB" w:eastAsia="zh-CN"/>
              </w:rPr>
              <w:t xml:space="preserve">Note 2: Case 1 can be naturally applied to the UE-first training case where 1 UE part model to N&gt;1 separate NW part </w:t>
            </w:r>
            <w:proofErr w:type="gramStart"/>
            <w:r w:rsidRPr="00F43ED4">
              <w:rPr>
                <w:rFonts w:eastAsia="SimSun" w:hint="eastAsia"/>
                <w:lang w:val="en-GB" w:eastAsia="zh-CN"/>
              </w:rPr>
              <w:t>models</w:t>
            </w:r>
            <w:proofErr w:type="gramEnd"/>
          </w:p>
          <w:p w14:paraId="092DCB99" w14:textId="77777777" w:rsidR="00C55E69" w:rsidRPr="00F43ED4" w:rsidRDefault="00C55E69">
            <w:pPr>
              <w:numPr>
                <w:ilvl w:val="2"/>
                <w:numId w:val="13"/>
              </w:numPr>
              <w:rPr>
                <w:rFonts w:eastAsia="SimSun"/>
                <w:lang w:eastAsia="zh-CN"/>
              </w:rPr>
            </w:pPr>
            <w:r w:rsidRPr="00F43ED4">
              <w:rPr>
                <w:rFonts w:eastAsia="SimSun" w:hint="eastAsia"/>
                <w:lang w:val="en-GB" w:eastAsia="zh-CN"/>
              </w:rPr>
              <w:t xml:space="preserve">Companies to report the dataset used between the NW part model and the UE part model, e.g., whether dataset for training NW part model is the same or a subset of the dataset for training UE part </w:t>
            </w:r>
            <w:proofErr w:type="gramStart"/>
            <w:r w:rsidRPr="00F43ED4">
              <w:rPr>
                <w:rFonts w:eastAsia="SimSun" w:hint="eastAsia"/>
                <w:lang w:val="en-GB" w:eastAsia="zh-CN"/>
              </w:rPr>
              <w:t>model</w:t>
            </w:r>
            <w:proofErr w:type="gramEnd"/>
          </w:p>
          <w:p w14:paraId="3CE857BE" w14:textId="77777777" w:rsidR="00C55E69" w:rsidRPr="00F43ED4" w:rsidRDefault="00C55E69">
            <w:pPr>
              <w:numPr>
                <w:ilvl w:val="1"/>
                <w:numId w:val="13"/>
              </w:numPr>
              <w:rPr>
                <w:rFonts w:eastAsia="SimSun"/>
                <w:lang w:eastAsia="zh-CN"/>
              </w:rPr>
            </w:pPr>
            <w:r w:rsidRPr="00F43ED4">
              <w:rPr>
                <w:rFonts w:eastAsia="SimSun" w:hint="eastAsia"/>
                <w:lang w:val="en-GB" w:eastAsia="zh-CN"/>
              </w:rPr>
              <w:t xml:space="preserve">Companies to report the AI/ML structures for the combination(s) of UE part model and NW part model, which can be the same or </w:t>
            </w:r>
            <w:proofErr w:type="gramStart"/>
            <w:r w:rsidRPr="00F43ED4">
              <w:rPr>
                <w:rFonts w:eastAsia="SimSun" w:hint="eastAsia"/>
                <w:lang w:val="en-GB" w:eastAsia="zh-CN"/>
              </w:rPr>
              <w:t>different</w:t>
            </w:r>
            <w:proofErr w:type="gramEnd"/>
          </w:p>
          <w:p w14:paraId="387ADF7A" w14:textId="77777777" w:rsidR="00C55E69" w:rsidRPr="00F43ED4" w:rsidRDefault="00C55E69">
            <w:pPr>
              <w:numPr>
                <w:ilvl w:val="1"/>
                <w:numId w:val="13"/>
              </w:numPr>
              <w:rPr>
                <w:rFonts w:eastAsia="SimSun"/>
                <w:lang w:eastAsia="zh-CN"/>
              </w:rPr>
            </w:pPr>
            <w:r w:rsidRPr="00F43ED4">
              <w:rPr>
                <w:rFonts w:eastAsia="SimSun" w:hint="eastAsia"/>
                <w:lang w:val="en-GB" w:eastAsia="zh-CN"/>
              </w:rPr>
              <w:t>FFS: different quantization methods between NW side and UE side</w:t>
            </w:r>
          </w:p>
          <w:p w14:paraId="5CDC21C9" w14:textId="77777777" w:rsidR="00C55E69" w:rsidRPr="00F43ED4" w:rsidRDefault="00C55E69">
            <w:pPr>
              <w:numPr>
                <w:ilvl w:val="0"/>
                <w:numId w:val="13"/>
              </w:numPr>
              <w:rPr>
                <w:rFonts w:eastAsia="SimSun"/>
                <w:lang w:eastAsia="zh-CN"/>
              </w:rPr>
            </w:pPr>
            <w:r w:rsidRPr="00F43ED4">
              <w:rPr>
                <w:rFonts w:eastAsia="SimSun" w:hint="eastAsia"/>
                <w:lang w:val="en-GB" w:eastAsia="zh-CN"/>
              </w:rPr>
              <w:t>Case 2: For UE-first training, Type 3 training between one NW part model and M&gt;1 separate UE part models</w:t>
            </w:r>
          </w:p>
          <w:p w14:paraId="04090D64" w14:textId="77777777" w:rsidR="00C55E69" w:rsidRPr="00F43ED4" w:rsidRDefault="00C55E69">
            <w:pPr>
              <w:numPr>
                <w:ilvl w:val="1"/>
                <w:numId w:val="13"/>
              </w:numPr>
              <w:rPr>
                <w:rFonts w:eastAsia="SimSun"/>
                <w:lang w:eastAsia="zh-CN"/>
              </w:rPr>
            </w:pPr>
            <w:r w:rsidRPr="00F43ED4">
              <w:rPr>
                <w:rFonts w:eastAsia="SimSun" w:hint="eastAsia"/>
                <w:lang w:val="en-GB" w:eastAsia="zh-CN"/>
              </w:rPr>
              <w:t>Note: Case 2 can be also applied to the M&gt;1 UE part models to N&gt;1 NW part models</w:t>
            </w:r>
          </w:p>
          <w:p w14:paraId="6A5361FC" w14:textId="77777777" w:rsidR="00C55E69" w:rsidRPr="00F43ED4" w:rsidRDefault="00C55E69">
            <w:pPr>
              <w:numPr>
                <w:ilvl w:val="1"/>
                <w:numId w:val="13"/>
              </w:numPr>
              <w:rPr>
                <w:rFonts w:eastAsia="SimSun"/>
                <w:lang w:eastAsia="zh-CN"/>
              </w:rPr>
            </w:pPr>
            <w:r w:rsidRPr="00F43ED4">
              <w:rPr>
                <w:rFonts w:eastAsia="SimSun" w:hint="eastAsia"/>
                <w:lang w:val="en-GB" w:eastAsia="zh-CN"/>
              </w:rPr>
              <w:t xml:space="preserve">Companies to report the AI/ML structures for the M&gt;1 UE part models and the NW part </w:t>
            </w:r>
            <w:proofErr w:type="gramStart"/>
            <w:r w:rsidRPr="00F43ED4">
              <w:rPr>
                <w:rFonts w:eastAsia="SimSun" w:hint="eastAsia"/>
                <w:lang w:val="en-GB" w:eastAsia="zh-CN"/>
              </w:rPr>
              <w:t>model</w:t>
            </w:r>
            <w:proofErr w:type="gramEnd"/>
          </w:p>
          <w:p w14:paraId="1BE2E447" w14:textId="77777777" w:rsidR="00C55E69" w:rsidRPr="00F43ED4" w:rsidRDefault="00C55E69">
            <w:pPr>
              <w:numPr>
                <w:ilvl w:val="1"/>
                <w:numId w:val="13"/>
              </w:numPr>
              <w:rPr>
                <w:rFonts w:eastAsia="SimSun"/>
                <w:lang w:eastAsia="zh-CN"/>
              </w:rPr>
            </w:pPr>
            <w:r w:rsidRPr="00F43ED4">
              <w:rPr>
                <w:rFonts w:eastAsia="SimSun" w:hint="eastAsia"/>
                <w:lang w:val="en-GB" w:eastAsia="zh-CN"/>
              </w:rPr>
              <w:t xml:space="preserve">Companies to report the dataset used at UE part models, e.g., same or different dataset(s) among M UE part </w:t>
            </w:r>
            <w:proofErr w:type="gramStart"/>
            <w:r w:rsidRPr="00F43ED4">
              <w:rPr>
                <w:rFonts w:eastAsia="SimSun" w:hint="eastAsia"/>
                <w:lang w:val="en-GB" w:eastAsia="zh-CN"/>
              </w:rPr>
              <w:t>models</w:t>
            </w:r>
            <w:proofErr w:type="gramEnd"/>
          </w:p>
          <w:p w14:paraId="6A5C4890" w14:textId="77777777" w:rsidR="00C55E69" w:rsidRPr="00F43ED4" w:rsidRDefault="00C55E69">
            <w:pPr>
              <w:numPr>
                <w:ilvl w:val="0"/>
                <w:numId w:val="13"/>
              </w:numPr>
              <w:rPr>
                <w:rFonts w:eastAsia="SimSun"/>
                <w:lang w:eastAsia="zh-CN"/>
              </w:rPr>
            </w:pPr>
            <w:r w:rsidRPr="00F43ED4">
              <w:rPr>
                <w:rFonts w:eastAsia="SimSun" w:hint="eastAsia"/>
                <w:lang w:val="en-GB" w:eastAsia="zh-CN"/>
              </w:rPr>
              <w:t>Case 3: For NW-first training, Type 3 training between one UE part model and N&gt;1 separate NW part models</w:t>
            </w:r>
          </w:p>
          <w:p w14:paraId="7158B52B" w14:textId="77777777" w:rsidR="00C55E69" w:rsidRPr="00F43ED4" w:rsidRDefault="00C55E69">
            <w:pPr>
              <w:numPr>
                <w:ilvl w:val="1"/>
                <w:numId w:val="13"/>
              </w:numPr>
              <w:rPr>
                <w:rFonts w:eastAsia="SimSun"/>
                <w:lang w:eastAsia="zh-CN"/>
              </w:rPr>
            </w:pPr>
            <w:r w:rsidRPr="00F43ED4">
              <w:rPr>
                <w:rFonts w:eastAsia="SimSun" w:hint="eastAsia"/>
                <w:lang w:val="en-GB" w:eastAsia="zh-CN"/>
              </w:rPr>
              <w:t>Note: Case 3 can be also applied to the N&gt;1 NW part models to M&gt;1 UE part models</w:t>
            </w:r>
          </w:p>
          <w:p w14:paraId="732B324C" w14:textId="77777777" w:rsidR="00C55E69" w:rsidRPr="00F43ED4" w:rsidRDefault="00C55E69">
            <w:pPr>
              <w:numPr>
                <w:ilvl w:val="1"/>
                <w:numId w:val="13"/>
              </w:numPr>
              <w:rPr>
                <w:rFonts w:eastAsia="SimSun"/>
                <w:lang w:eastAsia="zh-CN"/>
              </w:rPr>
            </w:pPr>
            <w:r w:rsidRPr="00F43ED4">
              <w:rPr>
                <w:rFonts w:eastAsia="SimSun" w:hint="eastAsia"/>
                <w:lang w:val="en-GB" w:eastAsia="zh-CN"/>
              </w:rPr>
              <w:lastRenderedPageBreak/>
              <w:t xml:space="preserve">Companies to report the AI/ML structures for the UE part model and the N&gt;1 NW part </w:t>
            </w:r>
            <w:proofErr w:type="gramStart"/>
            <w:r w:rsidRPr="00F43ED4">
              <w:rPr>
                <w:rFonts w:eastAsia="SimSun" w:hint="eastAsia"/>
                <w:lang w:val="en-GB" w:eastAsia="zh-CN"/>
              </w:rPr>
              <w:t>models</w:t>
            </w:r>
            <w:proofErr w:type="gramEnd"/>
          </w:p>
          <w:p w14:paraId="5AF52EAA" w14:textId="6E3B71A8" w:rsidR="00C55E69" w:rsidRPr="00C55E69" w:rsidRDefault="00C55E69">
            <w:pPr>
              <w:numPr>
                <w:ilvl w:val="1"/>
                <w:numId w:val="13"/>
              </w:numPr>
              <w:rPr>
                <w:rFonts w:eastAsia="SimSun"/>
                <w:lang w:eastAsia="zh-CN"/>
              </w:rPr>
            </w:pPr>
            <w:r w:rsidRPr="00F43ED4">
              <w:rPr>
                <w:rFonts w:eastAsia="SimSun" w:hint="eastAsia"/>
                <w:lang w:val="en-GB" w:eastAsia="zh-CN"/>
              </w:rPr>
              <w:t xml:space="preserve">Companies to report the dataset used at NW part models, e.g., </w:t>
            </w:r>
            <w:proofErr w:type="gramStart"/>
            <w:r w:rsidRPr="00F43ED4">
              <w:rPr>
                <w:rFonts w:eastAsia="SimSun" w:hint="eastAsia"/>
                <w:lang w:val="en-GB" w:eastAsia="zh-CN"/>
              </w:rPr>
              <w:t>same</w:t>
            </w:r>
            <w:proofErr w:type="gramEnd"/>
            <w:r w:rsidRPr="00F43ED4">
              <w:rPr>
                <w:rFonts w:eastAsia="SimSun" w:hint="eastAsia"/>
                <w:lang w:val="en-GB" w:eastAsia="zh-CN"/>
              </w:rPr>
              <w:t xml:space="preserve"> or different dataset(s) among N NW part models </w:t>
            </w:r>
          </w:p>
        </w:tc>
      </w:tr>
    </w:tbl>
    <w:p w14:paraId="145D3665" w14:textId="77777777" w:rsidR="0024757B" w:rsidRDefault="0024757B" w:rsidP="00C55E69">
      <w:pPr>
        <w:rPr>
          <w:rFonts w:eastAsia="SimSun"/>
          <w:lang w:eastAsia="zh-CN"/>
        </w:rPr>
      </w:pPr>
    </w:p>
    <w:p w14:paraId="15243BA0" w14:textId="427EC44D" w:rsidR="008D49B5" w:rsidRDefault="0024757B" w:rsidP="00C55E69">
      <w:pPr>
        <w:rPr>
          <w:rFonts w:eastAsia="SimSun"/>
          <w:lang w:eastAsia="zh-CN"/>
        </w:rPr>
      </w:pPr>
      <w:r>
        <w:rPr>
          <w:rFonts w:eastAsia="SimSun"/>
          <w:lang w:eastAsia="zh-CN"/>
        </w:rPr>
        <w:t>For spatial-frequency</w:t>
      </w:r>
      <w:r w:rsidR="009D69A3">
        <w:rPr>
          <w:rFonts w:eastAsia="SimSun"/>
          <w:lang w:eastAsia="zh-CN"/>
        </w:rPr>
        <w:t>-domain</w:t>
      </w:r>
      <w:r>
        <w:rPr>
          <w:rFonts w:eastAsia="SimSun"/>
          <w:lang w:eastAsia="zh-CN"/>
        </w:rPr>
        <w:t xml:space="preserve"> CSI compression using </w:t>
      </w:r>
      <w:r w:rsidR="00F90229">
        <w:rPr>
          <w:rFonts w:eastAsia="SimSun"/>
          <w:lang w:eastAsia="zh-CN"/>
        </w:rPr>
        <w:t>two-</w:t>
      </w:r>
      <w:r>
        <w:rPr>
          <w:rFonts w:eastAsia="SimSun"/>
          <w:lang w:eastAsia="zh-CN"/>
        </w:rPr>
        <w:t xml:space="preserve">sided AI/ML models, joint training </w:t>
      </w:r>
      <w:r w:rsidR="00B54571">
        <w:rPr>
          <w:rFonts w:eastAsia="SimSun"/>
          <w:lang w:eastAsia="zh-CN"/>
        </w:rPr>
        <w:t>will</w:t>
      </w:r>
      <w:r>
        <w:rPr>
          <w:rFonts w:eastAsia="SimSun"/>
          <w:lang w:eastAsia="zh-CN"/>
        </w:rPr>
        <w:t xml:space="preserve"> face proprietary and hardware</w:t>
      </w:r>
      <w:r w:rsidR="00820B91">
        <w:rPr>
          <w:rFonts w:eastAsia="SimSun"/>
          <w:lang w:eastAsia="zh-CN"/>
        </w:rPr>
        <w:t>-</w:t>
      </w:r>
      <w:r w:rsidR="00B54571">
        <w:rPr>
          <w:rFonts w:eastAsia="SimSun"/>
          <w:lang w:eastAsia="zh-CN"/>
        </w:rPr>
        <w:t>compatible challenges</w:t>
      </w:r>
      <w:r>
        <w:rPr>
          <w:rFonts w:eastAsia="SimSun"/>
          <w:lang w:eastAsia="zh-CN"/>
        </w:rPr>
        <w:t xml:space="preserve"> for mult</w:t>
      </w:r>
      <w:r w:rsidR="00B54571">
        <w:rPr>
          <w:rFonts w:eastAsia="SimSun"/>
          <w:lang w:eastAsia="zh-CN"/>
        </w:rPr>
        <w:t>i-</w:t>
      </w:r>
      <w:r>
        <w:rPr>
          <w:rFonts w:eastAsia="SimSun"/>
          <w:lang w:eastAsia="zh-CN"/>
        </w:rPr>
        <w:t>vendors</w:t>
      </w:r>
      <w:r w:rsidR="00B54571">
        <w:rPr>
          <w:rFonts w:eastAsia="SimSun"/>
          <w:lang w:eastAsia="zh-CN"/>
        </w:rPr>
        <w:t>. If the CSI generation part or the CSI reconstruction</w:t>
      </w:r>
      <w:r w:rsidR="009D69A3">
        <w:rPr>
          <w:rFonts w:eastAsia="SimSun"/>
          <w:lang w:eastAsia="zh-CN"/>
        </w:rPr>
        <w:t xml:space="preserve"> part</w:t>
      </w:r>
      <w:r w:rsidR="00B54571">
        <w:rPr>
          <w:rFonts w:eastAsia="SimSun"/>
          <w:lang w:eastAsia="zh-CN"/>
        </w:rPr>
        <w:t xml:space="preserve"> is transferred over the air interface, the AI/ML model description is also a big challenge. </w:t>
      </w:r>
      <w:r>
        <w:rPr>
          <w:rFonts w:eastAsia="SimSun"/>
          <w:lang w:eastAsia="zh-CN"/>
        </w:rPr>
        <w:t xml:space="preserve"> </w:t>
      </w:r>
      <w:r w:rsidR="00820B91">
        <w:rPr>
          <w:rFonts w:eastAsia="SimSun"/>
          <w:lang w:eastAsia="zh-CN"/>
        </w:rPr>
        <w:t xml:space="preserve">For separate training, the CSI generation part and the CSI reconstruction part can be independently trained with a set of </w:t>
      </w:r>
      <w:r w:rsidR="00B959E3">
        <w:rPr>
          <w:rFonts w:eastAsia="SimSun"/>
          <w:lang w:eastAsia="zh-CN"/>
        </w:rPr>
        <w:t xml:space="preserve">separate training </w:t>
      </w:r>
      <w:r w:rsidR="00820B91">
        <w:rPr>
          <w:rFonts w:eastAsia="SimSun"/>
          <w:lang w:eastAsia="zh-CN"/>
        </w:rPr>
        <w:t>data provided by NW side or UE side</w:t>
      </w:r>
      <w:r w:rsidR="008D49B5">
        <w:rPr>
          <w:rFonts w:eastAsia="SimSun"/>
          <w:lang w:eastAsia="zh-CN"/>
        </w:rPr>
        <w:t>, even a common data</w:t>
      </w:r>
      <w:r w:rsidR="00B959E3">
        <w:rPr>
          <w:rFonts w:eastAsia="SimSun"/>
          <w:lang w:eastAsia="zh-CN"/>
        </w:rPr>
        <w:t xml:space="preserve"> provided by a third parity</w:t>
      </w:r>
      <w:r w:rsidR="008D49B5">
        <w:rPr>
          <w:rFonts w:eastAsia="SimSun"/>
          <w:lang w:eastAsia="zh-CN"/>
        </w:rPr>
        <w:t xml:space="preserve">. This </w:t>
      </w:r>
      <w:r w:rsidR="00B959E3">
        <w:rPr>
          <w:rFonts w:eastAsia="SimSun"/>
          <w:lang w:eastAsia="zh-CN"/>
        </w:rPr>
        <w:t xml:space="preserve">kind of training strategy </w:t>
      </w:r>
      <w:r w:rsidR="008D49B5">
        <w:rPr>
          <w:rFonts w:eastAsia="SimSun"/>
          <w:lang w:eastAsia="zh-CN"/>
        </w:rPr>
        <w:t>can directly avoid model transferring and the above challenges.</w:t>
      </w:r>
    </w:p>
    <w:p w14:paraId="192CE151" w14:textId="27D051F8" w:rsidR="00FC7372" w:rsidRDefault="00FC7372" w:rsidP="00C55E69">
      <w:pPr>
        <w:rPr>
          <w:rFonts w:eastAsia="SimSun"/>
          <w:lang w:eastAsia="zh-CN"/>
        </w:rPr>
      </w:pPr>
      <w:r>
        <w:rPr>
          <w:rFonts w:eastAsia="SimSun"/>
          <w:lang w:eastAsia="zh-CN"/>
        </w:rPr>
        <w:t>For the above evaluation cases, the separate training process in our simulations is given as follows:</w:t>
      </w:r>
    </w:p>
    <w:p w14:paraId="7DE566AA" w14:textId="7043F9FE" w:rsidR="00FC7372" w:rsidRDefault="00FC7372">
      <w:pPr>
        <w:pStyle w:val="aff2"/>
        <w:numPr>
          <w:ilvl w:val="0"/>
          <w:numId w:val="11"/>
        </w:numPr>
        <w:spacing w:after="326"/>
        <w:rPr>
          <w:rFonts w:eastAsia="SimSun"/>
          <w:lang w:eastAsia="zh-CN"/>
        </w:rPr>
      </w:pPr>
      <w:r>
        <w:rPr>
          <w:rFonts w:eastAsia="SimSun" w:hint="eastAsia"/>
          <w:lang w:eastAsia="zh-CN"/>
        </w:rPr>
        <w:t>C</w:t>
      </w:r>
      <w:r>
        <w:rPr>
          <w:rFonts w:eastAsia="SimSun"/>
          <w:lang w:eastAsia="zh-CN"/>
        </w:rPr>
        <w:t>ase 1</w:t>
      </w:r>
    </w:p>
    <w:p w14:paraId="7ADA73CA" w14:textId="585B5A6B" w:rsidR="00FC7372" w:rsidRDefault="00FC7372">
      <w:pPr>
        <w:pStyle w:val="aff2"/>
        <w:numPr>
          <w:ilvl w:val="1"/>
          <w:numId w:val="11"/>
        </w:numPr>
        <w:spacing w:after="326"/>
        <w:rPr>
          <w:rFonts w:eastAsia="SimSun"/>
          <w:lang w:eastAsia="zh-CN"/>
        </w:rPr>
      </w:pPr>
      <w:r>
        <w:rPr>
          <w:rFonts w:eastAsia="SimSun" w:hint="eastAsia"/>
          <w:lang w:eastAsia="zh-CN"/>
        </w:rPr>
        <w:t>U</w:t>
      </w:r>
      <w:r>
        <w:rPr>
          <w:rFonts w:eastAsia="SimSun"/>
          <w:lang w:eastAsia="zh-CN"/>
        </w:rPr>
        <w:t xml:space="preserve">E-first: the CSI generation part and the CSI reconstruction part are jointly trained at </w:t>
      </w:r>
      <w:r w:rsidR="00345B64">
        <w:rPr>
          <w:rFonts w:eastAsia="SimSun"/>
          <w:lang w:eastAsia="zh-CN"/>
        </w:rPr>
        <w:t xml:space="preserve">a </w:t>
      </w:r>
      <w:r>
        <w:rPr>
          <w:rFonts w:eastAsia="SimSun"/>
          <w:lang w:eastAsia="zh-CN"/>
        </w:rPr>
        <w:t xml:space="preserve">UE side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UE</m:t>
            </m:r>
          </m:sub>
        </m:sSub>
      </m:oMath>
      <w:r>
        <w:rPr>
          <w:rFonts w:eastAsia="SimSun"/>
          <w:lang w:eastAsia="zh-CN"/>
        </w:rPr>
        <w:t xml:space="preserve">. </w:t>
      </w:r>
      <w:r w:rsidR="00D81E79">
        <w:rPr>
          <w:rFonts w:eastAsia="SimSun"/>
          <w:lang w:eastAsia="zh-CN"/>
        </w:rPr>
        <w:t xml:space="preserve">Then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D81E79">
        <w:rPr>
          <w:rFonts w:eastAsia="SimSun" w:hint="eastAsia"/>
          <w:lang w:eastAsia="zh-CN"/>
        </w:rPr>
        <w:t xml:space="preserve"> </w:t>
      </w:r>
      <w:r w:rsidR="00D81E79">
        <w:rPr>
          <w:rFonts w:eastAsia="SimSun"/>
          <w:lang w:eastAsia="zh-CN"/>
        </w:rPr>
        <w:t xml:space="preserve">is generated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oMath>
      <w:r w:rsidR="00D81E79">
        <w:rPr>
          <w:rFonts w:eastAsia="SimSun" w:hint="eastAsia"/>
          <w:lang w:eastAsia="zh-CN"/>
        </w:rPr>
        <w:t xml:space="preserve"> </w:t>
      </w:r>
      <w:r w:rsidR="00D81E79">
        <w:rPr>
          <w:rFonts w:eastAsia="SimSun"/>
          <w:lang w:eastAsia="zh-CN"/>
        </w:rPr>
        <w:t xml:space="preserve">(different from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UE</m:t>
            </m:r>
          </m:sub>
        </m:sSub>
      </m:oMath>
      <w:r w:rsidR="00D81E79">
        <w:rPr>
          <w:rFonts w:eastAsia="SimSun" w:hint="eastAsia"/>
          <w:lang w:eastAsia="zh-CN"/>
        </w:rPr>
        <w:t>)</w:t>
      </w:r>
      <w:r w:rsidR="00D81E79">
        <w:rPr>
          <w:rFonts w:eastAsia="SimSun"/>
          <w:lang w:eastAsia="zh-CN"/>
        </w:rPr>
        <w:t xml:space="preserve"> where </w:t>
      </w:r>
      <m:oMath>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oMath>
      <w:r w:rsidR="00D81E79">
        <w:rPr>
          <w:rFonts w:eastAsia="SimSun" w:hint="eastAsia"/>
          <w:lang w:eastAsia="zh-CN"/>
        </w:rPr>
        <w:t xml:space="preserve"> </w:t>
      </w:r>
      <w:r w:rsidR="00D81E79">
        <w:rPr>
          <w:rFonts w:eastAsia="SimSun"/>
          <w:lang w:eastAsia="zh-CN"/>
        </w:rPr>
        <w:t xml:space="preserve">is the output of CSI generation part for the input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oMath>
      <w:r w:rsidR="00D81E79">
        <w:rPr>
          <w:rFonts w:eastAsia="SimSun" w:hint="eastAsia"/>
          <w:lang w:eastAsia="zh-CN"/>
        </w:rPr>
        <w:t>.</w:t>
      </w:r>
      <w:r w:rsidR="00D81E79">
        <w:rPr>
          <w:rFonts w:eastAsia="SimSun"/>
          <w:lang w:eastAsia="zh-CN"/>
        </w:rPr>
        <w:t xml:space="preserve"> T</w:t>
      </w:r>
      <w:r w:rsidR="00D81E79">
        <w:rPr>
          <w:rFonts w:eastAsia="SimSun" w:hint="eastAsia"/>
          <w:lang w:eastAsia="zh-CN"/>
        </w:rPr>
        <w:t>he</w:t>
      </w:r>
      <w:r w:rsidR="00D81E79">
        <w:rPr>
          <w:rFonts w:eastAsia="SimSun"/>
          <w:lang w:eastAsia="zh-CN"/>
        </w:rPr>
        <w:t xml:space="preserve"> CSI reconstruction part is separately trained at </w:t>
      </w:r>
      <w:r w:rsidR="00345B64">
        <w:rPr>
          <w:rFonts w:eastAsia="SimSun"/>
          <w:lang w:eastAsia="zh-CN"/>
        </w:rPr>
        <w:t xml:space="preserve">a </w:t>
      </w:r>
      <w:r w:rsidR="00D81E79">
        <w:rPr>
          <w:rFonts w:eastAsia="SimSun"/>
          <w:lang w:eastAsia="zh-CN"/>
        </w:rPr>
        <w:t xml:space="preserve">NW side with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D81E79">
        <w:rPr>
          <w:rFonts w:eastAsia="SimSun" w:hint="eastAsia"/>
          <w:lang w:eastAsia="zh-CN"/>
        </w:rPr>
        <w:t>.</w:t>
      </w:r>
    </w:p>
    <w:p w14:paraId="627B0C2B" w14:textId="25E9ED26" w:rsidR="00FC7372" w:rsidRDefault="00FC7372">
      <w:pPr>
        <w:pStyle w:val="aff2"/>
        <w:numPr>
          <w:ilvl w:val="1"/>
          <w:numId w:val="11"/>
        </w:numPr>
        <w:spacing w:after="326"/>
        <w:rPr>
          <w:rFonts w:eastAsia="SimSun"/>
          <w:lang w:eastAsia="zh-CN"/>
        </w:rPr>
      </w:pPr>
      <w:r>
        <w:rPr>
          <w:rFonts w:eastAsia="SimSun" w:hint="eastAsia"/>
          <w:lang w:eastAsia="zh-CN"/>
        </w:rPr>
        <w:t>N</w:t>
      </w:r>
      <w:r>
        <w:rPr>
          <w:rFonts w:eastAsia="SimSun"/>
          <w:lang w:eastAsia="zh-CN"/>
        </w:rPr>
        <w:t>W-first</w:t>
      </w:r>
      <w:r w:rsidR="00D81E79">
        <w:rPr>
          <w:rFonts w:eastAsia="SimSun"/>
          <w:lang w:eastAsia="zh-CN"/>
        </w:rPr>
        <w:t xml:space="preserve">: the CSI generation part and the CSI reconstruction part are jointly trained at </w:t>
      </w:r>
      <w:r w:rsidR="00345B64">
        <w:rPr>
          <w:rFonts w:eastAsia="SimSun"/>
          <w:lang w:eastAsia="zh-CN"/>
        </w:rPr>
        <w:t xml:space="preserve">a </w:t>
      </w:r>
      <w:r w:rsidR="00D81E79">
        <w:rPr>
          <w:rFonts w:eastAsia="SimSun"/>
          <w:lang w:eastAsia="zh-CN"/>
        </w:rPr>
        <w:t xml:space="preserve">NW side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NW</m:t>
            </m:r>
          </m:sub>
        </m:sSub>
      </m:oMath>
      <w:r w:rsidR="00D81E79">
        <w:rPr>
          <w:rFonts w:eastAsia="SimSun"/>
          <w:lang w:eastAsia="zh-CN"/>
        </w:rPr>
        <w:t xml:space="preserve">. Then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D81E79">
        <w:rPr>
          <w:rFonts w:eastAsia="SimSun" w:hint="eastAsia"/>
          <w:lang w:eastAsia="zh-CN"/>
        </w:rPr>
        <w:t xml:space="preserve"> </w:t>
      </w:r>
      <w:r w:rsidR="00D81E79">
        <w:rPr>
          <w:rFonts w:eastAsia="SimSun"/>
          <w:lang w:eastAsia="zh-CN"/>
        </w:rPr>
        <w:t xml:space="preserve">is generated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oMath>
      <w:r w:rsidR="00D81E79">
        <w:rPr>
          <w:rFonts w:eastAsia="SimSun" w:hint="eastAsia"/>
          <w:lang w:eastAsia="zh-CN"/>
        </w:rPr>
        <w:t xml:space="preserve"> </w:t>
      </w:r>
      <w:r w:rsidR="00D81E79">
        <w:rPr>
          <w:rFonts w:eastAsia="SimSun"/>
          <w:lang w:eastAsia="zh-CN"/>
        </w:rPr>
        <w:t xml:space="preserve">(different from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NW</m:t>
            </m:r>
          </m:sub>
        </m:sSub>
      </m:oMath>
      <w:r w:rsidR="00D81E79">
        <w:rPr>
          <w:rFonts w:eastAsia="SimSun" w:hint="eastAsia"/>
          <w:lang w:eastAsia="zh-CN"/>
        </w:rPr>
        <w:t>)</w:t>
      </w:r>
      <w:r w:rsidR="00D81E79">
        <w:rPr>
          <w:rFonts w:eastAsia="SimSun"/>
          <w:lang w:eastAsia="zh-CN"/>
        </w:rPr>
        <w:t xml:space="preserve"> where </w:t>
      </w:r>
      <m:oMath>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oMath>
      <w:r w:rsidR="00D81E79">
        <w:rPr>
          <w:rFonts w:eastAsia="SimSun" w:hint="eastAsia"/>
          <w:lang w:eastAsia="zh-CN"/>
        </w:rPr>
        <w:t xml:space="preserve"> </w:t>
      </w:r>
      <w:r w:rsidR="00D81E79">
        <w:rPr>
          <w:rFonts w:eastAsia="SimSun"/>
          <w:lang w:eastAsia="zh-CN"/>
        </w:rPr>
        <w:t xml:space="preserve">is the output of CSI generation part for the input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oMath>
      <w:r w:rsidR="00D81E79">
        <w:rPr>
          <w:rFonts w:eastAsia="SimSun" w:hint="eastAsia"/>
          <w:lang w:eastAsia="zh-CN"/>
        </w:rPr>
        <w:t>.</w:t>
      </w:r>
      <w:r w:rsidR="00D81E79">
        <w:rPr>
          <w:rFonts w:eastAsia="SimSun"/>
          <w:lang w:eastAsia="zh-CN"/>
        </w:rPr>
        <w:t xml:space="preserve"> T</w:t>
      </w:r>
      <w:r w:rsidR="00D81E79">
        <w:rPr>
          <w:rFonts w:eastAsia="SimSun" w:hint="eastAsia"/>
          <w:lang w:eastAsia="zh-CN"/>
        </w:rPr>
        <w:t>he</w:t>
      </w:r>
      <w:r w:rsidR="00D81E79">
        <w:rPr>
          <w:rFonts w:eastAsia="SimSun"/>
          <w:lang w:eastAsia="zh-CN"/>
        </w:rPr>
        <w:t xml:space="preserve"> CSI generation part is separately trained at </w:t>
      </w:r>
      <w:r w:rsidR="00345B64">
        <w:rPr>
          <w:rFonts w:eastAsia="SimSun"/>
          <w:lang w:eastAsia="zh-CN"/>
        </w:rPr>
        <w:t xml:space="preserve">a </w:t>
      </w:r>
      <w:r w:rsidR="00D81E79">
        <w:rPr>
          <w:rFonts w:eastAsia="SimSun"/>
          <w:lang w:eastAsia="zh-CN"/>
        </w:rPr>
        <w:t xml:space="preserve">UE side with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D81E79">
        <w:rPr>
          <w:rFonts w:eastAsia="SimSun" w:hint="eastAsia"/>
          <w:lang w:eastAsia="zh-CN"/>
        </w:rPr>
        <w:t>.</w:t>
      </w:r>
    </w:p>
    <w:p w14:paraId="638B51AF" w14:textId="56AACB71" w:rsidR="00FC7372" w:rsidRDefault="00FC7372">
      <w:pPr>
        <w:pStyle w:val="aff2"/>
        <w:numPr>
          <w:ilvl w:val="0"/>
          <w:numId w:val="11"/>
        </w:numPr>
        <w:spacing w:after="326"/>
        <w:rPr>
          <w:rFonts w:eastAsia="SimSun"/>
          <w:lang w:eastAsia="zh-CN"/>
        </w:rPr>
      </w:pPr>
      <w:r>
        <w:rPr>
          <w:rFonts w:eastAsia="SimSun" w:hint="eastAsia"/>
          <w:lang w:eastAsia="zh-CN"/>
        </w:rPr>
        <w:t>C</w:t>
      </w:r>
      <w:r>
        <w:rPr>
          <w:rFonts w:eastAsia="SimSun"/>
          <w:lang w:eastAsia="zh-CN"/>
        </w:rPr>
        <w:t>ase 2</w:t>
      </w:r>
      <w:r w:rsidR="00D81E79">
        <w:rPr>
          <w:rFonts w:eastAsia="SimSun"/>
          <w:lang w:eastAsia="zh-CN"/>
        </w:rPr>
        <w:t xml:space="preserve">: Each pair of CSI generation part and the CSI reconstruction part is jointly trained at each UE side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UE</m:t>
            </m:r>
          </m:sub>
        </m:sSub>
      </m:oMath>
      <w:r w:rsidR="00D81E79">
        <w:rPr>
          <w:rFonts w:eastAsia="SimSun"/>
          <w:lang w:eastAsia="zh-CN"/>
        </w:rPr>
        <w:t xml:space="preserve">. Then </w:t>
      </w:r>
      <w:r w:rsidR="00AC1917">
        <w:rPr>
          <w:rFonts w:eastAsia="SimSun"/>
          <w:lang w:eastAsia="zh-CN"/>
        </w:rPr>
        <w:t xml:space="preserve">the </w:t>
      </w:r>
      <w:r w:rsidR="00D81E79">
        <w:rPr>
          <w:rFonts w:eastAsia="SimSun"/>
          <w:lang w:eastAsia="zh-CN"/>
        </w:rPr>
        <w:t xml:space="preserve">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D81E79">
        <w:rPr>
          <w:rFonts w:eastAsia="SimSun" w:hint="eastAsia"/>
          <w:lang w:eastAsia="zh-CN"/>
        </w:rPr>
        <w:t xml:space="preserve"> </w:t>
      </w:r>
      <w:r w:rsidR="00D81E79">
        <w:rPr>
          <w:rFonts w:eastAsia="SimSun"/>
          <w:lang w:eastAsia="zh-CN"/>
        </w:rPr>
        <w:t>is generated</w:t>
      </w:r>
      <w:r w:rsidR="00AC1917">
        <w:rPr>
          <w:rFonts w:eastAsia="SimSun"/>
          <w:lang w:eastAsia="zh-CN"/>
        </w:rPr>
        <w:t xml:space="preserve"> for each UE which is </w:t>
      </w:r>
      <w:proofErr w:type="gramStart"/>
      <w:r w:rsidR="00AC1917">
        <w:rPr>
          <w:rFonts w:eastAsia="SimSun"/>
          <w:lang w:eastAsia="zh-CN"/>
        </w:rPr>
        <w:t>similar to</w:t>
      </w:r>
      <w:proofErr w:type="gramEnd"/>
      <w:r w:rsidR="00AC1917">
        <w:rPr>
          <w:rFonts w:eastAsia="SimSun"/>
          <w:lang w:eastAsia="zh-CN"/>
        </w:rPr>
        <w:t xml:space="preserve"> Case 1 UE-first</w:t>
      </w:r>
      <w:r w:rsidR="00D81E79">
        <w:rPr>
          <w:rFonts w:eastAsia="SimSun" w:hint="eastAsia"/>
          <w:lang w:eastAsia="zh-CN"/>
        </w:rPr>
        <w:t>.</w:t>
      </w:r>
      <w:r w:rsidR="00D81E79">
        <w:rPr>
          <w:rFonts w:eastAsia="SimSun"/>
          <w:lang w:eastAsia="zh-CN"/>
        </w:rPr>
        <w:t xml:space="preserve"> T</w:t>
      </w:r>
      <w:r w:rsidR="00D81E79">
        <w:rPr>
          <w:rFonts w:eastAsia="SimSun" w:hint="eastAsia"/>
          <w:lang w:eastAsia="zh-CN"/>
        </w:rPr>
        <w:t>he</w:t>
      </w:r>
      <w:r w:rsidR="00D81E79">
        <w:rPr>
          <w:rFonts w:eastAsia="SimSun"/>
          <w:lang w:eastAsia="zh-CN"/>
        </w:rPr>
        <w:t xml:space="preserve"> CSI reconstruction part is separately trained at </w:t>
      </w:r>
      <w:r w:rsidR="00345B64">
        <w:rPr>
          <w:rFonts w:eastAsia="SimSun"/>
          <w:lang w:eastAsia="zh-CN"/>
        </w:rPr>
        <w:t xml:space="preserve">a </w:t>
      </w:r>
      <w:r w:rsidR="00D81E79">
        <w:rPr>
          <w:rFonts w:eastAsia="SimSun"/>
          <w:lang w:eastAsia="zh-CN"/>
        </w:rPr>
        <w:t xml:space="preserve">NW side with </w:t>
      </w:r>
      <w:r w:rsidR="00AC1917">
        <w:rPr>
          <w:rFonts w:eastAsia="SimSun"/>
          <w:lang w:eastAsia="zh-CN"/>
        </w:rPr>
        <w:t xml:space="preserve">mixed </w:t>
      </w:r>
      <w:r w:rsidR="00D81E79">
        <w:rPr>
          <w:rFonts w:eastAsia="SimSun"/>
          <w:lang w:eastAsia="zh-CN"/>
        </w:rPr>
        <w:t xml:space="preserve">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AC1917">
        <w:rPr>
          <w:rFonts w:eastAsia="SimSun" w:hint="eastAsia"/>
          <w:lang w:eastAsia="zh-CN"/>
        </w:rPr>
        <w:t xml:space="preserve"> </w:t>
      </w:r>
      <w:r w:rsidR="00AC1917">
        <w:rPr>
          <w:rFonts w:eastAsia="SimSun"/>
          <w:lang w:eastAsia="zh-CN"/>
        </w:rPr>
        <w:t>from multiple UE sides</w:t>
      </w:r>
      <w:r w:rsidR="00D81E79">
        <w:rPr>
          <w:rFonts w:eastAsia="SimSun" w:hint="eastAsia"/>
          <w:lang w:eastAsia="zh-CN"/>
        </w:rPr>
        <w:t>.</w:t>
      </w:r>
    </w:p>
    <w:p w14:paraId="7EA6A325" w14:textId="4F73A4C2" w:rsidR="00FC7372" w:rsidRDefault="00FC7372">
      <w:pPr>
        <w:pStyle w:val="aff2"/>
        <w:numPr>
          <w:ilvl w:val="0"/>
          <w:numId w:val="11"/>
        </w:numPr>
        <w:spacing w:after="326"/>
        <w:rPr>
          <w:rFonts w:eastAsia="SimSun"/>
          <w:lang w:eastAsia="zh-CN"/>
        </w:rPr>
      </w:pPr>
      <w:r>
        <w:rPr>
          <w:rFonts w:eastAsia="SimSun" w:hint="eastAsia"/>
          <w:lang w:eastAsia="zh-CN"/>
        </w:rPr>
        <w:t>C</w:t>
      </w:r>
      <w:r>
        <w:rPr>
          <w:rFonts w:eastAsia="SimSun"/>
          <w:lang w:eastAsia="zh-CN"/>
        </w:rPr>
        <w:t>ase 3</w:t>
      </w:r>
      <w:r w:rsidR="00AC1917">
        <w:rPr>
          <w:rFonts w:eastAsia="SimSun"/>
          <w:lang w:eastAsia="zh-CN"/>
        </w:rPr>
        <w:t>:</w:t>
      </w:r>
      <w:r w:rsidR="00AC1917" w:rsidRPr="00AC1917">
        <w:rPr>
          <w:rFonts w:eastAsia="SimSun"/>
          <w:lang w:eastAsia="zh-CN"/>
        </w:rPr>
        <w:t xml:space="preserve"> </w:t>
      </w:r>
      <w:r w:rsidR="00AC1917">
        <w:rPr>
          <w:rFonts w:eastAsia="SimSun"/>
          <w:lang w:eastAsia="zh-CN"/>
        </w:rPr>
        <w:t xml:space="preserve">Each pair of CSI generation part and the CSI reconstruction part is jointly trained at each NW side with right singular vectors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NW</m:t>
            </m:r>
          </m:sub>
        </m:sSub>
      </m:oMath>
      <w:r w:rsidR="00AC1917">
        <w:rPr>
          <w:rFonts w:eastAsia="SimSun"/>
          <w:lang w:eastAsia="zh-CN"/>
        </w:rPr>
        <w:t xml:space="preserve">. Then the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AC1917">
        <w:rPr>
          <w:rFonts w:eastAsia="SimSun" w:hint="eastAsia"/>
          <w:lang w:eastAsia="zh-CN"/>
        </w:rPr>
        <w:t xml:space="preserve"> </w:t>
      </w:r>
      <w:r w:rsidR="00AC1917">
        <w:rPr>
          <w:rFonts w:eastAsia="SimSun"/>
          <w:lang w:eastAsia="zh-CN"/>
        </w:rPr>
        <w:t xml:space="preserve">is generated for each NW which is </w:t>
      </w:r>
      <w:proofErr w:type="gramStart"/>
      <w:r w:rsidR="00AC1917">
        <w:rPr>
          <w:rFonts w:eastAsia="SimSun"/>
          <w:lang w:eastAsia="zh-CN"/>
        </w:rPr>
        <w:t>similar to</w:t>
      </w:r>
      <w:proofErr w:type="gramEnd"/>
      <w:r w:rsidR="00AC1917">
        <w:rPr>
          <w:rFonts w:eastAsia="SimSun"/>
          <w:lang w:eastAsia="zh-CN"/>
        </w:rPr>
        <w:t xml:space="preserve"> Case 1 NW-first</w:t>
      </w:r>
      <w:r w:rsidR="00AC1917">
        <w:rPr>
          <w:rFonts w:eastAsia="SimSun" w:hint="eastAsia"/>
          <w:lang w:eastAsia="zh-CN"/>
        </w:rPr>
        <w:t>.</w:t>
      </w:r>
      <w:r w:rsidR="00AC1917">
        <w:rPr>
          <w:rFonts w:eastAsia="SimSun"/>
          <w:lang w:eastAsia="zh-CN"/>
        </w:rPr>
        <w:t xml:space="preserve"> T</w:t>
      </w:r>
      <w:r w:rsidR="00AC1917">
        <w:rPr>
          <w:rFonts w:eastAsia="SimSun" w:hint="eastAsia"/>
          <w:lang w:eastAsia="zh-CN"/>
        </w:rPr>
        <w:t>he</w:t>
      </w:r>
      <w:r w:rsidR="00AC1917">
        <w:rPr>
          <w:rFonts w:eastAsia="SimSun"/>
          <w:lang w:eastAsia="zh-CN"/>
        </w:rPr>
        <w:t xml:space="preserve"> CSI generation part is separately trained at </w:t>
      </w:r>
      <w:r w:rsidR="00345B64">
        <w:rPr>
          <w:rFonts w:eastAsia="SimSun"/>
          <w:lang w:eastAsia="zh-CN"/>
        </w:rPr>
        <w:t xml:space="preserve">a </w:t>
      </w:r>
      <w:r w:rsidR="00AC1917">
        <w:rPr>
          <w:rFonts w:eastAsia="SimSun"/>
          <w:lang w:eastAsia="zh-CN"/>
        </w:rPr>
        <w:t xml:space="preserve">UE side with mixed separate training dataset </w:t>
      </w:r>
      <m:oMath>
        <m:sSub>
          <m:sSubPr>
            <m:ctrlPr>
              <w:rPr>
                <w:rFonts w:ascii="Cambria Math" w:eastAsia="SimSun" w:hAnsi="Cambria Math"/>
                <w:i/>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S</m:t>
            </m:r>
          </m:sub>
        </m:sSub>
        <m:r>
          <m:rPr>
            <m:sty m:val="bi"/>
          </m:rPr>
          <w:rPr>
            <w:rFonts w:ascii="Cambria Math" w:eastAsia="SimSun" w:hAnsi="Cambria Math"/>
            <w:lang w:eastAsia="zh-CN"/>
          </w:rPr>
          <m:t>,</m:t>
        </m:r>
        <m:sSub>
          <m:sSubPr>
            <m:ctrlPr>
              <w:rPr>
                <w:rFonts w:ascii="Cambria Math" w:eastAsia="SimSun" w:hAnsi="Cambria Math"/>
                <w:i/>
                <w:lang w:eastAsia="zh-CN"/>
              </w:rPr>
            </m:ctrlPr>
          </m:sSubPr>
          <m:e>
            <m:r>
              <m:rPr>
                <m:sty m:val="bi"/>
              </m:rPr>
              <w:rPr>
                <w:rFonts w:ascii="Cambria Math" w:eastAsia="SimSun" w:hAnsi="Cambria Math"/>
                <w:lang w:eastAsia="zh-CN"/>
              </w:rPr>
              <m:t>Z</m:t>
            </m:r>
          </m:e>
          <m:sub>
            <m:r>
              <m:rPr>
                <m:sty m:val="bi"/>
              </m:rPr>
              <w:rPr>
                <w:rFonts w:ascii="Cambria Math" w:eastAsia="SimSun" w:hAnsi="Cambria Math"/>
                <w:lang w:eastAsia="zh-CN"/>
              </w:rPr>
              <m:t>X</m:t>
            </m:r>
          </m:sub>
        </m:sSub>
        <m:r>
          <m:rPr>
            <m:sty m:val="bi"/>
          </m:rPr>
          <w:rPr>
            <w:rFonts w:ascii="Cambria Math" w:eastAsia="SimSun" w:hAnsi="Cambria Math"/>
            <w:lang w:eastAsia="zh-CN"/>
          </w:rPr>
          <m:t>)</m:t>
        </m:r>
      </m:oMath>
      <w:r w:rsidR="00AC1917">
        <w:rPr>
          <w:rFonts w:eastAsia="SimSun" w:hint="eastAsia"/>
          <w:lang w:eastAsia="zh-CN"/>
        </w:rPr>
        <w:t xml:space="preserve"> </w:t>
      </w:r>
      <w:r w:rsidR="00AC1917">
        <w:rPr>
          <w:rFonts w:eastAsia="SimSun"/>
          <w:lang w:eastAsia="zh-CN"/>
        </w:rPr>
        <w:t>from multiple NW sides</w:t>
      </w:r>
      <w:r w:rsidR="00AC1917">
        <w:rPr>
          <w:rFonts w:eastAsia="SimSun" w:hint="eastAsia"/>
          <w:lang w:eastAsia="zh-CN"/>
        </w:rPr>
        <w:t>.</w:t>
      </w:r>
    </w:p>
    <w:p w14:paraId="353F2A2C" w14:textId="54BA3725" w:rsidR="00452C27" w:rsidRPr="00FC7372" w:rsidRDefault="00452C27" w:rsidP="001B2587">
      <w:pPr>
        <w:pStyle w:val="aff2"/>
        <w:spacing w:after="326"/>
        <w:ind w:left="420"/>
        <w:jc w:val="center"/>
        <w:rPr>
          <w:rFonts w:eastAsia="SimSun"/>
          <w:lang w:eastAsia="zh-CN"/>
        </w:rPr>
      </w:pPr>
      <w:bookmarkStart w:id="17" w:name="_Ref127151911"/>
      <w:r>
        <w:t xml:space="preserve">Table </w:t>
      </w:r>
      <w:r>
        <w:fldChar w:fldCharType="begin"/>
      </w:r>
      <w:r>
        <w:instrText xml:space="preserve"> SEQ Table \* ARABIC </w:instrText>
      </w:r>
      <w:r>
        <w:fldChar w:fldCharType="separate"/>
      </w:r>
      <w:r w:rsidR="001B2587">
        <w:rPr>
          <w:noProof/>
        </w:rPr>
        <w:t>3</w:t>
      </w:r>
      <w:r>
        <w:rPr>
          <w:noProof/>
        </w:rPr>
        <w:fldChar w:fldCharType="end"/>
      </w:r>
      <w:bookmarkEnd w:id="17"/>
      <w:r>
        <w:t>: The SGCS performance of separate training with different quantization behaviors.</w:t>
      </w:r>
    </w:p>
    <w:tbl>
      <w:tblPr>
        <w:tblStyle w:val="afe"/>
        <w:tblpPr w:leftFromText="180" w:rightFromText="180" w:vertAnchor="text" w:horzAnchor="margin" w:tblpY="592"/>
        <w:tblW w:w="9634" w:type="dxa"/>
        <w:tblLook w:val="04A0" w:firstRow="1" w:lastRow="0" w:firstColumn="1" w:lastColumn="0" w:noHBand="0" w:noVBand="1"/>
      </w:tblPr>
      <w:tblGrid>
        <w:gridCol w:w="1413"/>
        <w:gridCol w:w="1276"/>
        <w:gridCol w:w="1842"/>
        <w:gridCol w:w="1560"/>
        <w:gridCol w:w="1842"/>
        <w:gridCol w:w="1701"/>
      </w:tblGrid>
      <w:tr w:rsidR="00287764" w:rsidRPr="008D49B5" w14:paraId="6B768243" w14:textId="77777777" w:rsidTr="004D00D6">
        <w:trPr>
          <w:trHeight w:val="288"/>
        </w:trPr>
        <w:tc>
          <w:tcPr>
            <w:tcW w:w="1413" w:type="dxa"/>
            <w:shd w:val="clear" w:color="auto" w:fill="D9D9D9" w:themeFill="background1" w:themeFillShade="D9"/>
            <w:noWrap/>
            <w:vAlign w:val="center"/>
            <w:hideMark/>
          </w:tcPr>
          <w:p w14:paraId="2DFB0AFC" w14:textId="4F51B1FC" w:rsidR="00287764" w:rsidRPr="008D49B5"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lastRenderedPageBreak/>
              <w:t>Feedback payload(bits)</w:t>
            </w:r>
          </w:p>
        </w:tc>
        <w:tc>
          <w:tcPr>
            <w:tcW w:w="1276" w:type="dxa"/>
            <w:shd w:val="clear" w:color="auto" w:fill="D9D9D9" w:themeFill="background1" w:themeFillShade="D9"/>
            <w:noWrap/>
            <w:vAlign w:val="center"/>
            <w:hideMark/>
          </w:tcPr>
          <w:p w14:paraId="12E13101" w14:textId="67BFE882" w:rsidR="00287764" w:rsidRPr="008D49B5" w:rsidRDefault="009A0133" w:rsidP="00670C69">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J</w:t>
            </w:r>
            <w:r w:rsidR="00287764" w:rsidRPr="008D49B5">
              <w:rPr>
                <w:rFonts w:ascii="Calibri" w:eastAsia="DengXian" w:hAnsi="Calibri" w:cs="Calibri"/>
                <w:b/>
                <w:bCs/>
                <w:color w:val="000000"/>
                <w:sz w:val="18"/>
                <w:szCs w:val="18"/>
                <w:lang w:eastAsia="zh-CN"/>
              </w:rPr>
              <w:t>oint training</w:t>
            </w:r>
          </w:p>
        </w:tc>
        <w:tc>
          <w:tcPr>
            <w:tcW w:w="1842" w:type="dxa"/>
            <w:shd w:val="clear" w:color="auto" w:fill="D9D9D9" w:themeFill="background1" w:themeFillShade="D9"/>
            <w:noWrap/>
            <w:vAlign w:val="center"/>
            <w:hideMark/>
          </w:tcPr>
          <w:p w14:paraId="6421A377" w14:textId="77777777" w:rsidR="00287764" w:rsidRPr="009A0133"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NW-first</w:t>
            </w:r>
          </w:p>
          <w:p w14:paraId="7988FD98" w14:textId="77777777" w:rsidR="00287764" w:rsidRPr="008D49B5"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without quantization</w:t>
            </w:r>
          </w:p>
        </w:tc>
        <w:tc>
          <w:tcPr>
            <w:tcW w:w="1560" w:type="dxa"/>
            <w:shd w:val="clear" w:color="auto" w:fill="D9D9D9" w:themeFill="background1" w:themeFillShade="D9"/>
            <w:noWrap/>
            <w:vAlign w:val="center"/>
            <w:hideMark/>
          </w:tcPr>
          <w:p w14:paraId="1775A99B" w14:textId="77777777" w:rsidR="00287764" w:rsidRPr="009A0133"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 xml:space="preserve">NW-first </w:t>
            </w:r>
          </w:p>
          <w:p w14:paraId="17F85CAD" w14:textId="77777777" w:rsidR="00287764" w:rsidRPr="008D49B5"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with quantization</w:t>
            </w:r>
          </w:p>
        </w:tc>
        <w:tc>
          <w:tcPr>
            <w:tcW w:w="1842" w:type="dxa"/>
            <w:shd w:val="clear" w:color="auto" w:fill="D9D9D9" w:themeFill="background1" w:themeFillShade="D9"/>
            <w:noWrap/>
            <w:vAlign w:val="center"/>
            <w:hideMark/>
          </w:tcPr>
          <w:p w14:paraId="2E08299F" w14:textId="77777777" w:rsidR="00287764" w:rsidRPr="009A0133"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UE-first</w:t>
            </w:r>
          </w:p>
          <w:p w14:paraId="0A318B43" w14:textId="77777777" w:rsidR="00287764" w:rsidRPr="008D49B5"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without quantization</w:t>
            </w:r>
          </w:p>
        </w:tc>
        <w:tc>
          <w:tcPr>
            <w:tcW w:w="1701" w:type="dxa"/>
            <w:shd w:val="clear" w:color="auto" w:fill="D9D9D9" w:themeFill="background1" w:themeFillShade="D9"/>
            <w:noWrap/>
            <w:vAlign w:val="center"/>
            <w:hideMark/>
          </w:tcPr>
          <w:p w14:paraId="29B83C4B" w14:textId="77777777" w:rsidR="00287764" w:rsidRPr="009A0133"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UE-first</w:t>
            </w:r>
          </w:p>
          <w:p w14:paraId="1BEDD081" w14:textId="77777777" w:rsidR="00287764" w:rsidRPr="008D49B5" w:rsidRDefault="00287764" w:rsidP="00670C69">
            <w:pPr>
              <w:spacing w:after="0" w:afterAutospacing="0"/>
              <w:jc w:val="center"/>
              <w:rPr>
                <w:rFonts w:ascii="Calibri" w:eastAsia="DengXian" w:hAnsi="Calibri" w:cs="Calibri"/>
                <w:b/>
                <w:bCs/>
                <w:color w:val="000000"/>
                <w:sz w:val="18"/>
                <w:szCs w:val="18"/>
                <w:lang w:eastAsia="zh-CN"/>
              </w:rPr>
            </w:pPr>
            <w:r w:rsidRPr="009A0133">
              <w:rPr>
                <w:rFonts w:ascii="Calibri" w:eastAsia="DengXian" w:hAnsi="Calibri" w:cs="Calibri"/>
                <w:b/>
                <w:bCs/>
                <w:color w:val="000000"/>
                <w:sz w:val="18"/>
                <w:szCs w:val="18"/>
                <w:lang w:eastAsia="zh-CN"/>
              </w:rPr>
              <w:t>with quantization</w:t>
            </w:r>
          </w:p>
        </w:tc>
      </w:tr>
      <w:tr w:rsidR="00670C69" w:rsidRPr="008D49B5" w14:paraId="4B9F3084" w14:textId="77777777" w:rsidTr="004D00D6">
        <w:trPr>
          <w:trHeight w:val="288"/>
        </w:trPr>
        <w:tc>
          <w:tcPr>
            <w:tcW w:w="1413" w:type="dxa"/>
            <w:noWrap/>
            <w:vAlign w:val="center"/>
            <w:hideMark/>
          </w:tcPr>
          <w:p w14:paraId="3C7028BF"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80</w:t>
            </w:r>
          </w:p>
        </w:tc>
        <w:tc>
          <w:tcPr>
            <w:tcW w:w="1276" w:type="dxa"/>
            <w:noWrap/>
            <w:vAlign w:val="center"/>
            <w:hideMark/>
          </w:tcPr>
          <w:p w14:paraId="35D7EA26"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0.7559</w:t>
            </w:r>
          </w:p>
        </w:tc>
        <w:tc>
          <w:tcPr>
            <w:tcW w:w="1842" w:type="dxa"/>
            <w:noWrap/>
            <w:vAlign w:val="center"/>
            <w:hideMark/>
          </w:tcPr>
          <w:p w14:paraId="373E8793"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0.7557</w:t>
            </w:r>
          </w:p>
        </w:tc>
        <w:tc>
          <w:tcPr>
            <w:tcW w:w="1560" w:type="dxa"/>
            <w:noWrap/>
            <w:vAlign w:val="center"/>
            <w:hideMark/>
          </w:tcPr>
          <w:p w14:paraId="74E3EF16" w14:textId="7BCC838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0.7534</w:t>
            </w:r>
          </w:p>
        </w:tc>
        <w:tc>
          <w:tcPr>
            <w:tcW w:w="1842" w:type="dxa"/>
            <w:noWrap/>
            <w:vAlign w:val="center"/>
            <w:hideMark/>
          </w:tcPr>
          <w:p w14:paraId="67581347"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0.7564</w:t>
            </w:r>
          </w:p>
        </w:tc>
        <w:tc>
          <w:tcPr>
            <w:tcW w:w="1701" w:type="dxa"/>
            <w:noWrap/>
            <w:vAlign w:val="center"/>
            <w:hideMark/>
          </w:tcPr>
          <w:p w14:paraId="38E88766"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0.7556</w:t>
            </w:r>
          </w:p>
        </w:tc>
      </w:tr>
      <w:tr w:rsidR="00670C69" w:rsidRPr="008D49B5" w14:paraId="0FD02060" w14:textId="77777777" w:rsidTr="004D00D6">
        <w:trPr>
          <w:trHeight w:val="288"/>
        </w:trPr>
        <w:tc>
          <w:tcPr>
            <w:tcW w:w="1413" w:type="dxa"/>
            <w:noWrap/>
            <w:vAlign w:val="center"/>
            <w:hideMark/>
          </w:tcPr>
          <w:p w14:paraId="35151756"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120</w:t>
            </w:r>
          </w:p>
        </w:tc>
        <w:tc>
          <w:tcPr>
            <w:tcW w:w="1276" w:type="dxa"/>
            <w:noWrap/>
            <w:vAlign w:val="center"/>
            <w:hideMark/>
          </w:tcPr>
          <w:p w14:paraId="052D20DA" w14:textId="77777777" w:rsidR="00670C69" w:rsidRPr="008D49B5" w:rsidRDefault="00670C69" w:rsidP="00670C69">
            <w:pPr>
              <w:spacing w:after="0" w:afterAutospacing="0"/>
              <w:ind w:leftChars="19" w:left="42"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0.8282</w:t>
            </w:r>
          </w:p>
        </w:tc>
        <w:tc>
          <w:tcPr>
            <w:tcW w:w="1842" w:type="dxa"/>
            <w:noWrap/>
            <w:vAlign w:val="center"/>
            <w:hideMark/>
          </w:tcPr>
          <w:p w14:paraId="2F52002C"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0.8279</w:t>
            </w:r>
          </w:p>
        </w:tc>
        <w:tc>
          <w:tcPr>
            <w:tcW w:w="1560" w:type="dxa"/>
            <w:noWrap/>
            <w:vAlign w:val="center"/>
            <w:hideMark/>
          </w:tcPr>
          <w:p w14:paraId="77DD5B91" w14:textId="6FDEC954"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0.8265</w:t>
            </w:r>
          </w:p>
        </w:tc>
        <w:tc>
          <w:tcPr>
            <w:tcW w:w="1842" w:type="dxa"/>
            <w:noWrap/>
            <w:vAlign w:val="center"/>
            <w:hideMark/>
          </w:tcPr>
          <w:p w14:paraId="020EC3BD"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0.8266</w:t>
            </w:r>
          </w:p>
        </w:tc>
        <w:tc>
          <w:tcPr>
            <w:tcW w:w="1701" w:type="dxa"/>
            <w:noWrap/>
            <w:vAlign w:val="center"/>
            <w:hideMark/>
          </w:tcPr>
          <w:p w14:paraId="0B77D918"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0.8256</w:t>
            </w:r>
          </w:p>
        </w:tc>
      </w:tr>
      <w:tr w:rsidR="00670C69" w:rsidRPr="008D49B5" w14:paraId="26B024BB" w14:textId="77777777" w:rsidTr="004D00D6">
        <w:trPr>
          <w:trHeight w:val="288"/>
        </w:trPr>
        <w:tc>
          <w:tcPr>
            <w:tcW w:w="1413" w:type="dxa"/>
            <w:noWrap/>
            <w:vAlign w:val="center"/>
            <w:hideMark/>
          </w:tcPr>
          <w:p w14:paraId="3E76C541"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180</w:t>
            </w:r>
          </w:p>
        </w:tc>
        <w:tc>
          <w:tcPr>
            <w:tcW w:w="1276" w:type="dxa"/>
            <w:noWrap/>
            <w:vAlign w:val="center"/>
            <w:hideMark/>
          </w:tcPr>
          <w:p w14:paraId="6D7A16A8"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0.8855</w:t>
            </w:r>
          </w:p>
        </w:tc>
        <w:tc>
          <w:tcPr>
            <w:tcW w:w="1842" w:type="dxa"/>
            <w:noWrap/>
            <w:vAlign w:val="center"/>
            <w:hideMark/>
          </w:tcPr>
          <w:p w14:paraId="7FC40A7D"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0.8854</w:t>
            </w:r>
          </w:p>
        </w:tc>
        <w:tc>
          <w:tcPr>
            <w:tcW w:w="1560" w:type="dxa"/>
            <w:noWrap/>
            <w:vAlign w:val="center"/>
            <w:hideMark/>
          </w:tcPr>
          <w:p w14:paraId="1ED34723" w14:textId="4F3F2692"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0.8842</w:t>
            </w:r>
          </w:p>
        </w:tc>
        <w:tc>
          <w:tcPr>
            <w:tcW w:w="1842" w:type="dxa"/>
            <w:noWrap/>
            <w:vAlign w:val="center"/>
            <w:hideMark/>
          </w:tcPr>
          <w:p w14:paraId="2A5CC895"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0.8828</w:t>
            </w:r>
          </w:p>
        </w:tc>
        <w:tc>
          <w:tcPr>
            <w:tcW w:w="1701" w:type="dxa"/>
            <w:noWrap/>
            <w:vAlign w:val="center"/>
            <w:hideMark/>
          </w:tcPr>
          <w:p w14:paraId="4487BED1"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0.8822</w:t>
            </w:r>
          </w:p>
        </w:tc>
      </w:tr>
      <w:tr w:rsidR="00670C69" w:rsidRPr="008D49B5" w14:paraId="271835F1" w14:textId="77777777" w:rsidTr="004D00D6">
        <w:trPr>
          <w:trHeight w:val="288"/>
        </w:trPr>
        <w:tc>
          <w:tcPr>
            <w:tcW w:w="1413" w:type="dxa"/>
            <w:noWrap/>
            <w:vAlign w:val="center"/>
            <w:hideMark/>
          </w:tcPr>
          <w:p w14:paraId="4E7DD461"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240</w:t>
            </w:r>
          </w:p>
        </w:tc>
        <w:tc>
          <w:tcPr>
            <w:tcW w:w="1276" w:type="dxa"/>
            <w:noWrap/>
            <w:vAlign w:val="center"/>
            <w:hideMark/>
          </w:tcPr>
          <w:p w14:paraId="4C495ACA"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0.9236</w:t>
            </w:r>
          </w:p>
        </w:tc>
        <w:tc>
          <w:tcPr>
            <w:tcW w:w="1842" w:type="dxa"/>
            <w:noWrap/>
            <w:vAlign w:val="center"/>
            <w:hideMark/>
          </w:tcPr>
          <w:p w14:paraId="352CD126"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0.9233</w:t>
            </w:r>
          </w:p>
        </w:tc>
        <w:tc>
          <w:tcPr>
            <w:tcW w:w="1560" w:type="dxa"/>
            <w:noWrap/>
            <w:vAlign w:val="center"/>
            <w:hideMark/>
          </w:tcPr>
          <w:p w14:paraId="13606983" w14:textId="52A02AAB"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0.922</w:t>
            </w:r>
          </w:p>
        </w:tc>
        <w:tc>
          <w:tcPr>
            <w:tcW w:w="1842" w:type="dxa"/>
            <w:noWrap/>
            <w:vAlign w:val="center"/>
            <w:hideMark/>
          </w:tcPr>
          <w:p w14:paraId="74BC7DBC"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0.9232</w:t>
            </w:r>
          </w:p>
        </w:tc>
        <w:tc>
          <w:tcPr>
            <w:tcW w:w="1701" w:type="dxa"/>
            <w:noWrap/>
            <w:vAlign w:val="center"/>
            <w:hideMark/>
          </w:tcPr>
          <w:p w14:paraId="7E308982"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0.922</w:t>
            </w:r>
          </w:p>
        </w:tc>
      </w:tr>
      <w:tr w:rsidR="00670C69" w:rsidRPr="008D49B5" w14:paraId="4E519759" w14:textId="77777777" w:rsidTr="004D00D6">
        <w:trPr>
          <w:trHeight w:val="288"/>
        </w:trPr>
        <w:tc>
          <w:tcPr>
            <w:tcW w:w="1413" w:type="dxa"/>
            <w:noWrap/>
            <w:vAlign w:val="center"/>
            <w:hideMark/>
          </w:tcPr>
          <w:p w14:paraId="66DA1FD0"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280</w:t>
            </w:r>
          </w:p>
        </w:tc>
        <w:tc>
          <w:tcPr>
            <w:tcW w:w="1276" w:type="dxa"/>
            <w:noWrap/>
            <w:vAlign w:val="center"/>
            <w:hideMark/>
          </w:tcPr>
          <w:p w14:paraId="5903506B"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0.9354</w:t>
            </w:r>
          </w:p>
        </w:tc>
        <w:tc>
          <w:tcPr>
            <w:tcW w:w="1842" w:type="dxa"/>
            <w:noWrap/>
            <w:vAlign w:val="center"/>
            <w:hideMark/>
          </w:tcPr>
          <w:p w14:paraId="6F30FB40"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0.9353</w:t>
            </w:r>
          </w:p>
        </w:tc>
        <w:tc>
          <w:tcPr>
            <w:tcW w:w="1560" w:type="dxa"/>
            <w:noWrap/>
            <w:vAlign w:val="center"/>
            <w:hideMark/>
          </w:tcPr>
          <w:p w14:paraId="4523B30C" w14:textId="2326BB11"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8D49B5">
              <w:rPr>
                <w:rFonts w:ascii="Calibri" w:eastAsia="DengXian" w:hAnsi="Calibri" w:cs="Calibri"/>
                <w:color w:val="000000"/>
                <w:sz w:val="18"/>
                <w:szCs w:val="18"/>
                <w:lang w:eastAsia="zh-CN"/>
              </w:rPr>
              <w:t>0.9342</w:t>
            </w:r>
          </w:p>
        </w:tc>
        <w:tc>
          <w:tcPr>
            <w:tcW w:w="1842" w:type="dxa"/>
            <w:noWrap/>
            <w:vAlign w:val="center"/>
            <w:hideMark/>
          </w:tcPr>
          <w:p w14:paraId="0598A350"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0.9351</w:t>
            </w:r>
          </w:p>
        </w:tc>
        <w:tc>
          <w:tcPr>
            <w:tcW w:w="1701" w:type="dxa"/>
            <w:noWrap/>
            <w:vAlign w:val="center"/>
            <w:hideMark/>
          </w:tcPr>
          <w:p w14:paraId="4BBDE045" w14:textId="77777777" w:rsidR="00670C69" w:rsidRPr="008D49B5" w:rsidRDefault="00670C69" w:rsidP="00670C69">
            <w:pPr>
              <w:spacing w:after="0" w:afterAutospacing="0"/>
              <w:ind w:rightChars="132" w:right="290"/>
              <w:jc w:val="center"/>
              <w:rPr>
                <w:rFonts w:ascii="Calibri" w:eastAsia="DengXian" w:hAnsi="Calibri" w:cs="Calibri"/>
                <w:color w:val="000000"/>
                <w:sz w:val="18"/>
                <w:szCs w:val="18"/>
                <w:lang w:eastAsia="zh-CN"/>
              </w:rPr>
            </w:pPr>
            <w:r w:rsidRPr="00670C69">
              <w:rPr>
                <w:rFonts w:ascii="Calibri" w:eastAsia="DengXian" w:hAnsi="Calibri" w:cs="Calibri"/>
                <w:color w:val="000000"/>
                <w:sz w:val="18"/>
                <w:szCs w:val="18"/>
              </w:rPr>
              <w:t>0.934</w:t>
            </w:r>
          </w:p>
        </w:tc>
      </w:tr>
    </w:tbl>
    <w:p w14:paraId="67577867" w14:textId="05FBF2FA" w:rsidR="00670C69" w:rsidRDefault="005B08DC" w:rsidP="00452C27">
      <w:pPr>
        <w:pStyle w:val="ae"/>
        <w:jc w:val="center"/>
        <w:rPr>
          <w:rFonts w:eastAsia="SimSun"/>
          <w:lang w:eastAsia="zh-CN"/>
        </w:rPr>
      </w:pPr>
      <w:r>
        <w:t>.</w:t>
      </w:r>
    </w:p>
    <w:p w14:paraId="659AF0DF" w14:textId="47DF9257" w:rsidR="005B08DC" w:rsidRDefault="005B08DC" w:rsidP="004D00D6">
      <w:pPr>
        <w:rPr>
          <w:rFonts w:eastAsia="SimSun"/>
          <w:lang w:eastAsia="zh-CN"/>
        </w:rPr>
      </w:pPr>
      <w:r>
        <w:rPr>
          <w:rFonts w:eastAsia="SimSun"/>
          <w:lang w:eastAsia="zh-CN"/>
        </w:rPr>
        <w:t xml:space="preserve">We perform the link level simulations to evaluate performance of separate training with different quantization behaviors. The </w:t>
      </w:r>
      <w:r w:rsidR="00773A17">
        <w:rPr>
          <w:rFonts w:eastAsia="SimSun"/>
          <w:lang w:eastAsia="zh-CN"/>
        </w:rPr>
        <w:t xml:space="preserve">training data and test </w:t>
      </w:r>
      <w:r w:rsidR="009D69A3">
        <w:rPr>
          <w:rFonts w:eastAsia="SimSun"/>
          <w:lang w:eastAsia="zh-CN"/>
        </w:rPr>
        <w:t xml:space="preserve">data </w:t>
      </w:r>
      <w:r>
        <w:rPr>
          <w:rFonts w:eastAsia="SimSun"/>
          <w:lang w:eastAsia="zh-CN"/>
        </w:rPr>
        <w:t xml:space="preserve">are </w:t>
      </w:r>
      <w:r>
        <w:rPr>
          <w:rFonts w:eastAsiaTheme="minorEastAsia"/>
          <w:lang w:eastAsia="zh-CN"/>
        </w:rPr>
        <w:t xml:space="preserve">the </w:t>
      </w:r>
      <w:r>
        <w:rPr>
          <w:rFonts w:eastAsiaTheme="minorEastAsia"/>
          <w:szCs w:val="22"/>
          <w:lang w:eastAsia="zh-CN"/>
        </w:rPr>
        <w:t>right singular vectors of the channel matrix of a CDL-C-</w:t>
      </w:r>
      <w:r w:rsidRPr="00B959E3">
        <w:rPr>
          <w:rFonts w:eastAsiaTheme="minorEastAsia"/>
          <w:szCs w:val="22"/>
          <w:lang w:eastAsia="zh-CN"/>
        </w:rPr>
        <w:t>300-10</w:t>
      </w:r>
      <w:r>
        <w:rPr>
          <w:rFonts w:eastAsiaTheme="minorEastAsia"/>
          <w:szCs w:val="22"/>
          <w:lang w:eastAsia="zh-CN"/>
        </w:rPr>
        <w:t>.</w:t>
      </w:r>
      <w:r w:rsidR="00A831DA" w:rsidRPr="00A831DA">
        <w:rPr>
          <w:rFonts w:eastAsia="SimSun"/>
          <w:lang w:eastAsia="zh-CN"/>
        </w:rPr>
        <w:t xml:space="preserve"> </w:t>
      </w:r>
      <w:r>
        <w:rPr>
          <w:rFonts w:eastAsia="SimSun"/>
          <w:lang w:eastAsia="zh-CN"/>
        </w:rPr>
        <w:t xml:space="preserve"> </w:t>
      </w:r>
      <w:r w:rsidR="00AC1917">
        <w:rPr>
          <w:rFonts w:eastAsia="SimSun"/>
          <w:lang w:eastAsia="zh-CN"/>
        </w:rPr>
        <w:t>T</w:t>
      </w:r>
      <w:r>
        <w:rPr>
          <w:rFonts w:eastAsia="SimSun"/>
          <w:lang w:eastAsia="zh-CN"/>
        </w:rPr>
        <w:t>wo kinds of separate training dataset</w:t>
      </w:r>
      <w:r w:rsidR="0081236F">
        <w:rPr>
          <w:rFonts w:eastAsia="SimSun"/>
          <w:lang w:eastAsia="zh-CN"/>
        </w:rPr>
        <w:t xml:space="preserve"> </w:t>
      </w:r>
      <w:r w:rsidR="00AC1917">
        <w:rPr>
          <w:rFonts w:eastAsia="SimSun"/>
          <w:lang w:eastAsia="zh-CN"/>
        </w:rPr>
        <w:t xml:space="preserve">are considered </w:t>
      </w:r>
      <w:r w:rsidR="0081236F">
        <w:rPr>
          <w:rFonts w:eastAsia="SimSun"/>
          <w:lang w:eastAsia="zh-CN"/>
        </w:rPr>
        <w:t>as follows</w:t>
      </w:r>
      <w:r w:rsidR="00773A17">
        <w:rPr>
          <w:rFonts w:eastAsia="SimSun" w:hint="eastAsia"/>
          <w:lang w:eastAsia="zh-CN"/>
        </w:rPr>
        <w:t>：</w:t>
      </w:r>
    </w:p>
    <w:p w14:paraId="622D4242" w14:textId="2A21C5D9" w:rsidR="005B08DC" w:rsidRPr="004D00D6" w:rsidRDefault="005B08DC">
      <w:pPr>
        <w:pStyle w:val="aff2"/>
        <w:numPr>
          <w:ilvl w:val="0"/>
          <w:numId w:val="11"/>
        </w:numPr>
        <w:spacing w:after="326"/>
        <w:rPr>
          <w:rFonts w:eastAsia="SimSun"/>
          <w:lang w:eastAsia="zh-CN"/>
        </w:rPr>
      </w:pPr>
      <w:r w:rsidRPr="004D00D6">
        <w:rPr>
          <w:rFonts w:eastAsia="SimSun"/>
          <w:lang w:eastAsia="zh-CN"/>
        </w:rPr>
        <w:t xml:space="preserve">The output of CSI generation part </w:t>
      </w:r>
      <w:r w:rsidR="00773A17" w:rsidRPr="004D00D6">
        <w:rPr>
          <w:rFonts w:eastAsia="SimSun" w:hint="eastAsia"/>
          <w:lang w:eastAsia="zh-CN"/>
        </w:rPr>
        <w:t>after</w:t>
      </w:r>
      <w:r w:rsidR="00773A17" w:rsidRPr="004D00D6">
        <w:rPr>
          <w:rFonts w:eastAsia="SimSun"/>
          <w:lang w:eastAsia="zh-CN"/>
        </w:rPr>
        <w:t xml:space="preserve"> </w:t>
      </w:r>
      <w:r w:rsidR="00773A17" w:rsidRPr="004D00D6">
        <w:rPr>
          <w:rFonts w:eastAsia="SimSun" w:hint="eastAsia"/>
          <w:lang w:eastAsia="zh-CN"/>
        </w:rPr>
        <w:t>quantization</w:t>
      </w:r>
      <w:r w:rsidR="00773A17" w:rsidRPr="004D00D6">
        <w:rPr>
          <w:rFonts w:eastAsia="SimSun"/>
          <w:lang w:eastAsia="zh-CN"/>
        </w:rPr>
        <w:t xml:space="preserve"> </w:t>
      </w:r>
      <w:r w:rsidR="00773A17" w:rsidRPr="004D00D6">
        <w:rPr>
          <w:rFonts w:eastAsia="SimSun" w:hint="eastAsia"/>
          <w:lang w:eastAsia="zh-CN"/>
        </w:rPr>
        <w:t>is</w:t>
      </w:r>
      <w:r w:rsidR="00773A17" w:rsidRPr="004D00D6">
        <w:rPr>
          <w:rFonts w:eastAsia="SimSun"/>
          <w:lang w:eastAsia="zh-CN"/>
        </w:rPr>
        <w:t xml:space="preserve"> </w:t>
      </w:r>
      <w:r w:rsidRPr="004D00D6">
        <w:rPr>
          <w:rFonts w:eastAsia="SimSun"/>
          <w:lang w:eastAsia="zh-CN"/>
        </w:rPr>
        <w:t>used for constructing separate training dataset</w:t>
      </w:r>
      <w:r w:rsidR="00773A17" w:rsidRPr="004D00D6">
        <w:rPr>
          <w:rFonts w:eastAsia="SimSun" w:hint="eastAsia"/>
          <w:lang w:eastAsia="zh-CN"/>
        </w:rPr>
        <w:t>.</w:t>
      </w:r>
      <w:r w:rsidRPr="004D00D6">
        <w:rPr>
          <w:rFonts w:eastAsia="SimSun"/>
          <w:lang w:eastAsia="zh-CN"/>
        </w:rPr>
        <w:t xml:space="preserve">  </w:t>
      </w:r>
    </w:p>
    <w:p w14:paraId="149643FD" w14:textId="77777777" w:rsidR="00773A17" w:rsidRPr="004D00D6" w:rsidRDefault="00773A17">
      <w:pPr>
        <w:pStyle w:val="aff2"/>
        <w:numPr>
          <w:ilvl w:val="0"/>
          <w:numId w:val="11"/>
        </w:numPr>
        <w:spacing w:after="326"/>
        <w:rPr>
          <w:rFonts w:eastAsia="SimSun"/>
          <w:lang w:eastAsia="zh-CN"/>
        </w:rPr>
      </w:pPr>
      <w:r w:rsidRPr="004D00D6">
        <w:rPr>
          <w:rFonts w:eastAsia="SimSun"/>
          <w:lang w:eastAsia="zh-CN"/>
        </w:rPr>
        <w:t xml:space="preserve">The output of CSI generation part </w:t>
      </w:r>
      <w:r w:rsidRPr="004D00D6">
        <w:rPr>
          <w:rFonts w:eastAsia="SimSun" w:hint="eastAsia"/>
          <w:lang w:eastAsia="zh-CN"/>
        </w:rPr>
        <w:t>before</w:t>
      </w:r>
      <w:r w:rsidRPr="004D00D6">
        <w:rPr>
          <w:rFonts w:eastAsia="SimSun"/>
          <w:lang w:eastAsia="zh-CN"/>
        </w:rPr>
        <w:t xml:space="preserve"> </w:t>
      </w:r>
      <w:r w:rsidRPr="004D00D6">
        <w:rPr>
          <w:rFonts w:eastAsia="SimSun" w:hint="eastAsia"/>
          <w:lang w:eastAsia="zh-CN"/>
        </w:rPr>
        <w:t>quantization</w:t>
      </w:r>
      <w:r w:rsidRPr="004D00D6">
        <w:rPr>
          <w:rFonts w:eastAsia="SimSun"/>
          <w:lang w:eastAsia="zh-CN"/>
        </w:rPr>
        <w:t xml:space="preserve"> is used for constructing separate training dataset.</w:t>
      </w:r>
    </w:p>
    <w:p w14:paraId="7605597C" w14:textId="00FE6361" w:rsidR="00773A17" w:rsidRDefault="00773A17" w:rsidP="004D00D6">
      <w:pPr>
        <w:rPr>
          <w:rFonts w:eastAsia="SimSun"/>
          <w:lang w:eastAsia="zh-CN"/>
        </w:rPr>
      </w:pPr>
      <w:r>
        <w:rPr>
          <w:rFonts w:eastAsia="SimSun"/>
          <w:lang w:eastAsia="zh-CN"/>
        </w:rPr>
        <w:fldChar w:fldCharType="begin"/>
      </w:r>
      <w:r>
        <w:rPr>
          <w:rFonts w:eastAsia="SimSun"/>
          <w:lang w:eastAsia="zh-CN"/>
        </w:rPr>
        <w:instrText xml:space="preserve"> REF _Ref127151911 \h </w:instrText>
      </w:r>
      <w:r w:rsidR="004D00D6">
        <w:rPr>
          <w:rFonts w:eastAsia="SimSun"/>
          <w:lang w:eastAsia="zh-CN"/>
        </w:rPr>
        <w:instrText xml:space="preserve"> \* MERGEFORMAT </w:instrText>
      </w:r>
      <w:r>
        <w:rPr>
          <w:rFonts w:eastAsia="SimSun"/>
          <w:lang w:eastAsia="zh-CN"/>
        </w:rPr>
      </w:r>
      <w:r>
        <w:rPr>
          <w:rFonts w:eastAsia="SimSun"/>
          <w:lang w:eastAsia="zh-CN"/>
        </w:rPr>
        <w:fldChar w:fldCharType="separate"/>
      </w:r>
      <w:r w:rsidR="001B2587">
        <w:t xml:space="preserve">Table </w:t>
      </w:r>
      <w:r w:rsidR="001B2587">
        <w:rPr>
          <w:noProof/>
        </w:rPr>
        <w:t>3</w:t>
      </w:r>
      <w:r>
        <w:rPr>
          <w:rFonts w:eastAsia="SimSun"/>
          <w:lang w:eastAsia="zh-CN"/>
        </w:rPr>
        <w:fldChar w:fldCharType="end"/>
      </w:r>
      <w:r>
        <w:rPr>
          <w:rFonts w:eastAsia="SimSun"/>
          <w:lang w:eastAsia="zh-CN"/>
        </w:rPr>
        <w:t xml:space="preserve"> provides the SGCS performance of separate training with </w:t>
      </w:r>
      <w:r w:rsidR="00060805">
        <w:rPr>
          <w:rFonts w:eastAsia="SimSun" w:hint="eastAsia"/>
          <w:lang w:eastAsia="zh-CN"/>
        </w:rPr>
        <w:t>two</w:t>
      </w:r>
      <w:r w:rsidR="00060805">
        <w:rPr>
          <w:rFonts w:eastAsia="SimSun"/>
          <w:lang w:eastAsia="zh-CN"/>
        </w:rPr>
        <w:t xml:space="preserve"> </w:t>
      </w:r>
      <w:r w:rsidR="00AC1917">
        <w:rPr>
          <w:rFonts w:eastAsia="SimSun"/>
          <w:lang w:eastAsia="zh-CN"/>
        </w:rPr>
        <w:t>above</w:t>
      </w:r>
      <w:r>
        <w:rPr>
          <w:rFonts w:eastAsia="SimSun"/>
          <w:lang w:eastAsia="zh-CN"/>
        </w:rPr>
        <w:t xml:space="preserve"> quantization behaviors. No </w:t>
      </w:r>
      <w:r w:rsidR="00060805">
        <w:rPr>
          <w:rFonts w:eastAsia="SimSun" w:hint="eastAsia"/>
          <w:lang w:eastAsia="zh-CN"/>
        </w:rPr>
        <w:t>obvious</w:t>
      </w:r>
      <w:r w:rsidR="00060805">
        <w:rPr>
          <w:rFonts w:eastAsia="SimSun"/>
          <w:lang w:eastAsia="zh-CN"/>
        </w:rPr>
        <w:t xml:space="preserve"> </w:t>
      </w:r>
      <w:r>
        <w:rPr>
          <w:rFonts w:eastAsia="SimSun"/>
          <w:lang w:eastAsia="zh-CN"/>
        </w:rPr>
        <w:t>performance difference is observed between two quantization behaviors for both NW-first and UE-first separate training.</w:t>
      </w:r>
    </w:p>
    <w:p w14:paraId="0F32F667" w14:textId="46D2C113" w:rsidR="00060805" w:rsidRPr="00452C27" w:rsidRDefault="00060805" w:rsidP="001E748B">
      <w:pPr>
        <w:pStyle w:val="aff2"/>
        <w:numPr>
          <w:ilvl w:val="0"/>
          <w:numId w:val="18"/>
        </w:numPr>
        <w:spacing w:after="326"/>
        <w:ind w:left="0" w:firstLine="0"/>
        <w:jc w:val="both"/>
        <w:rPr>
          <w:rFonts w:eastAsiaTheme="minorEastAsia"/>
          <w:b/>
          <w:bCs/>
          <w:lang w:eastAsia="zh-CN"/>
        </w:rPr>
      </w:pPr>
      <w:r w:rsidRPr="00EB0FED">
        <w:rPr>
          <w:rFonts w:eastAsiaTheme="minorEastAsia" w:hint="eastAsia"/>
          <w:b/>
          <w:lang w:eastAsia="zh-CN"/>
        </w:rPr>
        <w:t xml:space="preserve"> </w:t>
      </w:r>
      <w:bookmarkStart w:id="18" w:name="_Ref131771434"/>
      <w:r w:rsidRPr="00EB0FED">
        <w:rPr>
          <w:rFonts w:eastAsiaTheme="minorEastAsia"/>
          <w:b/>
          <w:lang w:eastAsia="zh-CN"/>
        </w:rPr>
        <w:t xml:space="preserve">There is </w:t>
      </w:r>
      <w:r w:rsidR="0052346A" w:rsidRPr="00EB0FED">
        <w:rPr>
          <w:rFonts w:eastAsiaTheme="minorEastAsia"/>
          <w:b/>
          <w:lang w:eastAsia="zh-CN"/>
        </w:rPr>
        <w:t xml:space="preserve">negligible </w:t>
      </w:r>
      <w:r w:rsidRPr="00EB0FED">
        <w:rPr>
          <w:rFonts w:eastAsiaTheme="minorEastAsia"/>
          <w:b/>
          <w:lang w:eastAsia="zh-CN"/>
        </w:rPr>
        <w:t>performance difference between two quantization behaviors for both NW-first and UE-first separate trainin</w:t>
      </w:r>
      <w:r w:rsidRPr="00452C27">
        <w:rPr>
          <w:rFonts w:eastAsiaTheme="minorEastAsia"/>
          <w:bCs/>
          <w:lang w:eastAsia="zh-CN"/>
        </w:rPr>
        <w:t>g</w:t>
      </w:r>
      <w:r w:rsidRPr="00452C27">
        <w:rPr>
          <w:rFonts w:eastAsiaTheme="minorEastAsia" w:hint="eastAsia"/>
          <w:bCs/>
          <w:lang w:eastAsia="zh-CN"/>
        </w:rPr>
        <w:t>.</w:t>
      </w:r>
      <w:bookmarkEnd w:id="18"/>
      <w:r w:rsidRPr="00452C27">
        <w:rPr>
          <w:rFonts w:eastAsiaTheme="minorEastAsia" w:hint="eastAsia"/>
          <w:bCs/>
          <w:lang w:eastAsia="zh-CN"/>
        </w:rPr>
        <w:t> </w:t>
      </w:r>
    </w:p>
    <w:p w14:paraId="008A273C" w14:textId="60CB63F9" w:rsidR="00781622" w:rsidRPr="000110DB" w:rsidRDefault="00781622" w:rsidP="001B2587">
      <w:pPr>
        <w:pStyle w:val="ae"/>
        <w:jc w:val="center"/>
      </w:pPr>
      <w:bookmarkStart w:id="19" w:name="_Ref127153778"/>
      <w:r w:rsidRPr="000110DB">
        <w:t xml:space="preserve">Table </w:t>
      </w:r>
      <w:r w:rsidR="00000000">
        <w:fldChar w:fldCharType="begin"/>
      </w:r>
      <w:r w:rsidR="00000000">
        <w:instrText xml:space="preserve"> SEQ Table \* ARABIC </w:instrText>
      </w:r>
      <w:r w:rsidR="00000000">
        <w:fldChar w:fldCharType="separate"/>
      </w:r>
      <w:r w:rsidR="001B2587">
        <w:rPr>
          <w:noProof/>
        </w:rPr>
        <w:t>4</w:t>
      </w:r>
      <w:r w:rsidR="00000000">
        <w:rPr>
          <w:noProof/>
        </w:rPr>
        <w:fldChar w:fldCharType="end"/>
      </w:r>
      <w:bookmarkEnd w:id="19"/>
      <w:r w:rsidR="00F105B9">
        <w:rPr>
          <w:rFonts w:eastAsia="SimSun"/>
        </w:rPr>
        <w:t>:</w:t>
      </w:r>
      <w:r w:rsidR="000110DB">
        <w:rPr>
          <w:rFonts w:eastAsia="SimSun"/>
        </w:rPr>
        <w:t xml:space="preserve"> </w:t>
      </w:r>
      <w:r w:rsidRPr="000110DB">
        <w:rPr>
          <w:rFonts w:eastAsia="SimSun"/>
        </w:rPr>
        <w:t>T</w:t>
      </w:r>
      <w:r w:rsidR="000110DB">
        <w:rPr>
          <w:rFonts w:eastAsia="SimSun"/>
        </w:rPr>
        <w:t xml:space="preserve">he SGCS performance of </w:t>
      </w:r>
      <w:r w:rsidR="00287764">
        <w:rPr>
          <w:rFonts w:eastAsia="SimSun"/>
        </w:rPr>
        <w:t>UE</w:t>
      </w:r>
      <w:r w:rsidR="000110DB">
        <w:rPr>
          <w:rFonts w:eastAsia="SimSun"/>
        </w:rPr>
        <w:t>-first</w:t>
      </w:r>
      <w:r w:rsidR="00287764">
        <w:rPr>
          <w:rFonts w:eastAsia="SimSun"/>
        </w:rPr>
        <w:t xml:space="preserve"> separate training</w:t>
      </w:r>
      <w:r w:rsidR="000110DB">
        <w:rPr>
          <w:rFonts w:eastAsia="SimSun"/>
        </w:rPr>
        <w:t xml:space="preserve"> </w:t>
      </w:r>
      <w:r w:rsidR="00287764">
        <w:rPr>
          <w:rFonts w:eastAsia="SimSun"/>
        </w:rPr>
        <w:t xml:space="preserve">with </w:t>
      </w:r>
      <w:r w:rsidR="00287764" w:rsidRPr="000110DB">
        <w:rPr>
          <w:rFonts w:eastAsia="SimSun" w:hint="eastAsia"/>
          <w:lang w:val="en-US"/>
        </w:rPr>
        <w:t xml:space="preserve">one </w:t>
      </w:r>
      <w:r w:rsidR="00287764">
        <w:rPr>
          <w:rFonts w:eastAsia="SimSun"/>
          <w:lang w:val="en-US"/>
        </w:rPr>
        <w:t>UE</w:t>
      </w:r>
      <w:r w:rsidR="00287764" w:rsidRPr="000110DB">
        <w:rPr>
          <w:rFonts w:eastAsia="SimSun" w:hint="eastAsia"/>
          <w:lang w:val="en-US"/>
        </w:rPr>
        <w:t xml:space="preserve"> part</w:t>
      </w:r>
      <w:r w:rsidR="00287764">
        <w:rPr>
          <w:rFonts w:eastAsia="SimSun"/>
        </w:rPr>
        <w:t xml:space="preserve"> model and NW-first separate training with </w:t>
      </w:r>
      <w:r w:rsidR="00287764" w:rsidRPr="000110DB">
        <w:rPr>
          <w:rFonts w:eastAsia="SimSun" w:hint="eastAsia"/>
          <w:lang w:val="en-US"/>
        </w:rPr>
        <w:t xml:space="preserve">one </w:t>
      </w:r>
      <w:r w:rsidR="00287764">
        <w:rPr>
          <w:rFonts w:eastAsia="SimSun"/>
          <w:lang w:val="en-US"/>
        </w:rPr>
        <w:t>UE</w:t>
      </w:r>
      <w:r w:rsidR="00287764" w:rsidRPr="000110DB">
        <w:rPr>
          <w:rFonts w:eastAsia="SimSun" w:hint="eastAsia"/>
          <w:lang w:val="en-US"/>
        </w:rPr>
        <w:t xml:space="preserve"> part</w:t>
      </w:r>
      <w:r w:rsidR="00287764">
        <w:rPr>
          <w:rFonts w:eastAsia="SimSun"/>
        </w:rPr>
        <w:t xml:space="preserve"> model.</w:t>
      </w:r>
    </w:p>
    <w:tbl>
      <w:tblPr>
        <w:tblStyle w:val="60"/>
        <w:tblW w:w="9776" w:type="dxa"/>
        <w:jc w:val="center"/>
        <w:tblLook w:val="0600" w:firstRow="0" w:lastRow="0" w:firstColumn="0" w:lastColumn="0" w:noHBand="1" w:noVBand="1"/>
      </w:tblPr>
      <w:tblGrid>
        <w:gridCol w:w="1214"/>
        <w:gridCol w:w="1758"/>
        <w:gridCol w:w="1701"/>
        <w:gridCol w:w="1559"/>
        <w:gridCol w:w="1985"/>
        <w:gridCol w:w="1559"/>
      </w:tblGrid>
      <w:tr w:rsidR="002A729F" w:rsidRPr="00781622" w14:paraId="002BC38B" w14:textId="77777777" w:rsidTr="002A729F">
        <w:trPr>
          <w:trHeight w:val="288"/>
          <w:jc w:val="center"/>
        </w:trPr>
        <w:tc>
          <w:tcPr>
            <w:tcW w:w="1214" w:type="dxa"/>
            <w:shd w:val="clear" w:color="auto" w:fill="D9D9D9" w:themeFill="background1" w:themeFillShade="D9"/>
            <w:vAlign w:val="center"/>
            <w:hideMark/>
          </w:tcPr>
          <w:p w14:paraId="4D0BD3C0" w14:textId="616CDDC9"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Feedback payload(bits)</w:t>
            </w:r>
          </w:p>
        </w:tc>
        <w:tc>
          <w:tcPr>
            <w:tcW w:w="1758" w:type="dxa"/>
            <w:shd w:val="clear" w:color="auto" w:fill="D9D9D9" w:themeFill="background1" w:themeFillShade="D9"/>
            <w:vAlign w:val="center"/>
            <w:hideMark/>
          </w:tcPr>
          <w:p w14:paraId="12A8F6DE" w14:textId="77777777" w:rsidR="00781622" w:rsidRDefault="009A0133" w:rsidP="00781622">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J</w:t>
            </w:r>
            <w:r w:rsidR="00781622" w:rsidRPr="00781622">
              <w:rPr>
                <w:rFonts w:ascii="Calibri" w:eastAsia="DengXian" w:hAnsi="Calibri" w:cs="Calibri" w:hint="eastAsia"/>
                <w:b/>
                <w:bCs/>
                <w:color w:val="000000"/>
                <w:sz w:val="18"/>
                <w:szCs w:val="18"/>
                <w:lang w:eastAsia="zh-CN"/>
              </w:rPr>
              <w:t>oint training</w:t>
            </w:r>
          </w:p>
          <w:p w14:paraId="59C75AD2" w14:textId="2B0DCE66" w:rsidR="002A729F" w:rsidRPr="00781622" w:rsidRDefault="002A729F" w:rsidP="00781622">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T</w:t>
            </w:r>
            <w:r>
              <w:rPr>
                <w:rFonts w:ascii="Calibri" w:eastAsia="DengXian" w:hAnsi="Calibri" w:cs="Calibri"/>
                <w:b/>
                <w:bCs/>
                <w:color w:val="000000"/>
                <w:sz w:val="18"/>
                <w:szCs w:val="18"/>
                <w:lang w:eastAsia="zh-CN"/>
              </w:rPr>
              <w:t>ransformer</w:t>
            </w:r>
          </w:p>
        </w:tc>
        <w:tc>
          <w:tcPr>
            <w:tcW w:w="1701" w:type="dxa"/>
            <w:shd w:val="clear" w:color="auto" w:fill="D9D9D9" w:themeFill="background1" w:themeFillShade="D9"/>
            <w:vAlign w:val="center"/>
            <w:hideMark/>
          </w:tcPr>
          <w:p w14:paraId="1E03E476" w14:textId="77777777" w:rsidR="00781622" w:rsidRPr="00287764"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NW-first</w:t>
            </w:r>
          </w:p>
          <w:p w14:paraId="4FF3FD9C" w14:textId="223A2798"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T</w:t>
            </w:r>
            <w:r w:rsidRPr="00781622">
              <w:rPr>
                <w:rFonts w:ascii="Calibri" w:eastAsia="DengXian" w:hAnsi="Calibri" w:cs="Calibri" w:hint="eastAsia"/>
                <w:b/>
                <w:bCs/>
                <w:color w:val="000000"/>
                <w:sz w:val="18"/>
                <w:szCs w:val="18"/>
                <w:lang w:eastAsia="zh-CN"/>
              </w:rPr>
              <w:t>ransformer</w:t>
            </w:r>
            <w:r w:rsidR="002A729F">
              <w:rPr>
                <w:rFonts w:ascii="Calibri" w:eastAsia="DengXian" w:hAnsi="Calibri" w:cs="Calibri"/>
                <w:b/>
                <w:bCs/>
                <w:color w:val="000000"/>
                <w:sz w:val="18"/>
                <w:szCs w:val="18"/>
                <w:lang w:eastAsia="zh-CN"/>
              </w:rPr>
              <w:t>-Transformer</w:t>
            </w:r>
          </w:p>
        </w:tc>
        <w:tc>
          <w:tcPr>
            <w:tcW w:w="1559" w:type="dxa"/>
            <w:shd w:val="clear" w:color="auto" w:fill="D9D9D9" w:themeFill="background1" w:themeFillShade="D9"/>
            <w:vAlign w:val="center"/>
            <w:hideMark/>
          </w:tcPr>
          <w:p w14:paraId="23E560A9" w14:textId="77777777" w:rsidR="00781622" w:rsidRPr="00287764"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NW-first</w:t>
            </w:r>
          </w:p>
          <w:p w14:paraId="5E5522E9" w14:textId="7DA34BE8"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CNN</w:t>
            </w:r>
            <w:r w:rsidR="002A729F">
              <w:rPr>
                <w:rFonts w:ascii="Calibri" w:eastAsia="DengXian" w:hAnsi="Calibri" w:cs="Calibri"/>
                <w:b/>
                <w:bCs/>
                <w:color w:val="000000"/>
                <w:sz w:val="18"/>
                <w:szCs w:val="18"/>
                <w:lang w:eastAsia="zh-CN"/>
              </w:rPr>
              <w:t>-Transformer</w:t>
            </w:r>
          </w:p>
        </w:tc>
        <w:tc>
          <w:tcPr>
            <w:tcW w:w="1985" w:type="dxa"/>
            <w:shd w:val="clear" w:color="auto" w:fill="D9D9D9" w:themeFill="background1" w:themeFillShade="D9"/>
            <w:vAlign w:val="center"/>
            <w:hideMark/>
          </w:tcPr>
          <w:p w14:paraId="5A9B5AE4" w14:textId="77777777" w:rsidR="00781622" w:rsidRPr="00287764"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UE-first</w:t>
            </w:r>
          </w:p>
          <w:p w14:paraId="03292B4D" w14:textId="3674EC47" w:rsidR="00781622" w:rsidRPr="00781622" w:rsidRDefault="002A729F" w:rsidP="00781622">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Transformer-</w:t>
            </w:r>
            <w:r w:rsidR="00781622" w:rsidRPr="00287764">
              <w:rPr>
                <w:rFonts w:ascii="Calibri" w:eastAsia="DengXian" w:hAnsi="Calibri" w:cs="Calibri"/>
                <w:b/>
                <w:bCs/>
                <w:color w:val="000000"/>
                <w:sz w:val="18"/>
                <w:szCs w:val="18"/>
                <w:lang w:eastAsia="zh-CN"/>
              </w:rPr>
              <w:t>T</w:t>
            </w:r>
            <w:r w:rsidR="00781622" w:rsidRPr="00781622">
              <w:rPr>
                <w:rFonts w:ascii="Calibri" w:eastAsia="DengXian" w:hAnsi="Calibri" w:cs="Calibri" w:hint="eastAsia"/>
                <w:b/>
                <w:bCs/>
                <w:color w:val="000000"/>
                <w:sz w:val="18"/>
                <w:szCs w:val="18"/>
                <w:lang w:eastAsia="zh-CN"/>
              </w:rPr>
              <w:t>ransformer</w:t>
            </w:r>
          </w:p>
        </w:tc>
        <w:tc>
          <w:tcPr>
            <w:tcW w:w="1559" w:type="dxa"/>
            <w:shd w:val="clear" w:color="auto" w:fill="D9D9D9" w:themeFill="background1" w:themeFillShade="D9"/>
            <w:vAlign w:val="center"/>
            <w:hideMark/>
          </w:tcPr>
          <w:p w14:paraId="4EEFFCF6" w14:textId="77777777" w:rsidR="00781622" w:rsidRPr="00287764" w:rsidRDefault="00781622" w:rsidP="00781622">
            <w:pPr>
              <w:spacing w:after="0" w:afterAutospacing="0"/>
              <w:jc w:val="center"/>
              <w:rPr>
                <w:rFonts w:ascii="Calibri" w:eastAsia="DengXian" w:hAnsi="Calibri" w:cs="Calibri"/>
                <w:b/>
                <w:bCs/>
                <w:color w:val="000000"/>
                <w:sz w:val="18"/>
                <w:szCs w:val="18"/>
                <w:lang w:eastAsia="zh-CN"/>
              </w:rPr>
            </w:pPr>
            <w:r w:rsidRPr="00287764">
              <w:rPr>
                <w:rFonts w:ascii="Calibri" w:eastAsia="DengXian" w:hAnsi="Calibri" w:cs="Calibri"/>
                <w:b/>
                <w:bCs/>
                <w:color w:val="000000"/>
                <w:sz w:val="18"/>
                <w:szCs w:val="18"/>
                <w:lang w:eastAsia="zh-CN"/>
              </w:rPr>
              <w:t>UE-</w:t>
            </w:r>
            <w:r w:rsidRPr="00287764">
              <w:rPr>
                <w:rFonts w:ascii="Calibri" w:eastAsia="DengXian" w:hAnsi="Calibri" w:cs="Calibri" w:hint="eastAsia"/>
                <w:b/>
                <w:bCs/>
                <w:color w:val="000000"/>
                <w:sz w:val="18"/>
                <w:szCs w:val="18"/>
                <w:lang w:eastAsia="zh-CN"/>
              </w:rPr>
              <w:t>first</w:t>
            </w:r>
          </w:p>
          <w:p w14:paraId="5D6ED69A" w14:textId="0BF18C5C" w:rsidR="00781622" w:rsidRPr="00781622" w:rsidRDefault="002A729F" w:rsidP="00781622">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Transformer-</w:t>
            </w:r>
            <w:r w:rsidR="00781622" w:rsidRPr="00287764">
              <w:rPr>
                <w:rFonts w:ascii="Calibri" w:eastAsia="DengXian" w:hAnsi="Calibri" w:cs="Calibri" w:hint="eastAsia"/>
                <w:b/>
                <w:bCs/>
                <w:color w:val="000000"/>
                <w:sz w:val="18"/>
                <w:szCs w:val="18"/>
                <w:lang w:eastAsia="zh-CN"/>
              </w:rPr>
              <w:t>C</w:t>
            </w:r>
            <w:r w:rsidR="00781622" w:rsidRPr="00287764">
              <w:rPr>
                <w:rFonts w:ascii="Calibri" w:eastAsia="DengXian" w:hAnsi="Calibri" w:cs="Calibri"/>
                <w:b/>
                <w:bCs/>
                <w:color w:val="000000"/>
                <w:sz w:val="18"/>
                <w:szCs w:val="18"/>
                <w:lang w:eastAsia="zh-CN"/>
              </w:rPr>
              <w:t>NN</w:t>
            </w:r>
          </w:p>
        </w:tc>
      </w:tr>
      <w:tr w:rsidR="002A729F" w:rsidRPr="00781622" w14:paraId="71F562C8" w14:textId="77777777" w:rsidTr="002A729F">
        <w:trPr>
          <w:trHeight w:val="288"/>
          <w:jc w:val="center"/>
        </w:trPr>
        <w:tc>
          <w:tcPr>
            <w:tcW w:w="1214" w:type="dxa"/>
            <w:vAlign w:val="center"/>
            <w:hideMark/>
          </w:tcPr>
          <w:p w14:paraId="29F95DB3" w14:textId="77777777"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781622">
              <w:rPr>
                <w:rFonts w:ascii="Calibri" w:eastAsia="DengXian" w:hAnsi="Calibri" w:cs="Calibri" w:hint="eastAsia"/>
                <w:b/>
                <w:bCs/>
                <w:color w:val="000000"/>
                <w:sz w:val="18"/>
                <w:szCs w:val="18"/>
                <w:lang w:eastAsia="zh-CN"/>
              </w:rPr>
              <w:t>80</w:t>
            </w:r>
          </w:p>
        </w:tc>
        <w:tc>
          <w:tcPr>
            <w:tcW w:w="1758" w:type="dxa"/>
            <w:vAlign w:val="center"/>
            <w:hideMark/>
          </w:tcPr>
          <w:p w14:paraId="5E8C6A54"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0.7559</w:t>
            </w:r>
          </w:p>
        </w:tc>
        <w:tc>
          <w:tcPr>
            <w:tcW w:w="1701" w:type="dxa"/>
            <w:vAlign w:val="center"/>
            <w:hideMark/>
          </w:tcPr>
          <w:p w14:paraId="4BD7F99F"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0.7557</w:t>
            </w:r>
          </w:p>
        </w:tc>
        <w:tc>
          <w:tcPr>
            <w:tcW w:w="1559" w:type="dxa"/>
            <w:vAlign w:val="center"/>
            <w:hideMark/>
          </w:tcPr>
          <w:p w14:paraId="37903230"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0.7149</w:t>
            </w:r>
          </w:p>
        </w:tc>
        <w:tc>
          <w:tcPr>
            <w:tcW w:w="1985" w:type="dxa"/>
            <w:vAlign w:val="center"/>
            <w:hideMark/>
          </w:tcPr>
          <w:p w14:paraId="31E224B8"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0.7564</w:t>
            </w:r>
          </w:p>
        </w:tc>
        <w:tc>
          <w:tcPr>
            <w:tcW w:w="1559" w:type="dxa"/>
            <w:vAlign w:val="center"/>
            <w:hideMark/>
          </w:tcPr>
          <w:p w14:paraId="4BA7730C"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0.705</w:t>
            </w:r>
          </w:p>
        </w:tc>
      </w:tr>
      <w:tr w:rsidR="002A729F" w:rsidRPr="00781622" w14:paraId="41C9158E" w14:textId="77777777" w:rsidTr="002A729F">
        <w:trPr>
          <w:trHeight w:val="288"/>
          <w:jc w:val="center"/>
        </w:trPr>
        <w:tc>
          <w:tcPr>
            <w:tcW w:w="1214" w:type="dxa"/>
            <w:vAlign w:val="center"/>
            <w:hideMark/>
          </w:tcPr>
          <w:p w14:paraId="6DDB812C" w14:textId="77777777"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781622">
              <w:rPr>
                <w:rFonts w:ascii="Calibri" w:eastAsia="DengXian" w:hAnsi="Calibri" w:cs="Calibri" w:hint="eastAsia"/>
                <w:b/>
                <w:bCs/>
                <w:color w:val="000000"/>
                <w:sz w:val="18"/>
                <w:szCs w:val="18"/>
                <w:lang w:eastAsia="zh-CN"/>
              </w:rPr>
              <w:t>120</w:t>
            </w:r>
          </w:p>
        </w:tc>
        <w:tc>
          <w:tcPr>
            <w:tcW w:w="1758" w:type="dxa"/>
            <w:vAlign w:val="center"/>
            <w:hideMark/>
          </w:tcPr>
          <w:p w14:paraId="18F77231"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0.8282</w:t>
            </w:r>
          </w:p>
        </w:tc>
        <w:tc>
          <w:tcPr>
            <w:tcW w:w="1701" w:type="dxa"/>
            <w:vAlign w:val="center"/>
            <w:hideMark/>
          </w:tcPr>
          <w:p w14:paraId="67E4895B"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0.8279</w:t>
            </w:r>
          </w:p>
        </w:tc>
        <w:tc>
          <w:tcPr>
            <w:tcW w:w="1559" w:type="dxa"/>
            <w:vAlign w:val="center"/>
            <w:hideMark/>
          </w:tcPr>
          <w:p w14:paraId="457653CE"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0.7664</w:t>
            </w:r>
          </w:p>
        </w:tc>
        <w:tc>
          <w:tcPr>
            <w:tcW w:w="1985" w:type="dxa"/>
            <w:vAlign w:val="center"/>
            <w:hideMark/>
          </w:tcPr>
          <w:p w14:paraId="6779E751"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0.8266</w:t>
            </w:r>
          </w:p>
        </w:tc>
        <w:tc>
          <w:tcPr>
            <w:tcW w:w="1559" w:type="dxa"/>
            <w:vAlign w:val="center"/>
            <w:hideMark/>
          </w:tcPr>
          <w:p w14:paraId="4AABF454"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0.7768</w:t>
            </w:r>
          </w:p>
        </w:tc>
      </w:tr>
      <w:tr w:rsidR="002A729F" w:rsidRPr="00781622" w14:paraId="2C782688" w14:textId="77777777" w:rsidTr="002A729F">
        <w:trPr>
          <w:trHeight w:val="288"/>
          <w:jc w:val="center"/>
        </w:trPr>
        <w:tc>
          <w:tcPr>
            <w:tcW w:w="1214" w:type="dxa"/>
            <w:vAlign w:val="center"/>
            <w:hideMark/>
          </w:tcPr>
          <w:p w14:paraId="5A4CB6A9" w14:textId="77777777"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781622">
              <w:rPr>
                <w:rFonts w:ascii="Calibri" w:eastAsia="DengXian" w:hAnsi="Calibri" w:cs="Calibri" w:hint="eastAsia"/>
                <w:b/>
                <w:bCs/>
                <w:color w:val="000000"/>
                <w:sz w:val="18"/>
                <w:szCs w:val="18"/>
                <w:lang w:eastAsia="zh-CN"/>
              </w:rPr>
              <w:t>180</w:t>
            </w:r>
          </w:p>
        </w:tc>
        <w:tc>
          <w:tcPr>
            <w:tcW w:w="1758" w:type="dxa"/>
            <w:vAlign w:val="center"/>
            <w:hideMark/>
          </w:tcPr>
          <w:p w14:paraId="4C085593"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0.8855</w:t>
            </w:r>
          </w:p>
        </w:tc>
        <w:tc>
          <w:tcPr>
            <w:tcW w:w="1701" w:type="dxa"/>
            <w:vAlign w:val="center"/>
            <w:hideMark/>
          </w:tcPr>
          <w:p w14:paraId="76C7BC9E"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0.8854</w:t>
            </w:r>
          </w:p>
        </w:tc>
        <w:tc>
          <w:tcPr>
            <w:tcW w:w="1559" w:type="dxa"/>
            <w:vAlign w:val="center"/>
            <w:hideMark/>
          </w:tcPr>
          <w:p w14:paraId="679BFFE5"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0.8086</w:t>
            </w:r>
          </w:p>
        </w:tc>
        <w:tc>
          <w:tcPr>
            <w:tcW w:w="1985" w:type="dxa"/>
            <w:vAlign w:val="center"/>
            <w:hideMark/>
          </w:tcPr>
          <w:p w14:paraId="66B4CFD4"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0.8828</w:t>
            </w:r>
          </w:p>
        </w:tc>
        <w:tc>
          <w:tcPr>
            <w:tcW w:w="1559" w:type="dxa"/>
            <w:vAlign w:val="center"/>
            <w:hideMark/>
          </w:tcPr>
          <w:p w14:paraId="4195D779"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0.8206</w:t>
            </w:r>
          </w:p>
        </w:tc>
      </w:tr>
      <w:tr w:rsidR="002A729F" w:rsidRPr="00781622" w14:paraId="33AED9FE" w14:textId="77777777" w:rsidTr="002A729F">
        <w:trPr>
          <w:trHeight w:val="288"/>
          <w:jc w:val="center"/>
        </w:trPr>
        <w:tc>
          <w:tcPr>
            <w:tcW w:w="1214" w:type="dxa"/>
            <w:vAlign w:val="center"/>
            <w:hideMark/>
          </w:tcPr>
          <w:p w14:paraId="186B06A0" w14:textId="77777777"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781622">
              <w:rPr>
                <w:rFonts w:ascii="Calibri" w:eastAsia="DengXian" w:hAnsi="Calibri" w:cs="Calibri" w:hint="eastAsia"/>
                <w:b/>
                <w:bCs/>
                <w:color w:val="000000"/>
                <w:sz w:val="18"/>
                <w:szCs w:val="18"/>
                <w:lang w:eastAsia="zh-CN"/>
              </w:rPr>
              <w:t>240</w:t>
            </w:r>
          </w:p>
        </w:tc>
        <w:tc>
          <w:tcPr>
            <w:tcW w:w="1758" w:type="dxa"/>
            <w:vAlign w:val="center"/>
            <w:hideMark/>
          </w:tcPr>
          <w:p w14:paraId="5CE9EC15"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0.9236</w:t>
            </w:r>
          </w:p>
        </w:tc>
        <w:tc>
          <w:tcPr>
            <w:tcW w:w="1701" w:type="dxa"/>
            <w:vAlign w:val="center"/>
            <w:hideMark/>
          </w:tcPr>
          <w:p w14:paraId="1512D82B"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0.9233</w:t>
            </w:r>
          </w:p>
        </w:tc>
        <w:tc>
          <w:tcPr>
            <w:tcW w:w="1559" w:type="dxa"/>
            <w:vAlign w:val="center"/>
            <w:hideMark/>
          </w:tcPr>
          <w:p w14:paraId="0EFBAABD"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0.8432</w:t>
            </w:r>
          </w:p>
        </w:tc>
        <w:tc>
          <w:tcPr>
            <w:tcW w:w="1985" w:type="dxa"/>
            <w:vAlign w:val="center"/>
            <w:hideMark/>
          </w:tcPr>
          <w:p w14:paraId="67D1C237"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0.9232</w:t>
            </w:r>
          </w:p>
        </w:tc>
        <w:tc>
          <w:tcPr>
            <w:tcW w:w="1559" w:type="dxa"/>
            <w:vAlign w:val="center"/>
            <w:hideMark/>
          </w:tcPr>
          <w:p w14:paraId="7514A29A"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0.8705</w:t>
            </w:r>
          </w:p>
        </w:tc>
      </w:tr>
      <w:tr w:rsidR="002A729F" w:rsidRPr="00781622" w14:paraId="52783C84" w14:textId="77777777" w:rsidTr="002A729F">
        <w:trPr>
          <w:trHeight w:val="288"/>
          <w:jc w:val="center"/>
        </w:trPr>
        <w:tc>
          <w:tcPr>
            <w:tcW w:w="1214" w:type="dxa"/>
            <w:vAlign w:val="center"/>
            <w:hideMark/>
          </w:tcPr>
          <w:p w14:paraId="55EDBC6A" w14:textId="77777777" w:rsidR="00781622" w:rsidRPr="00781622" w:rsidRDefault="00781622" w:rsidP="00781622">
            <w:pPr>
              <w:spacing w:after="0" w:afterAutospacing="0"/>
              <w:jc w:val="center"/>
              <w:rPr>
                <w:rFonts w:ascii="Calibri" w:eastAsia="DengXian" w:hAnsi="Calibri" w:cs="Calibri"/>
                <w:b/>
                <w:bCs/>
                <w:color w:val="000000"/>
                <w:sz w:val="18"/>
                <w:szCs w:val="18"/>
                <w:lang w:eastAsia="zh-CN"/>
              </w:rPr>
            </w:pPr>
            <w:r w:rsidRPr="00781622">
              <w:rPr>
                <w:rFonts w:ascii="Calibri" w:eastAsia="DengXian" w:hAnsi="Calibri" w:cs="Calibri" w:hint="eastAsia"/>
                <w:b/>
                <w:bCs/>
                <w:color w:val="000000"/>
                <w:sz w:val="18"/>
                <w:szCs w:val="18"/>
                <w:lang w:eastAsia="zh-CN"/>
              </w:rPr>
              <w:t>280</w:t>
            </w:r>
          </w:p>
        </w:tc>
        <w:tc>
          <w:tcPr>
            <w:tcW w:w="1758" w:type="dxa"/>
            <w:vAlign w:val="center"/>
            <w:hideMark/>
          </w:tcPr>
          <w:p w14:paraId="1C6211DD"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0.9354</w:t>
            </w:r>
          </w:p>
        </w:tc>
        <w:tc>
          <w:tcPr>
            <w:tcW w:w="1701" w:type="dxa"/>
            <w:vAlign w:val="center"/>
            <w:hideMark/>
          </w:tcPr>
          <w:p w14:paraId="79541F94"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0.9353</w:t>
            </w:r>
          </w:p>
        </w:tc>
        <w:tc>
          <w:tcPr>
            <w:tcW w:w="1559" w:type="dxa"/>
            <w:vAlign w:val="center"/>
            <w:hideMark/>
          </w:tcPr>
          <w:p w14:paraId="2B4C57DE"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0.8923</w:t>
            </w:r>
          </w:p>
        </w:tc>
        <w:tc>
          <w:tcPr>
            <w:tcW w:w="1985" w:type="dxa"/>
            <w:vAlign w:val="center"/>
            <w:hideMark/>
          </w:tcPr>
          <w:p w14:paraId="2AD3B717"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0.9351</w:t>
            </w:r>
          </w:p>
        </w:tc>
        <w:tc>
          <w:tcPr>
            <w:tcW w:w="1559" w:type="dxa"/>
            <w:vAlign w:val="center"/>
            <w:hideMark/>
          </w:tcPr>
          <w:p w14:paraId="1723C639" w14:textId="77777777" w:rsidR="00781622" w:rsidRPr="00781622" w:rsidRDefault="00781622" w:rsidP="00781622">
            <w:pPr>
              <w:spacing w:after="0" w:afterAutospacing="0"/>
              <w:jc w:val="center"/>
              <w:rPr>
                <w:rFonts w:ascii="Calibri" w:eastAsia="DengXian" w:hAnsi="Calibri" w:cs="Calibri"/>
                <w:color w:val="000000"/>
                <w:sz w:val="18"/>
                <w:szCs w:val="18"/>
                <w:lang w:eastAsia="zh-CN"/>
              </w:rPr>
            </w:pPr>
            <w:r w:rsidRPr="00781622">
              <w:rPr>
                <w:rFonts w:ascii="Calibri" w:eastAsia="DengXian" w:hAnsi="Calibri" w:cs="Calibri" w:hint="eastAsia"/>
                <w:color w:val="000000"/>
                <w:sz w:val="18"/>
                <w:szCs w:val="18"/>
                <w:lang w:eastAsia="zh-CN"/>
              </w:rPr>
              <w:t>0.8854</w:t>
            </w:r>
          </w:p>
        </w:tc>
      </w:tr>
    </w:tbl>
    <w:p w14:paraId="5D4991C9" w14:textId="77777777" w:rsidR="00287764" w:rsidRDefault="00287764" w:rsidP="00773A17">
      <w:pPr>
        <w:ind w:rightChars="132" w:right="290"/>
        <w:rPr>
          <w:rFonts w:eastAsia="SimSun"/>
          <w:lang w:eastAsia="zh-CN"/>
        </w:rPr>
      </w:pPr>
    </w:p>
    <w:p w14:paraId="28FFF1B9" w14:textId="12839232" w:rsidR="00773A17" w:rsidRDefault="00287764" w:rsidP="004D00D6">
      <w:pPr>
        <w:rPr>
          <w:rFonts w:eastAsia="SimSun"/>
          <w:lang w:eastAsia="zh-CN"/>
        </w:rPr>
      </w:pPr>
      <w:r>
        <w:rPr>
          <w:rFonts w:eastAsia="SimSun"/>
          <w:lang w:eastAsia="zh-CN"/>
        </w:rPr>
        <w:fldChar w:fldCharType="begin"/>
      </w:r>
      <w:r>
        <w:rPr>
          <w:rFonts w:eastAsia="SimSun"/>
          <w:lang w:eastAsia="zh-CN"/>
        </w:rPr>
        <w:instrText xml:space="preserve"> REF _Ref127153778 \h </w:instrText>
      </w:r>
      <w:r w:rsidR="004D00D6">
        <w:rPr>
          <w:rFonts w:eastAsia="SimSun"/>
          <w:lang w:eastAsia="zh-CN"/>
        </w:rPr>
        <w:instrText xml:space="preserve"> \* MERGEFORMAT </w:instrText>
      </w:r>
      <w:r>
        <w:rPr>
          <w:rFonts w:eastAsia="SimSun"/>
          <w:lang w:eastAsia="zh-CN"/>
        </w:rPr>
      </w:r>
      <w:r>
        <w:rPr>
          <w:rFonts w:eastAsia="SimSun"/>
          <w:lang w:eastAsia="zh-CN"/>
        </w:rPr>
        <w:fldChar w:fldCharType="separate"/>
      </w:r>
      <w:r w:rsidR="001B2587" w:rsidRPr="000110DB">
        <w:t xml:space="preserve">Table </w:t>
      </w:r>
      <w:r w:rsidR="001B2587">
        <w:rPr>
          <w:noProof/>
        </w:rPr>
        <w:t>4</w:t>
      </w:r>
      <w:r>
        <w:rPr>
          <w:rFonts w:eastAsia="SimSun"/>
          <w:lang w:eastAsia="zh-CN"/>
        </w:rPr>
        <w:fldChar w:fldCharType="end"/>
      </w:r>
      <w:r>
        <w:rPr>
          <w:rFonts w:eastAsia="SimSun"/>
          <w:lang w:eastAsia="zh-CN"/>
        </w:rPr>
        <w:t xml:space="preserve"> provides the SGCS performance of NW-first separate training </w:t>
      </w:r>
      <w:r>
        <w:rPr>
          <w:rFonts w:eastAsia="SimSun"/>
        </w:rPr>
        <w:t xml:space="preserve">with </w:t>
      </w:r>
      <w:r w:rsidRPr="000110DB">
        <w:rPr>
          <w:rFonts w:eastAsia="SimSun" w:hint="eastAsia"/>
        </w:rPr>
        <w:t xml:space="preserve">one NW part model and </w:t>
      </w:r>
      <w:r w:rsidR="00130B26">
        <w:rPr>
          <w:rFonts w:eastAsia="SimSun"/>
        </w:rPr>
        <w:t>two</w:t>
      </w:r>
      <w:r w:rsidR="00130B26" w:rsidRPr="000110DB">
        <w:rPr>
          <w:rFonts w:eastAsia="SimSun" w:hint="eastAsia"/>
        </w:rPr>
        <w:t xml:space="preserve"> </w:t>
      </w:r>
      <w:r w:rsidRPr="000110DB">
        <w:rPr>
          <w:rFonts w:eastAsia="SimSun" w:hint="eastAsia"/>
        </w:rPr>
        <w:t>separate UE part models</w:t>
      </w:r>
      <w:r>
        <w:rPr>
          <w:rFonts w:eastAsia="SimSun"/>
        </w:rPr>
        <w:t xml:space="preserve"> and UE-first with separate training with </w:t>
      </w:r>
      <w:r w:rsidRPr="000110DB">
        <w:rPr>
          <w:rFonts w:eastAsia="SimSun" w:hint="eastAsia"/>
        </w:rPr>
        <w:t xml:space="preserve">one </w:t>
      </w:r>
      <w:r>
        <w:rPr>
          <w:rFonts w:eastAsia="SimSun"/>
        </w:rPr>
        <w:t>UE</w:t>
      </w:r>
      <w:r w:rsidRPr="000110DB">
        <w:rPr>
          <w:rFonts w:eastAsia="SimSun" w:hint="eastAsia"/>
        </w:rPr>
        <w:t xml:space="preserve"> part model and </w:t>
      </w:r>
      <w:r w:rsidR="00130B26">
        <w:rPr>
          <w:rFonts w:eastAsia="SimSun"/>
        </w:rPr>
        <w:t>two</w:t>
      </w:r>
      <w:r w:rsidR="00130B26" w:rsidRPr="000110DB">
        <w:rPr>
          <w:rFonts w:eastAsia="SimSun" w:hint="eastAsia"/>
        </w:rPr>
        <w:t xml:space="preserve"> </w:t>
      </w:r>
      <w:r w:rsidRPr="000110DB">
        <w:rPr>
          <w:rFonts w:eastAsia="SimSun" w:hint="eastAsia"/>
        </w:rPr>
        <w:t xml:space="preserve">separate </w:t>
      </w:r>
      <w:r>
        <w:rPr>
          <w:rFonts w:eastAsia="SimSun"/>
        </w:rPr>
        <w:t>NW</w:t>
      </w:r>
      <w:r w:rsidRPr="000110DB">
        <w:rPr>
          <w:rFonts w:eastAsia="SimSun" w:hint="eastAsia"/>
        </w:rPr>
        <w:t xml:space="preserve"> part</w:t>
      </w:r>
      <w:r>
        <w:rPr>
          <w:rFonts w:eastAsia="SimSun"/>
        </w:rPr>
        <w:t xml:space="preserve"> models.</w:t>
      </w:r>
      <w:r>
        <w:rPr>
          <w:rFonts w:eastAsia="SimSun"/>
          <w:lang w:eastAsia="zh-CN"/>
        </w:rPr>
        <w:t xml:space="preserve"> </w:t>
      </w:r>
      <w:r w:rsidR="00AC1917">
        <w:rPr>
          <w:rFonts w:eastAsia="SimSun"/>
          <w:lang w:eastAsia="zh-CN"/>
        </w:rPr>
        <w:t>The training data and test</w:t>
      </w:r>
      <w:r w:rsidR="00F90229">
        <w:rPr>
          <w:rFonts w:eastAsia="SimSun"/>
          <w:lang w:eastAsia="zh-CN"/>
        </w:rPr>
        <w:t xml:space="preserve"> data</w:t>
      </w:r>
      <w:r w:rsidR="00AC1917">
        <w:rPr>
          <w:rFonts w:eastAsia="SimSun"/>
          <w:lang w:eastAsia="zh-CN"/>
        </w:rPr>
        <w:t xml:space="preserve"> are also </w:t>
      </w:r>
      <w:r w:rsidR="00AC1917">
        <w:rPr>
          <w:rFonts w:eastAsiaTheme="minorEastAsia"/>
          <w:lang w:eastAsia="zh-CN"/>
        </w:rPr>
        <w:t xml:space="preserve">the </w:t>
      </w:r>
      <w:r w:rsidR="00AC1917">
        <w:rPr>
          <w:rFonts w:eastAsiaTheme="minorEastAsia"/>
          <w:szCs w:val="22"/>
          <w:lang w:eastAsia="zh-CN"/>
        </w:rPr>
        <w:t>right singular vectors of the channel matrix of a CDL-C-</w:t>
      </w:r>
      <w:r w:rsidR="00AC1917" w:rsidRPr="00B959E3">
        <w:rPr>
          <w:rFonts w:eastAsiaTheme="minorEastAsia"/>
          <w:szCs w:val="22"/>
          <w:lang w:eastAsia="zh-CN"/>
        </w:rPr>
        <w:t>300-10</w:t>
      </w:r>
      <w:r w:rsidR="00AC1917">
        <w:rPr>
          <w:rFonts w:eastAsiaTheme="minorEastAsia"/>
          <w:szCs w:val="22"/>
          <w:lang w:eastAsia="zh-CN"/>
        </w:rPr>
        <w:t>.</w:t>
      </w:r>
      <w:r w:rsidR="00EC0AFB">
        <w:rPr>
          <w:rFonts w:eastAsia="SimSun"/>
          <w:lang w:eastAsia="zh-CN"/>
        </w:rPr>
        <w:t xml:space="preserve"> </w:t>
      </w:r>
      <w:r w:rsidR="00624BEF">
        <w:rPr>
          <w:rFonts w:eastAsia="SimSun"/>
          <w:lang w:eastAsia="zh-CN"/>
        </w:rPr>
        <w:t>There</w:t>
      </w:r>
      <w:r>
        <w:rPr>
          <w:rFonts w:eastAsia="SimSun"/>
          <w:lang w:eastAsia="zh-CN"/>
        </w:rPr>
        <w:t xml:space="preserve"> is no significant performance loss between joint training and separate training for Transformer models.</w:t>
      </w:r>
    </w:p>
    <w:p w14:paraId="1DCD549B" w14:textId="427455F4" w:rsidR="00624BEF" w:rsidRPr="00EB0FED" w:rsidRDefault="00060805" w:rsidP="00EB0FED">
      <w:pPr>
        <w:pStyle w:val="aff2"/>
        <w:numPr>
          <w:ilvl w:val="0"/>
          <w:numId w:val="18"/>
        </w:numPr>
        <w:spacing w:after="326"/>
        <w:ind w:left="0" w:firstLine="0"/>
        <w:jc w:val="both"/>
        <w:rPr>
          <w:rFonts w:eastAsiaTheme="minorEastAsia"/>
          <w:b/>
          <w:lang w:eastAsia="zh-CN"/>
        </w:rPr>
      </w:pPr>
      <w:bookmarkStart w:id="20" w:name="_Ref131771445"/>
      <w:r w:rsidRPr="00EB0FED">
        <w:rPr>
          <w:rFonts w:eastAsiaTheme="minorEastAsia" w:hint="eastAsia"/>
          <w:b/>
          <w:lang w:eastAsia="zh-CN"/>
        </w:rPr>
        <w:t>For the Case 1 of Type 3 training, only a negligible SGCS degradation (</w:t>
      </w:r>
      <w:r w:rsidRPr="00EB0FED">
        <w:rPr>
          <w:rFonts w:eastAsiaTheme="minorEastAsia"/>
          <w:b/>
          <w:lang w:eastAsia="zh-CN"/>
        </w:rPr>
        <w:t>0.0001~0.0011</w:t>
      </w:r>
      <w:r w:rsidRPr="00EB0FED">
        <w:rPr>
          <w:rFonts w:eastAsiaTheme="minorEastAsia" w:hint="eastAsia"/>
          <w:b/>
          <w:lang w:eastAsia="zh-CN"/>
        </w:rPr>
        <w:t>) is observed compared to joint training.</w:t>
      </w:r>
      <w:bookmarkEnd w:id="20"/>
      <w:r w:rsidRPr="00EB0FED">
        <w:rPr>
          <w:rFonts w:eastAsiaTheme="minorEastAsia" w:hint="eastAsia"/>
          <w:b/>
          <w:lang w:eastAsia="zh-CN"/>
        </w:rPr>
        <w:t> </w:t>
      </w:r>
    </w:p>
    <w:p w14:paraId="23F0E2E0" w14:textId="3382BAD8" w:rsidR="00211136" w:rsidRPr="00EB0FED" w:rsidRDefault="00211136" w:rsidP="00EB0FED">
      <w:pPr>
        <w:pStyle w:val="aff2"/>
        <w:numPr>
          <w:ilvl w:val="0"/>
          <w:numId w:val="18"/>
        </w:numPr>
        <w:spacing w:after="326"/>
        <w:ind w:left="0" w:firstLine="0"/>
        <w:jc w:val="both"/>
        <w:rPr>
          <w:rFonts w:eastAsiaTheme="minorEastAsia"/>
          <w:b/>
          <w:lang w:eastAsia="zh-CN"/>
        </w:rPr>
      </w:pPr>
      <w:r w:rsidRPr="00EB0FED">
        <w:rPr>
          <w:rFonts w:eastAsiaTheme="minorEastAsia" w:hint="eastAsia"/>
          <w:b/>
          <w:lang w:eastAsia="zh-CN"/>
        </w:rPr>
        <w:lastRenderedPageBreak/>
        <w:t xml:space="preserve"> </w:t>
      </w:r>
      <w:bookmarkStart w:id="21" w:name="_Ref131771447"/>
      <w:r w:rsidRPr="00EB0FED">
        <w:rPr>
          <w:rFonts w:eastAsiaTheme="minorEastAsia" w:hint="eastAsia"/>
          <w:b/>
          <w:lang w:eastAsia="zh-CN"/>
        </w:rPr>
        <w:t xml:space="preserve">For the Case 1 of Type 3 training, by varying the backbones of AI/ML models </w:t>
      </w:r>
      <w:r w:rsidRPr="00EB0FED">
        <w:rPr>
          <w:rFonts w:eastAsiaTheme="minorEastAsia"/>
          <w:b/>
          <w:lang w:eastAsia="zh-CN"/>
        </w:rPr>
        <w:t xml:space="preserve">and fixing </w:t>
      </w:r>
      <w:r w:rsidRPr="00EB0FED">
        <w:rPr>
          <w:rFonts w:eastAsiaTheme="minorEastAsia" w:hint="eastAsia"/>
          <w:b/>
          <w:lang w:eastAsia="zh-CN"/>
        </w:rPr>
        <w:t xml:space="preserve">other conditions, it is observed that the performance of transformer </w:t>
      </w:r>
      <w:r w:rsidRPr="00EB0FED">
        <w:rPr>
          <w:rFonts w:eastAsiaTheme="minorEastAsia"/>
          <w:b/>
          <w:lang w:eastAsia="zh-CN"/>
        </w:rPr>
        <w:t xml:space="preserve">models </w:t>
      </w:r>
      <w:r w:rsidRPr="00EB0FED">
        <w:rPr>
          <w:rFonts w:eastAsiaTheme="minorEastAsia" w:hint="eastAsia"/>
          <w:b/>
          <w:lang w:eastAsia="zh-CN"/>
        </w:rPr>
        <w:t>is superior to that of a convolutional neural network (CNN).</w:t>
      </w:r>
      <w:bookmarkEnd w:id="21"/>
    </w:p>
    <w:p w14:paraId="27032D1B" w14:textId="524A25BF" w:rsidR="002630CF" w:rsidRPr="00773A17" w:rsidRDefault="002630CF" w:rsidP="00225231">
      <w:pPr>
        <w:pStyle w:val="ae"/>
        <w:jc w:val="center"/>
        <w:rPr>
          <w:rFonts w:eastAsia="SimSun"/>
          <w:lang w:eastAsia="zh-CN"/>
        </w:rPr>
      </w:pPr>
      <w:bookmarkStart w:id="22" w:name="_Ref127154651"/>
      <w:r>
        <w:t xml:space="preserve">Table </w:t>
      </w:r>
      <w:r w:rsidR="00000000">
        <w:fldChar w:fldCharType="begin"/>
      </w:r>
      <w:r w:rsidR="00000000">
        <w:instrText xml:space="preserve"> SEQ Table \* ARABIC </w:instrText>
      </w:r>
      <w:r w:rsidR="00000000">
        <w:fldChar w:fldCharType="separate"/>
      </w:r>
      <w:r w:rsidR="001B2587">
        <w:rPr>
          <w:noProof/>
        </w:rPr>
        <w:t>5</w:t>
      </w:r>
      <w:r w:rsidR="00000000">
        <w:rPr>
          <w:noProof/>
        </w:rPr>
        <w:fldChar w:fldCharType="end"/>
      </w:r>
      <w:bookmarkEnd w:id="22"/>
      <w:r w:rsidR="00F105B9">
        <w:t>:</w:t>
      </w:r>
      <w:r>
        <w:t xml:space="preserve"> The SGCS performance of UE-first separate training with 2 separate UE part models and 2 separate NW part model.</w:t>
      </w:r>
    </w:p>
    <w:tbl>
      <w:tblPr>
        <w:tblStyle w:val="40"/>
        <w:tblW w:w="8460" w:type="dxa"/>
        <w:jc w:val="center"/>
        <w:tblLook w:val="0600" w:firstRow="0" w:lastRow="0" w:firstColumn="0" w:lastColumn="0" w:noHBand="1" w:noVBand="1"/>
      </w:tblPr>
      <w:tblGrid>
        <w:gridCol w:w="1201"/>
        <w:gridCol w:w="1326"/>
        <w:gridCol w:w="1824"/>
        <w:gridCol w:w="2168"/>
        <w:gridCol w:w="1941"/>
      </w:tblGrid>
      <w:tr w:rsidR="009A0133" w:rsidRPr="002630CF" w14:paraId="6EB0F44D" w14:textId="77777777" w:rsidTr="009A0133">
        <w:trPr>
          <w:trHeight w:val="288"/>
          <w:jc w:val="center"/>
        </w:trPr>
        <w:tc>
          <w:tcPr>
            <w:tcW w:w="980" w:type="dxa"/>
            <w:shd w:val="clear" w:color="auto" w:fill="D9D9D9" w:themeFill="background1" w:themeFillShade="D9"/>
            <w:vAlign w:val="center"/>
            <w:hideMark/>
          </w:tcPr>
          <w:p w14:paraId="3FE62459" w14:textId="09DE7126"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Feedback payload(bits)</w:t>
            </w:r>
          </w:p>
        </w:tc>
        <w:tc>
          <w:tcPr>
            <w:tcW w:w="1340" w:type="dxa"/>
            <w:shd w:val="clear" w:color="auto" w:fill="D9D9D9" w:themeFill="background1" w:themeFillShade="D9"/>
            <w:vAlign w:val="center"/>
            <w:hideMark/>
          </w:tcPr>
          <w:p w14:paraId="7B0D455E" w14:textId="087B162F" w:rsidR="002630CF" w:rsidRPr="002630CF" w:rsidRDefault="009A0133"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b/>
                <w:bCs/>
                <w:color w:val="000000"/>
                <w:sz w:val="18"/>
                <w:szCs w:val="18"/>
                <w:lang w:eastAsia="zh-CN"/>
              </w:rPr>
              <w:t xml:space="preserve">Joint training </w:t>
            </w:r>
            <w:r w:rsidR="002630CF" w:rsidRPr="004407A1">
              <w:rPr>
                <w:rFonts w:ascii="Calibri" w:eastAsia="DengXian" w:hAnsi="Calibri" w:cs="Calibri"/>
                <w:b/>
                <w:bCs/>
                <w:color w:val="000000"/>
                <w:sz w:val="18"/>
                <w:szCs w:val="18"/>
                <w:lang w:eastAsia="zh-CN"/>
              </w:rPr>
              <w:t>T</w:t>
            </w:r>
            <w:r w:rsidR="002630CF" w:rsidRPr="002630CF">
              <w:rPr>
                <w:rFonts w:ascii="Calibri" w:eastAsia="DengXian" w:hAnsi="Calibri" w:cs="Calibri" w:hint="eastAsia"/>
                <w:b/>
                <w:bCs/>
                <w:color w:val="000000"/>
                <w:sz w:val="18"/>
                <w:szCs w:val="18"/>
                <w:lang w:eastAsia="zh-CN"/>
              </w:rPr>
              <w:t>ransformer</w:t>
            </w:r>
          </w:p>
        </w:tc>
        <w:tc>
          <w:tcPr>
            <w:tcW w:w="1900" w:type="dxa"/>
            <w:shd w:val="clear" w:color="auto" w:fill="D9D9D9" w:themeFill="background1" w:themeFillShade="D9"/>
            <w:vAlign w:val="center"/>
            <w:hideMark/>
          </w:tcPr>
          <w:p w14:paraId="7DE9C5D4" w14:textId="3CF7362A" w:rsidR="009A0133" w:rsidRDefault="009A0133"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J</w:t>
            </w:r>
            <w:r>
              <w:rPr>
                <w:rFonts w:ascii="Calibri" w:eastAsia="DengXian" w:hAnsi="Calibri" w:cs="Calibri"/>
                <w:b/>
                <w:bCs/>
                <w:color w:val="000000"/>
                <w:sz w:val="18"/>
                <w:szCs w:val="18"/>
                <w:lang w:eastAsia="zh-CN"/>
              </w:rPr>
              <w:t>oint training</w:t>
            </w:r>
          </w:p>
          <w:p w14:paraId="472B1B96" w14:textId="219F78CB"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CNN</w:t>
            </w:r>
          </w:p>
        </w:tc>
        <w:tc>
          <w:tcPr>
            <w:tcW w:w="2240" w:type="dxa"/>
            <w:shd w:val="clear" w:color="auto" w:fill="D9D9D9" w:themeFill="background1" w:themeFillShade="D9"/>
            <w:vAlign w:val="center"/>
            <w:hideMark/>
          </w:tcPr>
          <w:p w14:paraId="53B46441" w14:textId="1A5B3D2F" w:rsidR="002A729F" w:rsidRDefault="002A729F" w:rsidP="002A729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S</w:t>
            </w:r>
            <w:r>
              <w:rPr>
                <w:rFonts w:ascii="Calibri" w:eastAsia="DengXian" w:hAnsi="Calibri" w:cs="Calibri"/>
                <w:b/>
                <w:bCs/>
                <w:color w:val="000000"/>
                <w:sz w:val="18"/>
                <w:szCs w:val="18"/>
                <w:lang w:eastAsia="zh-CN"/>
              </w:rPr>
              <w:t>eparate training</w:t>
            </w:r>
          </w:p>
          <w:p w14:paraId="5BCE2DD2" w14:textId="750ECBFB" w:rsidR="002630CF" w:rsidRPr="002630CF" w:rsidRDefault="002630CF" w:rsidP="002A729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p>
        </w:tc>
        <w:tc>
          <w:tcPr>
            <w:tcW w:w="2000" w:type="dxa"/>
            <w:shd w:val="clear" w:color="auto" w:fill="D9D9D9" w:themeFill="background1" w:themeFillShade="D9"/>
            <w:vAlign w:val="center"/>
            <w:hideMark/>
          </w:tcPr>
          <w:p w14:paraId="702DDDE4" w14:textId="20D0B71D" w:rsidR="002A729F" w:rsidRDefault="002A729F"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S</w:t>
            </w:r>
            <w:r>
              <w:rPr>
                <w:rFonts w:ascii="Calibri" w:eastAsia="DengXian" w:hAnsi="Calibri" w:cs="Calibri"/>
                <w:b/>
                <w:bCs/>
                <w:color w:val="000000"/>
                <w:sz w:val="18"/>
                <w:szCs w:val="18"/>
                <w:lang w:eastAsia="zh-CN"/>
              </w:rPr>
              <w:t>eparate training</w:t>
            </w:r>
          </w:p>
          <w:p w14:paraId="0FC0B373" w14:textId="3946E78D"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CNN</w:t>
            </w:r>
            <w:r w:rsidRPr="002630CF">
              <w:rPr>
                <w:rFonts w:ascii="Calibri" w:eastAsia="DengXian" w:hAnsi="Calibri" w:cs="Calibri" w:hint="eastAsia"/>
                <w:b/>
                <w:bCs/>
                <w:color w:val="000000"/>
                <w:sz w:val="18"/>
                <w:szCs w:val="18"/>
                <w:lang w:eastAsia="zh-CN"/>
              </w:rPr>
              <w:t>-</w:t>
            </w: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p>
        </w:tc>
      </w:tr>
      <w:tr w:rsidR="002630CF" w:rsidRPr="002630CF" w14:paraId="7EDC4072" w14:textId="77777777" w:rsidTr="009A0133">
        <w:trPr>
          <w:trHeight w:val="288"/>
          <w:jc w:val="center"/>
        </w:trPr>
        <w:tc>
          <w:tcPr>
            <w:tcW w:w="980" w:type="dxa"/>
            <w:vAlign w:val="center"/>
            <w:hideMark/>
          </w:tcPr>
          <w:p w14:paraId="159930A7"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80</w:t>
            </w:r>
          </w:p>
        </w:tc>
        <w:tc>
          <w:tcPr>
            <w:tcW w:w="1340" w:type="dxa"/>
            <w:vAlign w:val="center"/>
            <w:hideMark/>
          </w:tcPr>
          <w:p w14:paraId="30EC21C1"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0.7559</w:t>
            </w:r>
          </w:p>
        </w:tc>
        <w:tc>
          <w:tcPr>
            <w:tcW w:w="1900" w:type="dxa"/>
            <w:vAlign w:val="center"/>
            <w:hideMark/>
          </w:tcPr>
          <w:p w14:paraId="6DD7AD98"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0.9166</w:t>
            </w:r>
          </w:p>
        </w:tc>
        <w:tc>
          <w:tcPr>
            <w:tcW w:w="2240" w:type="dxa"/>
            <w:vAlign w:val="center"/>
            <w:hideMark/>
          </w:tcPr>
          <w:p w14:paraId="062BA12D"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0.7254</w:t>
            </w:r>
          </w:p>
        </w:tc>
        <w:tc>
          <w:tcPr>
            <w:tcW w:w="2000" w:type="dxa"/>
            <w:vAlign w:val="center"/>
            <w:hideMark/>
          </w:tcPr>
          <w:p w14:paraId="52D2DFB0"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0.9178</w:t>
            </w:r>
          </w:p>
        </w:tc>
      </w:tr>
      <w:tr w:rsidR="002630CF" w:rsidRPr="002630CF" w14:paraId="3DB6267D" w14:textId="77777777" w:rsidTr="009A0133">
        <w:trPr>
          <w:trHeight w:val="288"/>
          <w:jc w:val="center"/>
        </w:trPr>
        <w:tc>
          <w:tcPr>
            <w:tcW w:w="980" w:type="dxa"/>
            <w:vAlign w:val="center"/>
            <w:hideMark/>
          </w:tcPr>
          <w:p w14:paraId="62A149A0"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120</w:t>
            </w:r>
          </w:p>
        </w:tc>
        <w:tc>
          <w:tcPr>
            <w:tcW w:w="1340" w:type="dxa"/>
            <w:vAlign w:val="center"/>
            <w:hideMark/>
          </w:tcPr>
          <w:p w14:paraId="609274D6"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0.8282</w:t>
            </w:r>
          </w:p>
        </w:tc>
        <w:tc>
          <w:tcPr>
            <w:tcW w:w="1900" w:type="dxa"/>
            <w:vAlign w:val="center"/>
            <w:hideMark/>
          </w:tcPr>
          <w:p w14:paraId="6D991D4A"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0.9472</w:t>
            </w:r>
          </w:p>
        </w:tc>
        <w:tc>
          <w:tcPr>
            <w:tcW w:w="2240" w:type="dxa"/>
            <w:vAlign w:val="center"/>
            <w:hideMark/>
          </w:tcPr>
          <w:p w14:paraId="2605A123"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0.8067</w:t>
            </w:r>
          </w:p>
        </w:tc>
        <w:tc>
          <w:tcPr>
            <w:tcW w:w="2000" w:type="dxa"/>
            <w:vAlign w:val="center"/>
            <w:hideMark/>
          </w:tcPr>
          <w:p w14:paraId="41037BEE"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0.9437</w:t>
            </w:r>
          </w:p>
        </w:tc>
      </w:tr>
      <w:tr w:rsidR="002630CF" w:rsidRPr="002630CF" w14:paraId="76B7AA3E" w14:textId="77777777" w:rsidTr="009A0133">
        <w:trPr>
          <w:trHeight w:val="288"/>
          <w:jc w:val="center"/>
        </w:trPr>
        <w:tc>
          <w:tcPr>
            <w:tcW w:w="980" w:type="dxa"/>
            <w:vAlign w:val="center"/>
            <w:hideMark/>
          </w:tcPr>
          <w:p w14:paraId="0FEF58C3"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180</w:t>
            </w:r>
          </w:p>
        </w:tc>
        <w:tc>
          <w:tcPr>
            <w:tcW w:w="1340" w:type="dxa"/>
            <w:vAlign w:val="center"/>
            <w:hideMark/>
          </w:tcPr>
          <w:p w14:paraId="6C2CF206"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0.8855</w:t>
            </w:r>
          </w:p>
        </w:tc>
        <w:tc>
          <w:tcPr>
            <w:tcW w:w="1900" w:type="dxa"/>
            <w:vAlign w:val="center"/>
            <w:hideMark/>
          </w:tcPr>
          <w:p w14:paraId="134DD16F"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0.9562</w:t>
            </w:r>
          </w:p>
        </w:tc>
        <w:tc>
          <w:tcPr>
            <w:tcW w:w="2240" w:type="dxa"/>
            <w:vAlign w:val="center"/>
            <w:hideMark/>
          </w:tcPr>
          <w:p w14:paraId="2B684F8A"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0.8699</w:t>
            </w:r>
          </w:p>
        </w:tc>
        <w:tc>
          <w:tcPr>
            <w:tcW w:w="2000" w:type="dxa"/>
            <w:vAlign w:val="center"/>
            <w:hideMark/>
          </w:tcPr>
          <w:p w14:paraId="5BC02E28"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0.9577</w:t>
            </w:r>
          </w:p>
        </w:tc>
      </w:tr>
      <w:tr w:rsidR="002630CF" w:rsidRPr="002630CF" w14:paraId="7D7D57EB" w14:textId="77777777" w:rsidTr="009A0133">
        <w:trPr>
          <w:trHeight w:val="288"/>
          <w:jc w:val="center"/>
        </w:trPr>
        <w:tc>
          <w:tcPr>
            <w:tcW w:w="980" w:type="dxa"/>
            <w:vAlign w:val="center"/>
            <w:hideMark/>
          </w:tcPr>
          <w:p w14:paraId="7F0AF412"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240</w:t>
            </w:r>
          </w:p>
        </w:tc>
        <w:tc>
          <w:tcPr>
            <w:tcW w:w="1340" w:type="dxa"/>
            <w:vAlign w:val="center"/>
            <w:hideMark/>
          </w:tcPr>
          <w:p w14:paraId="624257F0"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0.9236</w:t>
            </w:r>
          </w:p>
        </w:tc>
        <w:tc>
          <w:tcPr>
            <w:tcW w:w="1900" w:type="dxa"/>
            <w:vAlign w:val="center"/>
            <w:hideMark/>
          </w:tcPr>
          <w:p w14:paraId="263486B4"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0.9636</w:t>
            </w:r>
          </w:p>
        </w:tc>
        <w:tc>
          <w:tcPr>
            <w:tcW w:w="2240" w:type="dxa"/>
            <w:vAlign w:val="center"/>
            <w:hideMark/>
          </w:tcPr>
          <w:p w14:paraId="48206C2D"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0.9119</w:t>
            </w:r>
          </w:p>
        </w:tc>
        <w:tc>
          <w:tcPr>
            <w:tcW w:w="2000" w:type="dxa"/>
            <w:vAlign w:val="center"/>
            <w:hideMark/>
          </w:tcPr>
          <w:p w14:paraId="1EE2CA73"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0.9633</w:t>
            </w:r>
          </w:p>
        </w:tc>
      </w:tr>
      <w:tr w:rsidR="002630CF" w:rsidRPr="002630CF" w14:paraId="12B16CB6" w14:textId="77777777" w:rsidTr="009A0133">
        <w:trPr>
          <w:trHeight w:val="288"/>
          <w:jc w:val="center"/>
        </w:trPr>
        <w:tc>
          <w:tcPr>
            <w:tcW w:w="980" w:type="dxa"/>
            <w:vAlign w:val="center"/>
            <w:hideMark/>
          </w:tcPr>
          <w:p w14:paraId="4CA2D0C6"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280</w:t>
            </w:r>
          </w:p>
        </w:tc>
        <w:tc>
          <w:tcPr>
            <w:tcW w:w="1340" w:type="dxa"/>
            <w:vAlign w:val="center"/>
            <w:hideMark/>
          </w:tcPr>
          <w:p w14:paraId="1D302641"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0.9354</w:t>
            </w:r>
          </w:p>
        </w:tc>
        <w:tc>
          <w:tcPr>
            <w:tcW w:w="1900" w:type="dxa"/>
            <w:vAlign w:val="center"/>
            <w:hideMark/>
          </w:tcPr>
          <w:p w14:paraId="5B385BC9"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0.9675</w:t>
            </w:r>
          </w:p>
        </w:tc>
        <w:tc>
          <w:tcPr>
            <w:tcW w:w="2240" w:type="dxa"/>
            <w:vAlign w:val="center"/>
            <w:hideMark/>
          </w:tcPr>
          <w:p w14:paraId="1C26157F"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0.9237</w:t>
            </w:r>
          </w:p>
        </w:tc>
        <w:tc>
          <w:tcPr>
            <w:tcW w:w="2000" w:type="dxa"/>
            <w:vAlign w:val="center"/>
            <w:hideMark/>
          </w:tcPr>
          <w:p w14:paraId="7C137D0E" w14:textId="77777777" w:rsidR="002630CF" w:rsidRPr="002630CF" w:rsidRDefault="002630CF" w:rsidP="002630C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0.9664</w:t>
            </w:r>
          </w:p>
        </w:tc>
      </w:tr>
    </w:tbl>
    <w:p w14:paraId="3CF9D207" w14:textId="562626FD" w:rsidR="002630CF" w:rsidRPr="002630CF" w:rsidRDefault="002630CF" w:rsidP="00225231">
      <w:pPr>
        <w:pStyle w:val="ae"/>
        <w:jc w:val="center"/>
        <w:rPr>
          <w:rFonts w:eastAsia="SimSun"/>
          <w:lang w:eastAsia="zh-CN"/>
        </w:rPr>
      </w:pPr>
      <w:bookmarkStart w:id="23" w:name="_Ref127154654"/>
      <w:r>
        <w:t xml:space="preserve">Table </w:t>
      </w:r>
      <w:r w:rsidR="00000000">
        <w:fldChar w:fldCharType="begin"/>
      </w:r>
      <w:r w:rsidR="00000000">
        <w:instrText xml:space="preserve"> SEQ Table \* ARABIC </w:instrText>
      </w:r>
      <w:r w:rsidR="00000000">
        <w:fldChar w:fldCharType="separate"/>
      </w:r>
      <w:r w:rsidR="001B2587">
        <w:rPr>
          <w:noProof/>
        </w:rPr>
        <w:t>6</w:t>
      </w:r>
      <w:r w:rsidR="00000000">
        <w:rPr>
          <w:noProof/>
        </w:rPr>
        <w:fldChar w:fldCharType="end"/>
      </w:r>
      <w:bookmarkEnd w:id="23"/>
      <w:r w:rsidR="00F105B9">
        <w:t>:</w:t>
      </w:r>
      <w:r>
        <w:t xml:space="preserve"> The SGCS performance of NW-first separate training with 2 separate UE part models and 2 separate NW part model.</w:t>
      </w:r>
    </w:p>
    <w:tbl>
      <w:tblPr>
        <w:tblStyle w:val="afe"/>
        <w:tblW w:w="8460" w:type="dxa"/>
        <w:jc w:val="center"/>
        <w:tblLook w:val="0600" w:firstRow="0" w:lastRow="0" w:firstColumn="0" w:lastColumn="0" w:noHBand="1" w:noVBand="1"/>
      </w:tblPr>
      <w:tblGrid>
        <w:gridCol w:w="1202"/>
        <w:gridCol w:w="1324"/>
        <w:gridCol w:w="1823"/>
        <w:gridCol w:w="2170"/>
        <w:gridCol w:w="1941"/>
      </w:tblGrid>
      <w:tr w:rsidR="004407A1" w:rsidRPr="002630CF" w14:paraId="45744DF6" w14:textId="77777777" w:rsidTr="002A729F">
        <w:trPr>
          <w:trHeight w:val="288"/>
          <w:jc w:val="center"/>
        </w:trPr>
        <w:tc>
          <w:tcPr>
            <w:tcW w:w="1202" w:type="dxa"/>
            <w:shd w:val="clear" w:color="auto" w:fill="D9D9D9" w:themeFill="background1" w:themeFillShade="D9"/>
            <w:vAlign w:val="center"/>
            <w:hideMark/>
          </w:tcPr>
          <w:p w14:paraId="42EDC1AB" w14:textId="41C509FF"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Feedback payload(bits)</w:t>
            </w:r>
          </w:p>
        </w:tc>
        <w:tc>
          <w:tcPr>
            <w:tcW w:w="1324" w:type="dxa"/>
            <w:shd w:val="clear" w:color="auto" w:fill="D9D9D9" w:themeFill="background1" w:themeFillShade="D9"/>
            <w:vAlign w:val="center"/>
            <w:hideMark/>
          </w:tcPr>
          <w:p w14:paraId="7FB1B7B7" w14:textId="567AA45A" w:rsidR="009A0133" w:rsidRDefault="009A0133"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J</w:t>
            </w:r>
            <w:r>
              <w:rPr>
                <w:rFonts w:ascii="Calibri" w:eastAsia="DengXian" w:hAnsi="Calibri" w:cs="Calibri"/>
                <w:b/>
                <w:bCs/>
                <w:color w:val="000000"/>
                <w:sz w:val="18"/>
                <w:szCs w:val="18"/>
                <w:lang w:eastAsia="zh-CN"/>
              </w:rPr>
              <w:t>oint training</w:t>
            </w:r>
          </w:p>
          <w:p w14:paraId="362B89D9" w14:textId="4847A5D5"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p>
        </w:tc>
        <w:tc>
          <w:tcPr>
            <w:tcW w:w="1823" w:type="dxa"/>
            <w:shd w:val="clear" w:color="auto" w:fill="D9D9D9" w:themeFill="background1" w:themeFillShade="D9"/>
            <w:vAlign w:val="center"/>
            <w:hideMark/>
          </w:tcPr>
          <w:p w14:paraId="0801F627" w14:textId="27E34FD7" w:rsidR="009A0133" w:rsidRDefault="009A0133"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J</w:t>
            </w:r>
            <w:r>
              <w:rPr>
                <w:rFonts w:ascii="Calibri" w:eastAsia="DengXian" w:hAnsi="Calibri" w:cs="Calibri"/>
                <w:b/>
                <w:bCs/>
                <w:color w:val="000000"/>
                <w:sz w:val="18"/>
                <w:szCs w:val="18"/>
                <w:lang w:eastAsia="zh-CN"/>
              </w:rPr>
              <w:t>oint training</w:t>
            </w:r>
          </w:p>
          <w:p w14:paraId="3F5423AC" w14:textId="4BD36622"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hint="eastAsia"/>
                <w:b/>
                <w:bCs/>
                <w:color w:val="000000"/>
                <w:sz w:val="18"/>
                <w:szCs w:val="18"/>
                <w:lang w:eastAsia="zh-CN"/>
              </w:rPr>
              <w:t>C</w:t>
            </w:r>
            <w:r w:rsidRPr="004407A1">
              <w:rPr>
                <w:rFonts w:ascii="Calibri" w:eastAsia="DengXian" w:hAnsi="Calibri" w:cs="Calibri"/>
                <w:b/>
                <w:bCs/>
                <w:color w:val="000000"/>
                <w:sz w:val="18"/>
                <w:szCs w:val="18"/>
                <w:lang w:eastAsia="zh-CN"/>
              </w:rPr>
              <w:t>NN</w:t>
            </w:r>
          </w:p>
        </w:tc>
        <w:tc>
          <w:tcPr>
            <w:tcW w:w="2170" w:type="dxa"/>
            <w:shd w:val="clear" w:color="auto" w:fill="D9D9D9" w:themeFill="background1" w:themeFillShade="D9"/>
            <w:vAlign w:val="center"/>
            <w:hideMark/>
          </w:tcPr>
          <w:p w14:paraId="2D0CAFD2" w14:textId="5AC1D744" w:rsidR="002A729F" w:rsidRDefault="002A729F"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S</w:t>
            </w:r>
            <w:r>
              <w:rPr>
                <w:rFonts w:ascii="Calibri" w:eastAsia="DengXian" w:hAnsi="Calibri" w:cs="Calibri"/>
                <w:b/>
                <w:bCs/>
                <w:color w:val="000000"/>
                <w:sz w:val="18"/>
                <w:szCs w:val="18"/>
                <w:lang w:eastAsia="zh-CN"/>
              </w:rPr>
              <w:t>eparate training</w:t>
            </w:r>
          </w:p>
          <w:p w14:paraId="19E94F29" w14:textId="17B8F145"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p>
        </w:tc>
        <w:tc>
          <w:tcPr>
            <w:tcW w:w="1941" w:type="dxa"/>
            <w:shd w:val="clear" w:color="auto" w:fill="D9D9D9" w:themeFill="background1" w:themeFillShade="D9"/>
            <w:vAlign w:val="center"/>
            <w:hideMark/>
          </w:tcPr>
          <w:p w14:paraId="25F74B03" w14:textId="1B0587BC" w:rsidR="002A729F" w:rsidRDefault="002A729F" w:rsidP="002630CF">
            <w:pPr>
              <w:spacing w:after="0" w:afterAutospacing="0"/>
              <w:jc w:val="center"/>
              <w:rPr>
                <w:rFonts w:ascii="Calibri" w:eastAsia="DengXian" w:hAnsi="Calibri" w:cs="Calibri"/>
                <w:b/>
                <w:bCs/>
                <w:color w:val="000000"/>
                <w:sz w:val="18"/>
                <w:szCs w:val="18"/>
                <w:lang w:eastAsia="zh-CN"/>
              </w:rPr>
            </w:pPr>
            <w:r>
              <w:rPr>
                <w:rFonts w:ascii="Calibri" w:eastAsia="DengXian" w:hAnsi="Calibri" w:cs="Calibri" w:hint="eastAsia"/>
                <w:b/>
                <w:bCs/>
                <w:color w:val="000000"/>
                <w:sz w:val="18"/>
                <w:szCs w:val="18"/>
                <w:lang w:eastAsia="zh-CN"/>
              </w:rPr>
              <w:t>S</w:t>
            </w:r>
            <w:r>
              <w:rPr>
                <w:rFonts w:ascii="Calibri" w:eastAsia="DengXian" w:hAnsi="Calibri" w:cs="Calibri"/>
                <w:b/>
                <w:bCs/>
                <w:color w:val="000000"/>
                <w:sz w:val="18"/>
                <w:szCs w:val="18"/>
                <w:lang w:eastAsia="zh-CN"/>
              </w:rPr>
              <w:t>eparate training</w:t>
            </w:r>
          </w:p>
          <w:p w14:paraId="268E8AEC" w14:textId="596C2C96" w:rsidR="002630CF" w:rsidRPr="002630CF" w:rsidRDefault="002630CF" w:rsidP="002630CF">
            <w:pPr>
              <w:spacing w:after="0" w:afterAutospacing="0"/>
              <w:jc w:val="center"/>
              <w:rPr>
                <w:rFonts w:ascii="Calibri" w:eastAsia="DengXian" w:hAnsi="Calibri" w:cs="Calibri"/>
                <w:b/>
                <w:bCs/>
                <w:color w:val="000000"/>
                <w:sz w:val="18"/>
                <w:szCs w:val="18"/>
                <w:lang w:eastAsia="zh-CN"/>
              </w:rPr>
            </w:pPr>
            <w:r w:rsidRPr="004407A1">
              <w:rPr>
                <w:rFonts w:ascii="Calibri" w:eastAsia="DengXian" w:hAnsi="Calibri" w:cs="Calibri"/>
                <w:b/>
                <w:bCs/>
                <w:color w:val="000000"/>
                <w:sz w:val="18"/>
                <w:szCs w:val="18"/>
                <w:lang w:eastAsia="zh-CN"/>
              </w:rPr>
              <w:t>T</w:t>
            </w:r>
            <w:r w:rsidRPr="002630CF">
              <w:rPr>
                <w:rFonts w:ascii="Calibri" w:eastAsia="DengXian" w:hAnsi="Calibri" w:cs="Calibri" w:hint="eastAsia"/>
                <w:b/>
                <w:bCs/>
                <w:color w:val="000000"/>
                <w:sz w:val="18"/>
                <w:szCs w:val="18"/>
                <w:lang w:eastAsia="zh-CN"/>
              </w:rPr>
              <w:t>ransformer</w:t>
            </w:r>
            <w:r w:rsidR="002A729F">
              <w:rPr>
                <w:rFonts w:ascii="Calibri" w:eastAsia="DengXian" w:hAnsi="Calibri" w:cs="Calibri"/>
                <w:b/>
                <w:bCs/>
                <w:color w:val="000000"/>
                <w:sz w:val="18"/>
                <w:szCs w:val="18"/>
                <w:lang w:eastAsia="zh-CN"/>
              </w:rPr>
              <w:t>-CNN</w:t>
            </w:r>
          </w:p>
        </w:tc>
      </w:tr>
      <w:tr w:rsidR="002A729F" w:rsidRPr="002630CF" w14:paraId="24C5DFAA" w14:textId="77777777" w:rsidTr="002A729F">
        <w:trPr>
          <w:trHeight w:val="288"/>
          <w:jc w:val="center"/>
        </w:trPr>
        <w:tc>
          <w:tcPr>
            <w:tcW w:w="1202" w:type="dxa"/>
            <w:vAlign w:val="center"/>
            <w:hideMark/>
          </w:tcPr>
          <w:p w14:paraId="19DFA21F" w14:textId="7777777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80</w:t>
            </w:r>
          </w:p>
        </w:tc>
        <w:tc>
          <w:tcPr>
            <w:tcW w:w="1324" w:type="dxa"/>
            <w:vAlign w:val="center"/>
            <w:hideMark/>
          </w:tcPr>
          <w:p w14:paraId="335B4B3D" w14:textId="157DF7FB"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0.7559</w:t>
            </w:r>
          </w:p>
        </w:tc>
        <w:tc>
          <w:tcPr>
            <w:tcW w:w="1823" w:type="dxa"/>
            <w:vAlign w:val="center"/>
            <w:hideMark/>
          </w:tcPr>
          <w:p w14:paraId="5062440B" w14:textId="1C9D836C"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0.9166</w:t>
            </w:r>
          </w:p>
        </w:tc>
        <w:tc>
          <w:tcPr>
            <w:tcW w:w="2170" w:type="dxa"/>
            <w:vAlign w:val="center"/>
            <w:hideMark/>
          </w:tcPr>
          <w:p w14:paraId="64D92E83" w14:textId="3F2D0EEA"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0.75</w:t>
            </w:r>
          </w:p>
        </w:tc>
        <w:tc>
          <w:tcPr>
            <w:tcW w:w="1941" w:type="dxa"/>
            <w:vAlign w:val="center"/>
            <w:hideMark/>
          </w:tcPr>
          <w:p w14:paraId="7ADA5398" w14:textId="69072AFE"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0.9024</w:t>
            </w:r>
          </w:p>
        </w:tc>
      </w:tr>
      <w:tr w:rsidR="002A729F" w:rsidRPr="002630CF" w14:paraId="4B162211" w14:textId="77777777" w:rsidTr="002A729F">
        <w:trPr>
          <w:trHeight w:val="288"/>
          <w:jc w:val="center"/>
        </w:trPr>
        <w:tc>
          <w:tcPr>
            <w:tcW w:w="1202" w:type="dxa"/>
            <w:vAlign w:val="center"/>
            <w:hideMark/>
          </w:tcPr>
          <w:p w14:paraId="56223088" w14:textId="7777777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120</w:t>
            </w:r>
          </w:p>
        </w:tc>
        <w:tc>
          <w:tcPr>
            <w:tcW w:w="1324" w:type="dxa"/>
            <w:vAlign w:val="center"/>
            <w:hideMark/>
          </w:tcPr>
          <w:p w14:paraId="78ACBEF3" w14:textId="2463A9E3"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0.8282</w:t>
            </w:r>
          </w:p>
        </w:tc>
        <w:tc>
          <w:tcPr>
            <w:tcW w:w="1823" w:type="dxa"/>
            <w:vAlign w:val="center"/>
            <w:hideMark/>
          </w:tcPr>
          <w:p w14:paraId="16265F8C" w14:textId="2A015C93"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0.9472</w:t>
            </w:r>
          </w:p>
        </w:tc>
        <w:tc>
          <w:tcPr>
            <w:tcW w:w="2170" w:type="dxa"/>
            <w:vAlign w:val="center"/>
            <w:hideMark/>
          </w:tcPr>
          <w:p w14:paraId="592C4DA8" w14:textId="4170545D"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0.8227</w:t>
            </w:r>
          </w:p>
        </w:tc>
        <w:tc>
          <w:tcPr>
            <w:tcW w:w="1941" w:type="dxa"/>
            <w:vAlign w:val="center"/>
            <w:hideMark/>
          </w:tcPr>
          <w:p w14:paraId="13AC1108" w14:textId="6836ACF1"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0.9316</w:t>
            </w:r>
          </w:p>
        </w:tc>
      </w:tr>
      <w:tr w:rsidR="002A729F" w:rsidRPr="002630CF" w14:paraId="5687AB17" w14:textId="77777777" w:rsidTr="002A729F">
        <w:trPr>
          <w:trHeight w:val="288"/>
          <w:jc w:val="center"/>
        </w:trPr>
        <w:tc>
          <w:tcPr>
            <w:tcW w:w="1202" w:type="dxa"/>
            <w:vAlign w:val="center"/>
            <w:hideMark/>
          </w:tcPr>
          <w:p w14:paraId="2B25CEED" w14:textId="7777777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180</w:t>
            </w:r>
          </w:p>
        </w:tc>
        <w:tc>
          <w:tcPr>
            <w:tcW w:w="1324" w:type="dxa"/>
            <w:vAlign w:val="center"/>
            <w:hideMark/>
          </w:tcPr>
          <w:p w14:paraId="64803163" w14:textId="48D102F3"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0.8855</w:t>
            </w:r>
          </w:p>
        </w:tc>
        <w:tc>
          <w:tcPr>
            <w:tcW w:w="1823" w:type="dxa"/>
            <w:vAlign w:val="center"/>
            <w:hideMark/>
          </w:tcPr>
          <w:p w14:paraId="24F39442" w14:textId="4707DB06"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0.9562</w:t>
            </w:r>
          </w:p>
        </w:tc>
        <w:tc>
          <w:tcPr>
            <w:tcW w:w="2170" w:type="dxa"/>
            <w:vAlign w:val="center"/>
            <w:hideMark/>
          </w:tcPr>
          <w:p w14:paraId="2F8B7408" w14:textId="71045D5F"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0.8814</w:t>
            </w:r>
          </w:p>
        </w:tc>
        <w:tc>
          <w:tcPr>
            <w:tcW w:w="1941" w:type="dxa"/>
            <w:vAlign w:val="center"/>
            <w:hideMark/>
          </w:tcPr>
          <w:p w14:paraId="13EF1866" w14:textId="5780E9D9"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0.9483</w:t>
            </w:r>
          </w:p>
        </w:tc>
      </w:tr>
      <w:tr w:rsidR="002A729F" w:rsidRPr="002630CF" w14:paraId="78339610" w14:textId="77777777" w:rsidTr="002A729F">
        <w:trPr>
          <w:trHeight w:val="288"/>
          <w:jc w:val="center"/>
        </w:trPr>
        <w:tc>
          <w:tcPr>
            <w:tcW w:w="1202" w:type="dxa"/>
            <w:vAlign w:val="center"/>
            <w:hideMark/>
          </w:tcPr>
          <w:p w14:paraId="2DBB6760" w14:textId="7777777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240</w:t>
            </w:r>
          </w:p>
        </w:tc>
        <w:tc>
          <w:tcPr>
            <w:tcW w:w="1324" w:type="dxa"/>
            <w:vAlign w:val="center"/>
            <w:hideMark/>
          </w:tcPr>
          <w:p w14:paraId="0979956F" w14:textId="712D287C"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0.9236</w:t>
            </w:r>
          </w:p>
        </w:tc>
        <w:tc>
          <w:tcPr>
            <w:tcW w:w="1823" w:type="dxa"/>
            <w:vAlign w:val="center"/>
            <w:hideMark/>
          </w:tcPr>
          <w:p w14:paraId="186688B6" w14:textId="2FE95A9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0.9636</w:t>
            </w:r>
          </w:p>
        </w:tc>
        <w:tc>
          <w:tcPr>
            <w:tcW w:w="2170" w:type="dxa"/>
            <w:vAlign w:val="center"/>
            <w:hideMark/>
          </w:tcPr>
          <w:p w14:paraId="3097693D" w14:textId="4224B023"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0.9185</w:t>
            </w:r>
          </w:p>
        </w:tc>
        <w:tc>
          <w:tcPr>
            <w:tcW w:w="1941" w:type="dxa"/>
            <w:vAlign w:val="center"/>
            <w:hideMark/>
          </w:tcPr>
          <w:p w14:paraId="3BAD08B3" w14:textId="7325D6B9"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0.9588</w:t>
            </w:r>
          </w:p>
        </w:tc>
      </w:tr>
      <w:tr w:rsidR="002A729F" w:rsidRPr="002630CF" w14:paraId="5300F356" w14:textId="77777777" w:rsidTr="002A729F">
        <w:trPr>
          <w:trHeight w:val="288"/>
          <w:jc w:val="center"/>
        </w:trPr>
        <w:tc>
          <w:tcPr>
            <w:tcW w:w="1202" w:type="dxa"/>
            <w:vAlign w:val="center"/>
            <w:hideMark/>
          </w:tcPr>
          <w:p w14:paraId="6E10D840" w14:textId="77777777"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630CF">
              <w:rPr>
                <w:rFonts w:ascii="Calibri" w:eastAsia="DengXian" w:hAnsi="Calibri" w:cs="Calibri" w:hint="eastAsia"/>
                <w:color w:val="000000"/>
                <w:sz w:val="18"/>
                <w:szCs w:val="18"/>
                <w:lang w:eastAsia="zh-CN"/>
              </w:rPr>
              <w:t>280</w:t>
            </w:r>
          </w:p>
        </w:tc>
        <w:tc>
          <w:tcPr>
            <w:tcW w:w="1324" w:type="dxa"/>
            <w:vAlign w:val="center"/>
            <w:hideMark/>
          </w:tcPr>
          <w:p w14:paraId="1744F395" w14:textId="050854CB"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0.9354</w:t>
            </w:r>
          </w:p>
        </w:tc>
        <w:tc>
          <w:tcPr>
            <w:tcW w:w="1823" w:type="dxa"/>
            <w:vAlign w:val="center"/>
            <w:hideMark/>
          </w:tcPr>
          <w:p w14:paraId="4B4156FF" w14:textId="26352FE4"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0.9675</w:t>
            </w:r>
          </w:p>
        </w:tc>
        <w:tc>
          <w:tcPr>
            <w:tcW w:w="2170" w:type="dxa"/>
            <w:vAlign w:val="center"/>
            <w:hideMark/>
          </w:tcPr>
          <w:p w14:paraId="24B3537F" w14:textId="45096930"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0.932</w:t>
            </w:r>
          </w:p>
        </w:tc>
        <w:tc>
          <w:tcPr>
            <w:tcW w:w="1941" w:type="dxa"/>
            <w:vAlign w:val="center"/>
            <w:hideMark/>
          </w:tcPr>
          <w:p w14:paraId="0E970755" w14:textId="69CCFB3F" w:rsidR="002A729F" w:rsidRPr="002630CF" w:rsidRDefault="002A729F" w:rsidP="002A729F">
            <w:pPr>
              <w:spacing w:after="0" w:afterAutospacing="0"/>
              <w:jc w:val="center"/>
              <w:rPr>
                <w:rFonts w:ascii="Calibri" w:eastAsia="DengXian" w:hAnsi="Calibri" w:cs="Calibri"/>
                <w:color w:val="000000"/>
                <w:sz w:val="18"/>
                <w:szCs w:val="18"/>
                <w:lang w:eastAsia="zh-CN"/>
              </w:rPr>
            </w:pPr>
            <w:r w:rsidRPr="002A729F">
              <w:rPr>
                <w:rFonts w:ascii="Calibri" w:eastAsia="DengXian" w:hAnsi="Calibri" w:cs="Calibri"/>
                <w:color w:val="000000"/>
                <w:sz w:val="18"/>
                <w:szCs w:val="18"/>
                <w:lang w:eastAsia="zh-CN"/>
              </w:rPr>
              <w:t>0.9648</w:t>
            </w:r>
          </w:p>
        </w:tc>
      </w:tr>
    </w:tbl>
    <w:p w14:paraId="2BA16AA7" w14:textId="77777777" w:rsidR="00B270E2" w:rsidRDefault="00B270E2" w:rsidP="004D00D6">
      <w:pPr>
        <w:rPr>
          <w:rFonts w:eastAsia="SimSun"/>
          <w:lang w:eastAsia="zh-CN"/>
        </w:rPr>
      </w:pPr>
    </w:p>
    <w:p w14:paraId="521D3D8D" w14:textId="60904DBB" w:rsidR="00651021" w:rsidRDefault="009A0133" w:rsidP="004D00D6">
      <w:pPr>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_Ref127154651 \h</w:instrText>
      </w:r>
      <w:r>
        <w:rPr>
          <w:rFonts w:eastAsia="SimSun"/>
          <w:lang w:eastAsia="zh-CN"/>
        </w:rPr>
        <w:instrText xml:space="preserve"> </w:instrText>
      </w:r>
      <w:r w:rsidR="004D00D6">
        <w:rPr>
          <w:rFonts w:eastAsia="SimSun"/>
          <w:lang w:eastAsia="zh-CN"/>
        </w:rPr>
        <w:instrText xml:space="preserve"> \* MERGEFORMAT </w:instrText>
      </w:r>
      <w:r>
        <w:rPr>
          <w:rFonts w:eastAsia="SimSun"/>
          <w:lang w:eastAsia="zh-CN"/>
        </w:rPr>
      </w:r>
      <w:r>
        <w:rPr>
          <w:rFonts w:eastAsia="SimSun"/>
          <w:lang w:eastAsia="zh-CN"/>
        </w:rPr>
        <w:fldChar w:fldCharType="separate"/>
      </w:r>
      <w:r w:rsidR="001B2587">
        <w:t xml:space="preserve">Table </w:t>
      </w:r>
      <w:r w:rsidR="001B2587">
        <w:rPr>
          <w:noProof/>
        </w:rPr>
        <w:t>5</w:t>
      </w:r>
      <w:r>
        <w:rPr>
          <w:rFonts w:eastAsia="SimSun"/>
          <w:lang w:eastAsia="zh-CN"/>
        </w:rPr>
        <w:fldChar w:fldCharType="end"/>
      </w:r>
      <w:r>
        <w:rPr>
          <w:rFonts w:eastAsia="SimSun"/>
          <w:lang w:eastAsia="zh-CN"/>
        </w:rPr>
        <w:t xml:space="preserve"> and </w:t>
      </w:r>
      <w:r>
        <w:rPr>
          <w:rFonts w:eastAsia="SimSun"/>
          <w:lang w:eastAsia="zh-CN"/>
        </w:rPr>
        <w:fldChar w:fldCharType="begin"/>
      </w:r>
      <w:r>
        <w:rPr>
          <w:rFonts w:eastAsia="SimSun"/>
          <w:lang w:eastAsia="zh-CN"/>
        </w:rPr>
        <w:instrText xml:space="preserve"> REF _Ref127154654 \h </w:instrText>
      </w:r>
      <w:r w:rsidR="004D00D6">
        <w:rPr>
          <w:rFonts w:eastAsia="SimSun"/>
          <w:lang w:eastAsia="zh-CN"/>
        </w:rPr>
        <w:instrText xml:space="preserve"> \* MERGEFORMAT </w:instrText>
      </w:r>
      <w:r>
        <w:rPr>
          <w:rFonts w:eastAsia="SimSun"/>
          <w:lang w:eastAsia="zh-CN"/>
        </w:rPr>
      </w:r>
      <w:r>
        <w:rPr>
          <w:rFonts w:eastAsia="SimSun"/>
          <w:lang w:eastAsia="zh-CN"/>
        </w:rPr>
        <w:fldChar w:fldCharType="separate"/>
      </w:r>
      <w:r w:rsidR="001B2587">
        <w:t xml:space="preserve">Table </w:t>
      </w:r>
      <w:r w:rsidR="001B2587">
        <w:rPr>
          <w:noProof/>
        </w:rPr>
        <w:t>6</w:t>
      </w:r>
      <w:r>
        <w:rPr>
          <w:rFonts w:eastAsia="SimSun"/>
          <w:lang w:eastAsia="zh-CN"/>
        </w:rPr>
        <w:fldChar w:fldCharType="end"/>
      </w:r>
      <w:r>
        <w:rPr>
          <w:rFonts w:eastAsia="SimSun"/>
          <w:lang w:eastAsia="zh-CN"/>
        </w:rPr>
        <w:t xml:space="preserve"> provide the SGCS performances of UE-first separate training with 2 separate UE part models and NW-first separate training with 2 separate NW part models. The transformer model of joint training is trained by right singular vectors of CDL-300</w:t>
      </w:r>
      <w:r w:rsidR="00060805">
        <w:rPr>
          <w:rFonts w:eastAsia="SimSun"/>
          <w:lang w:eastAsia="zh-CN"/>
        </w:rPr>
        <w:t>-</w:t>
      </w:r>
      <w:r w:rsidR="00D56826">
        <w:rPr>
          <w:rFonts w:eastAsia="SimSun"/>
          <w:lang w:eastAsia="zh-CN"/>
        </w:rPr>
        <w:t>10,</w:t>
      </w:r>
      <w:r w:rsidR="00060805">
        <w:rPr>
          <w:rFonts w:eastAsia="SimSun"/>
          <w:lang w:eastAsia="zh-CN"/>
        </w:rPr>
        <w:t xml:space="preserve"> </w:t>
      </w:r>
      <w:r>
        <w:rPr>
          <w:rFonts w:eastAsia="SimSun"/>
          <w:lang w:eastAsia="zh-CN"/>
        </w:rPr>
        <w:t xml:space="preserve">but the CNN model of joint training is trained by right singular vectors of CDL-30-10. </w:t>
      </w:r>
      <w:r w:rsidR="00AC26DE">
        <w:rPr>
          <w:rFonts w:eastAsia="SimSun"/>
          <w:lang w:eastAsia="zh-CN"/>
        </w:rPr>
        <w:t xml:space="preserve">The separate training data is generated by </w:t>
      </w:r>
      <w:r w:rsidR="00060805">
        <w:rPr>
          <w:rFonts w:eastAsia="SimSun"/>
          <w:lang w:eastAsia="zh-CN"/>
        </w:rPr>
        <w:t xml:space="preserve">mixing </w:t>
      </w:r>
      <w:r w:rsidR="00AC26DE">
        <w:rPr>
          <w:rFonts w:eastAsia="SimSun"/>
          <w:lang w:eastAsia="zh-CN"/>
        </w:rPr>
        <w:t>the</w:t>
      </w:r>
      <w:r w:rsidR="00090A3E">
        <w:rPr>
          <w:rFonts w:eastAsia="SimSun"/>
          <w:lang w:eastAsia="zh-CN"/>
        </w:rPr>
        <w:t xml:space="preserve"> </w:t>
      </w:r>
      <w:r w:rsidR="00AC26DE">
        <w:rPr>
          <w:rFonts w:eastAsia="SimSun"/>
          <w:lang w:eastAsia="zh-CN"/>
        </w:rPr>
        <w:t xml:space="preserve">input and the output of </w:t>
      </w:r>
      <w:r w:rsidR="00090A3E">
        <w:rPr>
          <w:rFonts w:eastAsia="SimSun"/>
          <w:lang w:eastAsia="zh-CN"/>
        </w:rPr>
        <w:t xml:space="preserve">both Transformer based and CNN based </w:t>
      </w:r>
      <w:r w:rsidR="00AC26DE">
        <w:rPr>
          <w:rFonts w:eastAsia="SimSun"/>
          <w:lang w:eastAsia="zh-CN"/>
        </w:rPr>
        <w:t xml:space="preserve">CSI generation part after quantization. </w:t>
      </w:r>
      <w:r w:rsidR="00090A3E" w:rsidRPr="00B270E2">
        <w:rPr>
          <w:rFonts w:eastAsia="SimSun"/>
          <w:lang w:eastAsia="zh-CN"/>
        </w:rPr>
        <w:t xml:space="preserve">It can be </w:t>
      </w:r>
      <w:r w:rsidR="004D00D6" w:rsidRPr="00B270E2">
        <w:rPr>
          <w:rFonts w:eastAsia="SimSun"/>
          <w:lang w:eastAsia="zh-CN"/>
        </w:rPr>
        <w:t>noticed that</w:t>
      </w:r>
      <w:r w:rsidR="00B270E2">
        <w:rPr>
          <w:rFonts w:eastAsia="SimSun"/>
          <w:lang w:eastAsia="zh-CN"/>
        </w:rPr>
        <w:t xml:space="preserve"> </w:t>
      </w:r>
      <w:r w:rsidR="002A729F">
        <w:rPr>
          <w:rFonts w:eastAsia="SimSun"/>
          <w:lang w:eastAsia="zh-CN"/>
        </w:rPr>
        <w:t xml:space="preserve">the </w:t>
      </w:r>
      <w:r w:rsidR="00B270E2">
        <w:rPr>
          <w:rFonts w:eastAsia="SimSun"/>
          <w:lang w:eastAsia="zh-CN"/>
        </w:rPr>
        <w:t>significant performance loss</w:t>
      </w:r>
      <w:r w:rsidR="00F73163">
        <w:rPr>
          <w:rFonts w:eastAsia="SimSun"/>
          <w:lang w:eastAsia="zh-CN"/>
        </w:rPr>
        <w:t xml:space="preserve"> </w:t>
      </w:r>
      <w:r w:rsidR="00F73163">
        <w:rPr>
          <w:rFonts w:eastAsia="SimSun" w:hint="eastAsia"/>
          <w:lang w:eastAsia="zh-CN"/>
        </w:rPr>
        <w:t>of</w:t>
      </w:r>
      <w:r w:rsidR="00F73163">
        <w:rPr>
          <w:rFonts w:eastAsia="SimSun"/>
          <w:lang w:eastAsia="zh-CN"/>
        </w:rPr>
        <w:t xml:space="preserve"> Case 2 of Type 3 </w:t>
      </w:r>
      <w:r w:rsidR="00F73163">
        <w:rPr>
          <w:rFonts w:eastAsia="SimSun" w:hint="eastAsia"/>
          <w:lang w:eastAsia="zh-CN"/>
        </w:rPr>
        <w:t>training</w:t>
      </w:r>
      <w:r w:rsidR="002B4402">
        <w:rPr>
          <w:rFonts w:eastAsia="SimSun"/>
          <w:lang w:eastAsia="zh-CN"/>
        </w:rPr>
        <w:t xml:space="preserve"> </w:t>
      </w:r>
      <w:r w:rsidR="00651021">
        <w:rPr>
          <w:rFonts w:eastAsia="SimSun"/>
          <w:lang w:eastAsia="zh-CN"/>
        </w:rPr>
        <w:t xml:space="preserve">is observed </w:t>
      </w:r>
      <w:r w:rsidR="00F73163">
        <w:rPr>
          <w:rFonts w:eastAsia="SimSun" w:hint="eastAsia"/>
          <w:lang w:eastAsia="zh-CN"/>
        </w:rPr>
        <w:t>c</w:t>
      </w:r>
      <w:r w:rsidR="00F73163">
        <w:rPr>
          <w:rFonts w:eastAsia="SimSun"/>
          <w:lang w:eastAsia="zh-CN"/>
        </w:rPr>
        <w:t xml:space="preserve">ompared with joint training </w:t>
      </w:r>
      <w:r w:rsidR="00651021">
        <w:rPr>
          <w:rFonts w:eastAsia="SimSun"/>
          <w:lang w:eastAsia="zh-CN"/>
        </w:rPr>
        <w:t>when the backbones of joint training AI/ML models are transformer. However, no obvious performance loss is observed for Case 2 of Type 3</w:t>
      </w:r>
      <w:r w:rsidR="00FC7372">
        <w:rPr>
          <w:rFonts w:eastAsia="SimSun"/>
          <w:lang w:eastAsia="zh-CN"/>
        </w:rPr>
        <w:t xml:space="preserve"> training </w:t>
      </w:r>
      <w:r w:rsidR="00651021">
        <w:rPr>
          <w:rFonts w:eastAsia="SimSun"/>
          <w:lang w:eastAsia="zh-CN"/>
        </w:rPr>
        <w:t xml:space="preserve">when the backbones of joint training AI/ML models are CNN. For Case 3 of Type 3 training, minor performance loss can be observed </w:t>
      </w:r>
      <w:r w:rsidR="000102B8">
        <w:rPr>
          <w:rFonts w:eastAsia="SimSun"/>
          <w:lang w:eastAsia="zh-CN"/>
        </w:rPr>
        <w:t>for both transformer</w:t>
      </w:r>
      <w:r w:rsidR="00624BEF">
        <w:rPr>
          <w:rFonts w:eastAsia="SimSun"/>
          <w:lang w:eastAsia="zh-CN"/>
        </w:rPr>
        <w:t>-</w:t>
      </w:r>
      <w:r w:rsidR="000102B8">
        <w:rPr>
          <w:rFonts w:eastAsia="SimSun"/>
          <w:lang w:eastAsia="zh-CN"/>
        </w:rPr>
        <w:t>based and CNN based backbones.</w:t>
      </w:r>
    </w:p>
    <w:p w14:paraId="3CACD4BE" w14:textId="1636EDC5" w:rsidR="00624BEF" w:rsidRPr="00EB0FED" w:rsidRDefault="00A71BA5" w:rsidP="00EB0FED">
      <w:pPr>
        <w:pStyle w:val="aff2"/>
        <w:numPr>
          <w:ilvl w:val="0"/>
          <w:numId w:val="18"/>
        </w:numPr>
        <w:spacing w:after="326"/>
        <w:ind w:left="0" w:firstLine="0"/>
        <w:jc w:val="both"/>
        <w:rPr>
          <w:rFonts w:eastAsiaTheme="minorEastAsia"/>
          <w:b/>
          <w:lang w:eastAsia="zh-CN"/>
        </w:rPr>
      </w:pPr>
      <w:r w:rsidRPr="00EB0FED">
        <w:rPr>
          <w:rFonts w:eastAsiaTheme="minorEastAsia" w:hint="eastAsia"/>
          <w:b/>
          <w:lang w:eastAsia="zh-CN"/>
        </w:rPr>
        <w:t xml:space="preserve"> </w:t>
      </w:r>
      <w:bookmarkStart w:id="24" w:name="_Ref131771448"/>
      <w:r w:rsidRPr="00EB0FED">
        <w:rPr>
          <w:rFonts w:eastAsiaTheme="minorEastAsia" w:hint="eastAsia"/>
          <w:b/>
          <w:lang w:eastAsia="zh-CN"/>
        </w:rPr>
        <w:t xml:space="preserve">For the Case </w:t>
      </w:r>
      <w:r w:rsidR="002A729F" w:rsidRPr="00EB0FED">
        <w:rPr>
          <w:rFonts w:eastAsiaTheme="minorEastAsia"/>
          <w:b/>
          <w:lang w:eastAsia="zh-CN"/>
        </w:rPr>
        <w:t xml:space="preserve">2 </w:t>
      </w:r>
      <w:r w:rsidR="00F73163" w:rsidRPr="00EB0FED">
        <w:rPr>
          <w:rFonts w:eastAsiaTheme="minorEastAsia"/>
          <w:b/>
          <w:lang w:eastAsia="zh-CN"/>
        </w:rPr>
        <w:t xml:space="preserve">of </w:t>
      </w:r>
      <w:r w:rsidRPr="00EB0FED">
        <w:rPr>
          <w:rFonts w:eastAsiaTheme="minorEastAsia" w:hint="eastAsia"/>
          <w:b/>
          <w:lang w:eastAsia="zh-CN"/>
        </w:rPr>
        <w:t xml:space="preserve">Type 3 training, where the training at </w:t>
      </w:r>
      <w:r w:rsidR="00B910CD" w:rsidRPr="00EB0FED">
        <w:rPr>
          <w:rFonts w:eastAsiaTheme="minorEastAsia"/>
          <w:b/>
          <w:lang w:eastAsia="zh-CN"/>
        </w:rPr>
        <w:t>UE</w:t>
      </w:r>
      <w:r w:rsidRPr="00EB0FED">
        <w:rPr>
          <w:rFonts w:eastAsiaTheme="minorEastAsia" w:hint="eastAsia"/>
          <w:b/>
          <w:lang w:eastAsia="zh-CN"/>
        </w:rPr>
        <w:t xml:space="preserve"> side is performed at first, the SGCS degradation is </w:t>
      </w:r>
      <w:r w:rsidR="00B910CD" w:rsidRPr="00EB0FED">
        <w:rPr>
          <w:rFonts w:eastAsiaTheme="minorEastAsia"/>
          <w:b/>
          <w:lang w:eastAsia="zh-CN"/>
        </w:rPr>
        <w:t xml:space="preserve">0.11~0.03 </w:t>
      </w:r>
      <w:r w:rsidRPr="00EB0FED">
        <w:rPr>
          <w:rFonts w:eastAsiaTheme="minorEastAsia" w:hint="eastAsia"/>
          <w:b/>
          <w:lang w:eastAsia="zh-CN"/>
        </w:rPr>
        <w:t>compared to that of Case 1 of Type 3 training if the backbone of the AI/ML model is transformer.</w:t>
      </w:r>
      <w:bookmarkEnd w:id="24"/>
    </w:p>
    <w:p w14:paraId="0C23B973" w14:textId="01727A84" w:rsidR="00A71BA5" w:rsidRPr="00EB0FED" w:rsidRDefault="00A71BA5"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25" w:name="_Ref131771449"/>
      <w:r w:rsidRPr="00EB0FED">
        <w:rPr>
          <w:rFonts w:eastAsiaTheme="minorEastAsia" w:hint="eastAsia"/>
          <w:b/>
          <w:lang w:eastAsia="zh-CN"/>
        </w:rPr>
        <w:t>For the Case 3 of Type 3 training, where the training at NW side is performed at first, the SGCS degradation is negli</w:t>
      </w:r>
      <w:r w:rsidR="00B910CD" w:rsidRPr="00EB0FED">
        <w:rPr>
          <w:rFonts w:eastAsiaTheme="minorEastAsia"/>
          <w:b/>
          <w:lang w:eastAsia="zh-CN"/>
        </w:rPr>
        <w:t>gi</w:t>
      </w:r>
      <w:r w:rsidRPr="00EB0FED">
        <w:rPr>
          <w:rFonts w:eastAsiaTheme="minorEastAsia" w:hint="eastAsia"/>
          <w:b/>
          <w:lang w:eastAsia="zh-CN"/>
        </w:rPr>
        <w:t>b</w:t>
      </w:r>
      <w:r w:rsidR="00B910CD" w:rsidRPr="00EB0FED">
        <w:rPr>
          <w:rFonts w:eastAsiaTheme="minorEastAsia"/>
          <w:b/>
          <w:lang w:eastAsia="zh-CN"/>
        </w:rPr>
        <w:t>ly</w:t>
      </w:r>
      <w:r w:rsidRPr="00EB0FED">
        <w:rPr>
          <w:rFonts w:eastAsiaTheme="minorEastAsia" w:hint="eastAsia"/>
          <w:b/>
          <w:lang w:eastAsia="zh-CN"/>
        </w:rPr>
        <w:t xml:space="preserve"> </w:t>
      </w:r>
      <w:r w:rsidR="00B910CD" w:rsidRPr="00EB0FED">
        <w:rPr>
          <w:rFonts w:eastAsiaTheme="minorEastAsia"/>
          <w:b/>
          <w:lang w:eastAsia="zh-CN"/>
        </w:rPr>
        <w:t xml:space="preserve">0.003~0.006 </w:t>
      </w:r>
      <w:r w:rsidRPr="00EB0FED">
        <w:rPr>
          <w:rFonts w:eastAsiaTheme="minorEastAsia" w:hint="eastAsia"/>
          <w:b/>
          <w:lang w:eastAsia="zh-CN"/>
        </w:rPr>
        <w:t>compared to that of Case 1 of Type 3 training if the backbone of the AI/ML model is transformer.</w:t>
      </w:r>
      <w:bookmarkEnd w:id="25"/>
    </w:p>
    <w:p w14:paraId="58AAE68B" w14:textId="700D1834" w:rsidR="00624BEF" w:rsidRPr="00EB0FED" w:rsidRDefault="00A71BA5" w:rsidP="00EB0FED">
      <w:pPr>
        <w:pStyle w:val="aff2"/>
        <w:numPr>
          <w:ilvl w:val="0"/>
          <w:numId w:val="19"/>
        </w:numPr>
        <w:tabs>
          <w:tab w:val="left" w:pos="1134"/>
        </w:tabs>
        <w:spacing w:after="326"/>
        <w:ind w:left="0" w:firstLine="0"/>
        <w:jc w:val="both"/>
        <w:rPr>
          <w:rFonts w:eastAsiaTheme="minorEastAsia"/>
          <w:b/>
          <w:lang w:eastAsia="zh-CN"/>
        </w:rPr>
      </w:pPr>
      <w:bookmarkStart w:id="26" w:name="_Ref131771700"/>
      <w:r w:rsidRPr="00EB0FED">
        <w:rPr>
          <w:rFonts w:eastAsiaTheme="minorEastAsia" w:hint="eastAsia"/>
          <w:b/>
          <w:lang w:eastAsia="zh-CN"/>
        </w:rPr>
        <w:lastRenderedPageBreak/>
        <w:t>For the evaluation of the Type 3 training, evaluate the effect of the choice of backbone of AI/ML model on the performance of Type 3 training.</w:t>
      </w:r>
      <w:bookmarkEnd w:id="26"/>
    </w:p>
    <w:p w14:paraId="534B77B8" w14:textId="0ADAD9F4" w:rsidR="00A71BA5" w:rsidRPr="00EB0FED" w:rsidRDefault="00A71BA5" w:rsidP="001E748B">
      <w:pPr>
        <w:pStyle w:val="aff2"/>
        <w:numPr>
          <w:ilvl w:val="0"/>
          <w:numId w:val="19"/>
        </w:numPr>
        <w:tabs>
          <w:tab w:val="left" w:pos="1134"/>
        </w:tabs>
        <w:spacing w:afterLines="50" w:after="163"/>
        <w:ind w:left="0" w:firstLine="0"/>
        <w:jc w:val="both"/>
        <w:rPr>
          <w:rFonts w:eastAsiaTheme="minorEastAsia"/>
          <w:b/>
          <w:lang w:eastAsia="zh-CN"/>
        </w:rPr>
      </w:pPr>
      <w:bookmarkStart w:id="27" w:name="_Ref131771701"/>
      <w:r w:rsidRPr="00EB0FED">
        <w:rPr>
          <w:rFonts w:eastAsiaTheme="minorEastAsia" w:hint="eastAsia"/>
          <w:b/>
          <w:lang w:eastAsia="zh-CN"/>
        </w:rPr>
        <w:t>For the evaluation of the Type 3 training, evaluate the effect of the choice of quantizer on the performance of Type 3 training, from the perspective</w:t>
      </w:r>
      <w:r w:rsidR="00B5487A" w:rsidRPr="00EB0FED">
        <w:rPr>
          <w:rFonts w:eastAsiaTheme="minorEastAsia"/>
          <w:b/>
          <w:lang w:eastAsia="zh-CN"/>
        </w:rPr>
        <w:t>s</w:t>
      </w:r>
      <w:r w:rsidRPr="00EB0FED">
        <w:rPr>
          <w:rFonts w:eastAsiaTheme="minorEastAsia" w:hint="eastAsia"/>
          <w:b/>
          <w:lang w:eastAsia="zh-CN"/>
        </w:rPr>
        <w:t xml:space="preserve"> of</w:t>
      </w:r>
      <w:bookmarkEnd w:id="27"/>
    </w:p>
    <w:p w14:paraId="113CA630" w14:textId="77777777" w:rsidR="00A71BA5" w:rsidRPr="00EB0FED" w:rsidRDefault="00A71BA5" w:rsidP="001E748B">
      <w:pPr>
        <w:pStyle w:val="aff2"/>
        <w:numPr>
          <w:ilvl w:val="0"/>
          <w:numId w:val="15"/>
        </w:numPr>
        <w:spacing w:afterLines="50" w:after="163"/>
        <w:ind w:rightChars="132" w:right="290"/>
        <w:jc w:val="both"/>
        <w:rPr>
          <w:rFonts w:eastAsia="SimSun"/>
          <w:b/>
          <w:lang w:eastAsia="zh-CN"/>
        </w:rPr>
      </w:pPr>
      <w:r w:rsidRPr="00EB0FED">
        <w:rPr>
          <w:rFonts w:eastAsia="SimSun" w:hint="eastAsia"/>
          <w:b/>
          <w:lang w:eastAsia="zh-CN"/>
        </w:rPr>
        <w:t>Training method: quantization aware training or quantization non-aware training.</w:t>
      </w:r>
    </w:p>
    <w:p w14:paraId="0F7EDD95" w14:textId="3308B2C5" w:rsidR="0049463A" w:rsidRPr="00EB0FED" w:rsidRDefault="00A71BA5" w:rsidP="001E748B">
      <w:pPr>
        <w:pStyle w:val="aff2"/>
        <w:numPr>
          <w:ilvl w:val="0"/>
          <w:numId w:val="15"/>
        </w:numPr>
        <w:spacing w:afterLines="50" w:after="163"/>
        <w:ind w:rightChars="132" w:right="290"/>
        <w:jc w:val="both"/>
        <w:rPr>
          <w:rFonts w:eastAsia="SimSun"/>
          <w:b/>
          <w:lang w:eastAsia="zh-CN"/>
        </w:rPr>
      </w:pPr>
      <w:r w:rsidRPr="00EB0FED">
        <w:rPr>
          <w:rFonts w:eastAsia="SimSun" w:hint="eastAsia"/>
          <w:b/>
          <w:lang w:eastAsia="zh-CN"/>
        </w:rPr>
        <w:t>Quantization method: scalar quantization or vector quantization.</w:t>
      </w:r>
    </w:p>
    <w:p w14:paraId="715F4EFF" w14:textId="7326D58F" w:rsidR="003150A9" w:rsidRDefault="003150A9" w:rsidP="001A69BC">
      <w:pPr>
        <w:pStyle w:val="2"/>
        <w:rPr>
          <w:rFonts w:eastAsia="SimSun"/>
          <w:b/>
          <w:lang w:eastAsia="zh-CN"/>
        </w:rPr>
      </w:pPr>
      <w:r>
        <w:rPr>
          <w:rFonts w:eastAsia="SimSun"/>
          <w:b/>
          <w:lang w:eastAsia="zh-CN"/>
        </w:rPr>
        <w:t xml:space="preserve">AI/ML </w:t>
      </w:r>
      <w:r w:rsidR="00541E21">
        <w:rPr>
          <w:rFonts w:eastAsia="SimSun"/>
          <w:b/>
          <w:lang w:eastAsia="zh-CN"/>
        </w:rPr>
        <w:t>m</w:t>
      </w:r>
      <w:r>
        <w:rPr>
          <w:rFonts w:eastAsia="SimSun"/>
          <w:b/>
          <w:lang w:eastAsia="zh-CN"/>
        </w:rPr>
        <w:t xml:space="preserve">odel </w:t>
      </w:r>
      <w:r w:rsidR="006C5820">
        <w:rPr>
          <w:rFonts w:eastAsia="SimSun" w:hint="eastAsia"/>
          <w:b/>
          <w:lang w:eastAsia="zh-CN"/>
        </w:rPr>
        <w:t>gen</w:t>
      </w:r>
      <w:r w:rsidR="006C5820">
        <w:rPr>
          <w:rFonts w:eastAsia="SimSun"/>
          <w:b/>
          <w:lang w:eastAsia="zh-CN"/>
        </w:rPr>
        <w:t>eralization/scalability</w:t>
      </w:r>
    </w:p>
    <w:p w14:paraId="582029C6" w14:textId="5ADACB39" w:rsidR="00C55E69" w:rsidRPr="00D71DE8" w:rsidRDefault="00D71DE8" w:rsidP="00C55E69">
      <w:pPr>
        <w:rPr>
          <w:rFonts w:eastAsiaTheme="minorEastAsia"/>
          <w:lang w:eastAsia="zh-CN"/>
        </w:rPr>
      </w:pPr>
      <w:r>
        <w:rPr>
          <w:rFonts w:eastAsiaTheme="minorEastAsia"/>
          <w:lang w:eastAsia="zh-CN"/>
        </w:rPr>
        <w:t>In RAN</w:t>
      </w:r>
      <w:r w:rsidR="00F43ED4">
        <w:rPr>
          <w:rFonts w:eastAsiaTheme="minorEastAsia"/>
          <w:lang w:eastAsia="zh-CN"/>
        </w:rPr>
        <w:t xml:space="preserve"> WG</w:t>
      </w:r>
      <w:r>
        <w:rPr>
          <w:rFonts w:eastAsiaTheme="minorEastAsia"/>
          <w:lang w:eastAsia="zh-CN"/>
        </w:rPr>
        <w:t xml:space="preserve">1 111 meeting, the following agreement regarding the scalability over different input dimensions of CSI generation part has been made </w:t>
      </w:r>
      <w:r w:rsidR="00E90466">
        <w:rPr>
          <w:rFonts w:eastAsiaTheme="minorEastAsia"/>
          <w:lang w:eastAsia="zh-CN"/>
        </w:rPr>
        <w:t>[2]</w:t>
      </w:r>
      <w:r>
        <w:rPr>
          <w:rFonts w:eastAsiaTheme="minorEastAsia"/>
          <w:lang w:eastAsia="zh-CN"/>
        </w:rPr>
        <w:t xml:space="preserve">. </w:t>
      </w:r>
      <w:r w:rsidR="003A7F21">
        <w:rPr>
          <w:rFonts w:eastAsiaTheme="minorEastAsia"/>
          <w:lang w:eastAsia="zh-CN"/>
        </w:rPr>
        <w:t xml:space="preserve">In our previous contributions, </w:t>
      </w:r>
      <w:r w:rsidR="003A7F21">
        <w:rPr>
          <w:rFonts w:eastAsiaTheme="minorEastAsia"/>
          <w:szCs w:val="22"/>
          <w:lang w:eastAsia="zh-CN"/>
        </w:rPr>
        <w:t xml:space="preserve">some evaluation results for AI/ML model generalization/scalability of feedback payload were provided </w:t>
      </w:r>
      <w:r w:rsidR="00E90466">
        <w:rPr>
          <w:rFonts w:eastAsiaTheme="minorEastAsia"/>
          <w:szCs w:val="22"/>
          <w:lang w:eastAsia="zh-CN"/>
        </w:rPr>
        <w:t>[2]</w:t>
      </w:r>
      <w:r w:rsidR="003A7F21" w:rsidRPr="00492700">
        <w:rPr>
          <w:rFonts w:eastAsiaTheme="minorEastAsia"/>
          <w:szCs w:val="22"/>
          <w:lang w:eastAsia="zh-CN"/>
        </w:rPr>
        <w:t>.</w:t>
      </w:r>
      <w:r w:rsidR="003A7F21">
        <w:rPr>
          <w:rFonts w:eastAsiaTheme="minorEastAsia"/>
          <w:szCs w:val="22"/>
          <w:lang w:eastAsia="zh-CN"/>
        </w:rPr>
        <w:t xml:space="preserve"> </w:t>
      </w:r>
      <w:r>
        <w:rPr>
          <w:rFonts w:eastAsiaTheme="minorEastAsia"/>
          <w:lang w:eastAsia="zh-CN"/>
        </w:rPr>
        <w:t xml:space="preserve">In this section, we give the simulation results for </w:t>
      </w:r>
      <w:r w:rsidR="003A7F21">
        <w:rPr>
          <w:rFonts w:eastAsiaTheme="minorEastAsia"/>
          <w:lang w:eastAsia="zh-CN"/>
        </w:rPr>
        <w:t xml:space="preserve">AI/ML model generalization/scalability of sub-bands and antenna ports using zero-padding method </w:t>
      </w:r>
      <w:r w:rsidR="003A7F21">
        <w:rPr>
          <w:rFonts w:eastAsiaTheme="minorEastAsia" w:hint="eastAsia"/>
          <w:lang w:eastAsia="zh-CN"/>
        </w:rPr>
        <w:t>in</w:t>
      </w:r>
      <w:r w:rsidR="003A7F21">
        <w:rPr>
          <w:rFonts w:eastAsiaTheme="minorEastAsia"/>
          <w:lang w:eastAsia="zh-CN"/>
        </w:rPr>
        <w:t xml:space="preserve"> </w:t>
      </w:r>
      <w:r>
        <w:rPr>
          <w:rFonts w:eastAsiaTheme="minorEastAsia"/>
          <w:lang w:eastAsia="zh-CN"/>
        </w:rPr>
        <w:t xml:space="preserve">spatial frequency CSI compression.  </w:t>
      </w:r>
    </w:p>
    <w:tbl>
      <w:tblPr>
        <w:tblStyle w:val="afe"/>
        <w:tblW w:w="0" w:type="auto"/>
        <w:tblLook w:val="04A0" w:firstRow="1" w:lastRow="0" w:firstColumn="1" w:lastColumn="0" w:noHBand="0" w:noVBand="1"/>
      </w:tblPr>
      <w:tblGrid>
        <w:gridCol w:w="9737"/>
      </w:tblGrid>
      <w:tr w:rsidR="00C55E69" w14:paraId="6C72CB89" w14:textId="77777777" w:rsidTr="00C55E69">
        <w:tc>
          <w:tcPr>
            <w:tcW w:w="9737" w:type="dxa"/>
          </w:tcPr>
          <w:p w14:paraId="7AA0A6CE" w14:textId="77777777" w:rsidR="00C55E69" w:rsidRPr="006F7747" w:rsidRDefault="00C55E69" w:rsidP="00C55E69">
            <w:pPr>
              <w:rPr>
                <w:rFonts w:eastAsia="DengXian"/>
                <w:b/>
                <w:bCs/>
                <w:highlight w:val="green"/>
                <w:lang w:eastAsia="zh-CN"/>
              </w:rPr>
            </w:pPr>
            <w:bookmarkStart w:id="28" w:name="_Hlk127381436"/>
            <w:r w:rsidRPr="006F7747">
              <w:rPr>
                <w:rFonts w:eastAsia="DengXian"/>
                <w:b/>
                <w:bCs/>
                <w:highlight w:val="green"/>
                <w:lang w:eastAsia="zh-CN"/>
              </w:rPr>
              <w:t>Agreement</w:t>
            </w:r>
          </w:p>
          <w:p w14:paraId="002C16DD" w14:textId="77777777" w:rsidR="00C55E69" w:rsidRPr="00F43ED4" w:rsidRDefault="00C55E69" w:rsidP="00C55E69">
            <w:pPr>
              <w:rPr>
                <w:rFonts w:eastAsiaTheme="minorEastAsia"/>
                <w:szCs w:val="22"/>
                <w:lang w:eastAsia="zh-CN"/>
              </w:rPr>
            </w:pPr>
            <w:r w:rsidRPr="00F43ED4">
              <w:rPr>
                <w:rFonts w:eastAsiaTheme="minorEastAsia" w:hint="eastAsia"/>
                <w:szCs w:val="22"/>
                <w:lang w:val="en-GB" w:eastAsia="zh-CN"/>
              </w:rPr>
              <w:t xml:space="preserve">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w:t>
            </w:r>
            <w:proofErr w:type="gramStart"/>
            <w:r w:rsidRPr="00F43ED4">
              <w:rPr>
                <w:rFonts w:eastAsiaTheme="minorEastAsia" w:hint="eastAsia"/>
                <w:szCs w:val="22"/>
                <w:lang w:val="en-GB" w:eastAsia="zh-CN"/>
              </w:rPr>
              <w:t>follows</w:t>
            </w:r>
            <w:proofErr w:type="gramEnd"/>
          </w:p>
          <w:p w14:paraId="3675D0A9" w14:textId="77777777" w:rsidR="00C55E69" w:rsidRPr="00F43ED4" w:rsidRDefault="00C55E69">
            <w:pPr>
              <w:numPr>
                <w:ilvl w:val="0"/>
                <w:numId w:val="12"/>
              </w:numPr>
              <w:rPr>
                <w:rFonts w:eastAsiaTheme="minorEastAsia"/>
                <w:szCs w:val="22"/>
                <w:lang w:eastAsia="zh-CN"/>
              </w:rPr>
            </w:pPr>
            <w:r w:rsidRPr="00F43ED4">
              <w:rPr>
                <w:rFonts w:eastAsiaTheme="minorEastAsia" w:hint="eastAsia"/>
                <w:szCs w:val="22"/>
                <w:lang w:val="en-GB" w:eastAsia="zh-CN"/>
              </w:rPr>
              <w:t xml:space="preserve">Case 1: The AI/ML model is trained based on training dataset from </w:t>
            </w:r>
            <w:r w:rsidRPr="00F43ED4">
              <w:rPr>
                <w:rFonts w:eastAsiaTheme="minorEastAsia" w:hint="eastAsia"/>
                <w:szCs w:val="22"/>
                <w:u w:val="single"/>
                <w:lang w:val="en-GB" w:eastAsia="zh-CN"/>
              </w:rPr>
              <w:t>a fixed dimension X1</w:t>
            </w:r>
            <w:r w:rsidRPr="00F43ED4">
              <w:rPr>
                <w:rFonts w:eastAsiaTheme="minorEastAsia" w:hint="eastAsia"/>
                <w:szCs w:val="22"/>
                <w:lang w:val="en-GB" w:eastAsia="zh-CN"/>
              </w:rPr>
              <w:t xml:space="preserve"> (e.g., a fixed bandwidth/frequency granularity, and/or number of antenna ports), and then the AI/ML model performs inference/test on a dataset from the </w:t>
            </w:r>
            <w:r w:rsidRPr="00F43ED4">
              <w:rPr>
                <w:rFonts w:eastAsiaTheme="minorEastAsia" w:hint="eastAsia"/>
                <w:szCs w:val="22"/>
                <w:u w:val="single"/>
                <w:lang w:val="en-GB" w:eastAsia="zh-CN"/>
              </w:rPr>
              <w:t>same dimension X1</w:t>
            </w:r>
            <w:r w:rsidRPr="00F43ED4">
              <w:rPr>
                <w:rFonts w:eastAsiaTheme="minorEastAsia" w:hint="eastAsia"/>
                <w:szCs w:val="22"/>
                <w:lang w:val="en-GB" w:eastAsia="zh-CN"/>
              </w:rPr>
              <w:t>.</w:t>
            </w:r>
          </w:p>
          <w:p w14:paraId="60D2BBF6" w14:textId="77777777" w:rsidR="00C55E69" w:rsidRPr="00F43ED4" w:rsidRDefault="00C55E69">
            <w:pPr>
              <w:numPr>
                <w:ilvl w:val="0"/>
                <w:numId w:val="12"/>
              </w:numPr>
              <w:rPr>
                <w:rFonts w:eastAsiaTheme="minorEastAsia"/>
                <w:szCs w:val="22"/>
                <w:lang w:eastAsia="zh-CN"/>
              </w:rPr>
            </w:pPr>
            <w:r w:rsidRPr="00F43ED4">
              <w:rPr>
                <w:rFonts w:eastAsiaTheme="minorEastAsia" w:hint="eastAsia"/>
                <w:szCs w:val="22"/>
                <w:lang w:val="en-GB" w:eastAsia="zh-CN"/>
              </w:rPr>
              <w:t xml:space="preserve">Case 2: The AI/ML model is trained based on training dataset from </w:t>
            </w:r>
            <w:r w:rsidRPr="00F43ED4">
              <w:rPr>
                <w:rFonts w:eastAsiaTheme="minorEastAsia" w:hint="eastAsia"/>
                <w:szCs w:val="22"/>
                <w:u w:val="single"/>
                <w:lang w:val="en-GB" w:eastAsia="zh-CN"/>
              </w:rPr>
              <w:t>a single dimension X1</w:t>
            </w:r>
            <w:r w:rsidRPr="00F43ED4">
              <w:rPr>
                <w:rFonts w:eastAsiaTheme="minorEastAsia" w:hint="eastAsia"/>
                <w:szCs w:val="22"/>
                <w:lang w:val="en-GB" w:eastAsia="zh-CN"/>
              </w:rPr>
              <w:t xml:space="preserve">, and then the AI/ML model performs inference/test on a dataset from a </w:t>
            </w:r>
            <w:r w:rsidRPr="00F43ED4">
              <w:rPr>
                <w:rFonts w:eastAsiaTheme="minorEastAsia" w:hint="eastAsia"/>
                <w:szCs w:val="22"/>
                <w:u w:val="single"/>
                <w:lang w:val="en-GB" w:eastAsia="zh-CN"/>
              </w:rPr>
              <w:t>different dimension X2</w:t>
            </w:r>
            <w:r w:rsidRPr="00F43ED4">
              <w:rPr>
                <w:rFonts w:eastAsiaTheme="minorEastAsia" w:hint="eastAsia"/>
                <w:szCs w:val="22"/>
                <w:lang w:val="en-GB" w:eastAsia="zh-CN"/>
              </w:rPr>
              <w:t>.</w:t>
            </w:r>
          </w:p>
          <w:p w14:paraId="0F81A90F" w14:textId="77777777" w:rsidR="00C55E69" w:rsidRPr="00F43ED4" w:rsidRDefault="00C55E69">
            <w:pPr>
              <w:numPr>
                <w:ilvl w:val="0"/>
                <w:numId w:val="12"/>
              </w:numPr>
              <w:rPr>
                <w:rFonts w:eastAsiaTheme="minorEastAsia"/>
                <w:szCs w:val="22"/>
                <w:lang w:eastAsia="zh-CN"/>
              </w:rPr>
            </w:pPr>
            <w:r w:rsidRPr="00F43ED4">
              <w:rPr>
                <w:rFonts w:eastAsiaTheme="minorEastAsia" w:hint="eastAsia"/>
                <w:szCs w:val="22"/>
                <w:lang w:val="en-GB" w:eastAsia="zh-CN"/>
              </w:rPr>
              <w:t xml:space="preserve">Case 3: The AI/ML model is trained based on training dataset </w:t>
            </w:r>
            <w:r w:rsidRPr="00F43ED4">
              <w:rPr>
                <w:rFonts w:eastAsiaTheme="minorEastAsia" w:hint="eastAsia"/>
                <w:szCs w:val="22"/>
                <w:u w:val="single"/>
                <w:lang w:val="en-GB" w:eastAsia="zh-CN"/>
              </w:rPr>
              <w:t>by mixing datasets subject to multiple dimensions of X1, X</w:t>
            </w:r>
            <w:proofErr w:type="gramStart"/>
            <w:r w:rsidRPr="00F43ED4">
              <w:rPr>
                <w:rFonts w:eastAsiaTheme="minorEastAsia" w:hint="eastAsia"/>
                <w:szCs w:val="22"/>
                <w:u w:val="single"/>
                <w:lang w:val="en-GB" w:eastAsia="zh-CN"/>
              </w:rPr>
              <w:t>2,...</w:t>
            </w:r>
            <w:proofErr w:type="gramEnd"/>
            <w:r w:rsidRPr="00F43ED4">
              <w:rPr>
                <w:rFonts w:eastAsiaTheme="minorEastAsia" w:hint="eastAsia"/>
                <w:szCs w:val="22"/>
                <w:u w:val="single"/>
                <w:lang w:val="en-GB" w:eastAsia="zh-CN"/>
              </w:rPr>
              <w:t xml:space="preserve">, </w:t>
            </w:r>
            <w:proofErr w:type="spellStart"/>
            <w:r w:rsidRPr="00F43ED4">
              <w:rPr>
                <w:rFonts w:eastAsiaTheme="minorEastAsia" w:hint="eastAsia"/>
                <w:szCs w:val="22"/>
                <w:u w:val="single"/>
                <w:lang w:val="en-GB" w:eastAsia="zh-CN"/>
              </w:rPr>
              <w:t>Xn</w:t>
            </w:r>
            <w:proofErr w:type="spellEnd"/>
            <w:r w:rsidRPr="00F43ED4">
              <w:rPr>
                <w:rFonts w:eastAsiaTheme="minorEastAsia" w:hint="eastAsia"/>
                <w:szCs w:val="22"/>
                <w:lang w:val="en-GB" w:eastAsia="zh-CN"/>
              </w:rPr>
              <w:t>, and then the AI/ML model performs inference/test on a single dataset subject to the dimension of X1, or X2,</w:t>
            </w:r>
            <w:r w:rsidRPr="00F43ED4">
              <w:rPr>
                <w:rFonts w:eastAsiaTheme="minorEastAsia" w:hint="eastAsia"/>
                <w:szCs w:val="22"/>
                <w:lang w:val="en-GB" w:eastAsia="zh-CN"/>
              </w:rPr>
              <w:t>…</w:t>
            </w:r>
            <w:r w:rsidRPr="00F43ED4">
              <w:rPr>
                <w:rFonts w:eastAsiaTheme="minorEastAsia" w:hint="eastAsia"/>
                <w:szCs w:val="22"/>
                <w:lang w:val="en-GB" w:eastAsia="zh-CN"/>
              </w:rPr>
              <w:t xml:space="preserve">, or </w:t>
            </w:r>
            <w:proofErr w:type="spellStart"/>
            <w:r w:rsidRPr="00F43ED4">
              <w:rPr>
                <w:rFonts w:eastAsiaTheme="minorEastAsia" w:hint="eastAsia"/>
                <w:szCs w:val="22"/>
                <w:lang w:val="en-GB" w:eastAsia="zh-CN"/>
              </w:rPr>
              <w:t>Xn</w:t>
            </w:r>
            <w:proofErr w:type="spellEnd"/>
            <w:r w:rsidRPr="00F43ED4">
              <w:rPr>
                <w:rFonts w:eastAsiaTheme="minorEastAsia" w:hint="eastAsia"/>
                <w:szCs w:val="22"/>
                <w:lang w:val="en-GB" w:eastAsia="zh-CN"/>
              </w:rPr>
              <w:t>.</w:t>
            </w:r>
          </w:p>
          <w:p w14:paraId="7C3F4C02" w14:textId="77777777" w:rsidR="00C55E69" w:rsidRPr="00F43ED4" w:rsidRDefault="00C55E69">
            <w:pPr>
              <w:numPr>
                <w:ilvl w:val="0"/>
                <w:numId w:val="12"/>
              </w:numPr>
              <w:rPr>
                <w:rFonts w:eastAsiaTheme="minorEastAsia"/>
                <w:szCs w:val="22"/>
                <w:lang w:eastAsia="zh-CN"/>
              </w:rPr>
            </w:pPr>
            <w:r w:rsidRPr="00F43ED4">
              <w:rPr>
                <w:rFonts w:eastAsiaTheme="minorEastAsia" w:hint="eastAsia"/>
                <w:szCs w:val="22"/>
                <w:lang w:val="en-GB" w:eastAsia="zh-CN"/>
              </w:rPr>
              <w:t xml:space="preserve">Note: For Case 2/3, the solutions to achieve the scalability between Xi and </w:t>
            </w:r>
            <w:proofErr w:type="spellStart"/>
            <w:r w:rsidRPr="00F43ED4">
              <w:rPr>
                <w:rFonts w:eastAsiaTheme="minorEastAsia" w:hint="eastAsia"/>
                <w:szCs w:val="22"/>
                <w:lang w:val="en-GB" w:eastAsia="zh-CN"/>
              </w:rPr>
              <w:t>Xj</w:t>
            </w:r>
            <w:proofErr w:type="spellEnd"/>
            <w:r w:rsidRPr="00F43ED4">
              <w:rPr>
                <w:rFonts w:eastAsiaTheme="minorEastAsia" w:hint="eastAsia"/>
                <w:szCs w:val="22"/>
                <w:lang w:val="en-GB" w:eastAsia="zh-CN"/>
              </w:rPr>
              <w:t>, are reported by companies, including, e.g., pre-processing to angle-delay domain, padding, additional adaptation layer in AI/ML model, etc.</w:t>
            </w:r>
          </w:p>
          <w:p w14:paraId="2353E556" w14:textId="77777777" w:rsidR="00C55E69" w:rsidRPr="00F43ED4" w:rsidRDefault="00C55E69">
            <w:pPr>
              <w:numPr>
                <w:ilvl w:val="0"/>
                <w:numId w:val="12"/>
              </w:numPr>
              <w:rPr>
                <w:rFonts w:eastAsiaTheme="minorEastAsia"/>
                <w:szCs w:val="22"/>
                <w:lang w:eastAsia="zh-CN"/>
              </w:rPr>
            </w:pPr>
            <w:r w:rsidRPr="00F43ED4">
              <w:rPr>
                <w:rFonts w:eastAsiaTheme="minorEastAsia" w:hint="eastAsia"/>
                <w:szCs w:val="22"/>
                <w:lang w:val="en-GB" w:eastAsia="zh-CN"/>
              </w:rPr>
              <w:t xml:space="preserve">FFS the verification of </w:t>
            </w:r>
            <w:proofErr w:type="gramStart"/>
            <w:r w:rsidRPr="00F43ED4">
              <w:rPr>
                <w:rFonts w:eastAsiaTheme="minorEastAsia" w:hint="eastAsia"/>
                <w:szCs w:val="22"/>
                <w:lang w:val="en-GB" w:eastAsia="zh-CN"/>
              </w:rPr>
              <w:t>fine-tuning</w:t>
            </w:r>
            <w:proofErr w:type="gramEnd"/>
          </w:p>
          <w:p w14:paraId="36977BBD" w14:textId="472ED1CE" w:rsidR="00C55E69" w:rsidRPr="00C55E69" w:rsidRDefault="00C55E69">
            <w:pPr>
              <w:numPr>
                <w:ilvl w:val="0"/>
                <w:numId w:val="12"/>
              </w:numPr>
              <w:rPr>
                <w:rFonts w:eastAsiaTheme="minorEastAsia"/>
                <w:szCs w:val="22"/>
                <w:lang w:eastAsia="zh-CN"/>
              </w:rPr>
            </w:pPr>
            <w:r w:rsidRPr="00F43ED4">
              <w:rPr>
                <w:rFonts w:eastAsiaTheme="minorEastAsia" w:hint="eastAsia"/>
                <w:szCs w:val="22"/>
                <w:lang w:val="en-GB" w:eastAsia="zh-CN"/>
              </w:rPr>
              <w:t>FFS other additional cases</w:t>
            </w:r>
          </w:p>
        </w:tc>
      </w:tr>
      <w:bookmarkEnd w:id="28"/>
    </w:tbl>
    <w:p w14:paraId="6DE1EBF0" w14:textId="475BBF9A" w:rsidR="00206141" w:rsidRDefault="00206141" w:rsidP="008273DC">
      <w:pPr>
        <w:rPr>
          <w:rFonts w:eastAsiaTheme="minorEastAsia"/>
          <w:szCs w:val="22"/>
          <w:lang w:eastAsia="zh-CN"/>
        </w:rPr>
      </w:pPr>
    </w:p>
    <w:p w14:paraId="25D2597A" w14:textId="05269DEB" w:rsidR="003871F0" w:rsidRDefault="00C5132E" w:rsidP="0030689B">
      <w:pPr>
        <w:rPr>
          <w:rFonts w:eastAsiaTheme="minorEastAsia"/>
          <w:szCs w:val="22"/>
          <w:lang w:eastAsia="zh-CN"/>
        </w:rPr>
      </w:pPr>
      <w:r>
        <w:rPr>
          <w:rFonts w:eastAsiaTheme="minorEastAsia"/>
          <w:szCs w:val="22"/>
          <w:lang w:eastAsia="zh-CN"/>
        </w:rPr>
        <w:t xml:space="preserve">In our evaluations, the method to achieve the scalability over different input dimensions of CSI generation part is zero-padding. As shown in </w:t>
      </w:r>
      <w:r w:rsidR="0030689B">
        <w:rPr>
          <w:rFonts w:eastAsiaTheme="minorEastAsia"/>
          <w:szCs w:val="22"/>
          <w:lang w:eastAsia="zh-CN"/>
        </w:rPr>
        <w:fldChar w:fldCharType="begin"/>
      </w:r>
      <w:r w:rsidR="0030689B">
        <w:rPr>
          <w:rFonts w:eastAsiaTheme="minorEastAsia"/>
          <w:szCs w:val="22"/>
          <w:lang w:eastAsia="zh-CN"/>
        </w:rPr>
        <w:instrText xml:space="preserve"> REF _Ref131533076 \h  \* MERGEFORMAT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4</w:t>
      </w:r>
      <w:r w:rsidR="0030689B">
        <w:rPr>
          <w:rFonts w:eastAsiaTheme="minorEastAsia"/>
          <w:szCs w:val="22"/>
          <w:lang w:eastAsia="zh-CN"/>
        </w:rPr>
        <w:fldChar w:fldCharType="end"/>
      </w:r>
      <w:r>
        <w:rPr>
          <w:rFonts w:eastAsiaTheme="minorEastAsia"/>
          <w:szCs w:val="22"/>
          <w:lang w:eastAsia="zh-CN"/>
        </w:rPr>
        <w:t>, the input of CSI generation part will be filled with zero value along the sub-band dimension and/or the antenna port dimension if input dimensions are less than pre-configured values. For the CSI reconstruction part, the output will be truncated in the positions of zero</w:t>
      </w:r>
      <w:r w:rsidR="0030689B">
        <w:rPr>
          <w:rFonts w:eastAsiaTheme="minorEastAsia"/>
          <w:szCs w:val="22"/>
          <w:lang w:eastAsia="zh-CN"/>
        </w:rPr>
        <w:t xml:space="preserve"> </w:t>
      </w:r>
      <w:r>
        <w:rPr>
          <w:rFonts w:eastAsiaTheme="minorEastAsia"/>
          <w:szCs w:val="22"/>
          <w:lang w:eastAsia="zh-CN"/>
        </w:rPr>
        <w:t xml:space="preserve">padding. </w:t>
      </w:r>
    </w:p>
    <w:p w14:paraId="49963493" w14:textId="772B1073" w:rsidR="00624BEF" w:rsidRDefault="00C5132E" w:rsidP="00624BEF">
      <w:pPr>
        <w:jc w:val="center"/>
      </w:pPr>
      <w:r>
        <w:rPr>
          <w:noProof/>
        </w:rPr>
        <w:lastRenderedPageBreak/>
        <w:drawing>
          <wp:inline distT="0" distB="0" distL="0" distR="0" wp14:anchorId="3373E30E" wp14:editId="119AE723">
            <wp:extent cx="3068782" cy="24394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84823" cy="2452161"/>
                    </a:xfrm>
                    <a:prstGeom prst="rect">
                      <a:avLst/>
                    </a:prstGeom>
                  </pic:spPr>
                </pic:pic>
              </a:graphicData>
            </a:graphic>
          </wp:inline>
        </w:drawing>
      </w:r>
      <w:bookmarkStart w:id="29" w:name="_Ref127126631"/>
    </w:p>
    <w:p w14:paraId="210EA53A" w14:textId="2294F66B" w:rsidR="00C5132E" w:rsidRDefault="001075DF" w:rsidP="001B2587">
      <w:pPr>
        <w:pStyle w:val="ae"/>
        <w:jc w:val="center"/>
        <w:rPr>
          <w:rFonts w:eastAsia="SimSun"/>
        </w:rPr>
      </w:pPr>
      <w:bookmarkStart w:id="30" w:name="_Ref131533076"/>
      <w:bookmarkEnd w:id="29"/>
      <w:r>
        <w:t xml:space="preserve">Figure </w:t>
      </w:r>
      <w:r w:rsidR="00000000">
        <w:fldChar w:fldCharType="begin"/>
      </w:r>
      <w:r w:rsidR="00000000">
        <w:instrText xml:space="preserve"> SEQ Figure \* ARABIC </w:instrText>
      </w:r>
      <w:r w:rsidR="00000000">
        <w:fldChar w:fldCharType="separate"/>
      </w:r>
      <w:r w:rsidR="001B2587">
        <w:rPr>
          <w:noProof/>
        </w:rPr>
        <w:t>4</w:t>
      </w:r>
      <w:r w:rsidR="00000000">
        <w:rPr>
          <w:noProof/>
        </w:rPr>
        <w:fldChar w:fldCharType="end"/>
      </w:r>
      <w:bookmarkEnd w:id="30"/>
      <w:r>
        <w:t xml:space="preserve">: </w:t>
      </w:r>
      <w:r w:rsidR="00C5132E" w:rsidRPr="00C5132E">
        <w:rPr>
          <w:rFonts w:eastAsia="SimSun"/>
        </w:rPr>
        <w:t>The generalization</w:t>
      </w:r>
      <w:r w:rsidR="0049463A">
        <w:rPr>
          <w:rFonts w:eastAsia="SimSun"/>
        </w:rPr>
        <w:t>/scalability</w:t>
      </w:r>
      <w:r w:rsidR="00C5132E" w:rsidRPr="00C5132E">
        <w:rPr>
          <w:rFonts w:eastAsia="SimSun"/>
        </w:rPr>
        <w:t xml:space="preserve"> of sub-band</w:t>
      </w:r>
      <w:r w:rsidR="00C5132E">
        <w:rPr>
          <w:rFonts w:eastAsia="SimSun"/>
        </w:rPr>
        <w:t>s and antenna ports with zero-padding</w:t>
      </w:r>
      <w:r w:rsidR="001F44B7">
        <w:rPr>
          <w:rFonts w:eastAsia="SimSun"/>
        </w:rPr>
        <w:t xml:space="preserve"> method</w:t>
      </w:r>
      <w:r w:rsidR="00C5132E">
        <w:rPr>
          <w:rFonts w:eastAsia="SimSun"/>
        </w:rPr>
        <w:t>.</w:t>
      </w:r>
    </w:p>
    <w:p w14:paraId="43A34E88" w14:textId="77D16FAF" w:rsidR="00281FB1" w:rsidRDefault="00C5132E" w:rsidP="00624BEF">
      <w:pPr>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e perform the link-level simulation to evaluate the scalability performance of zero-padding method for different numbers of sub-bands and antenna ports. </w:t>
      </w:r>
      <w:r w:rsidR="00624BEF">
        <w:rPr>
          <w:rFonts w:eastAsiaTheme="minorEastAsia"/>
          <w:szCs w:val="22"/>
          <w:lang w:eastAsia="zh-CN"/>
        </w:rPr>
        <w:fldChar w:fldCharType="begin"/>
      </w:r>
      <w:r w:rsidR="00624BEF">
        <w:rPr>
          <w:rFonts w:eastAsiaTheme="minorEastAsia"/>
          <w:szCs w:val="22"/>
          <w:lang w:eastAsia="zh-CN"/>
        </w:rPr>
        <w:instrText xml:space="preserve"> REF _Ref131532795 \h </w:instrText>
      </w:r>
      <w:r w:rsidR="00624BEF">
        <w:rPr>
          <w:rFonts w:eastAsiaTheme="minorEastAsia"/>
          <w:szCs w:val="22"/>
          <w:lang w:eastAsia="zh-CN"/>
        </w:rPr>
      </w:r>
      <w:r w:rsidR="00624BEF">
        <w:rPr>
          <w:rFonts w:eastAsiaTheme="minorEastAsia"/>
          <w:szCs w:val="22"/>
          <w:lang w:eastAsia="zh-CN"/>
        </w:rPr>
        <w:fldChar w:fldCharType="separate"/>
      </w:r>
      <w:r w:rsidR="001B2587">
        <w:t xml:space="preserve">Figure </w:t>
      </w:r>
      <w:r w:rsidR="001B2587">
        <w:rPr>
          <w:noProof/>
        </w:rPr>
        <w:t>5</w:t>
      </w:r>
      <w:r w:rsidR="00624BEF">
        <w:rPr>
          <w:rFonts w:eastAsiaTheme="minorEastAsia"/>
          <w:szCs w:val="22"/>
          <w:lang w:eastAsia="zh-CN"/>
        </w:rPr>
        <w:fldChar w:fldCharType="end"/>
      </w:r>
      <w:r w:rsidR="00624BEF">
        <w:rPr>
          <w:rFonts w:eastAsiaTheme="minorEastAsia"/>
          <w:szCs w:val="22"/>
          <w:lang w:eastAsia="zh-CN"/>
        </w:rPr>
        <w:t xml:space="preserve"> </w:t>
      </w:r>
      <w:r>
        <w:rPr>
          <w:rFonts w:eastAsiaTheme="minorEastAsia"/>
          <w:szCs w:val="22"/>
          <w:lang w:eastAsia="zh-CN"/>
        </w:rPr>
        <w:t>gives the scalability performance for 10 sub-bands and 13 sub-bands under various feedback payloads.</w:t>
      </w:r>
      <w:r w:rsidR="00281FB1">
        <w:rPr>
          <w:rFonts w:eastAsiaTheme="minorEastAsia"/>
          <w:szCs w:val="22"/>
          <w:lang w:eastAsia="zh-CN"/>
        </w:rPr>
        <w:t xml:space="preserve"> In this figure, three lines </w:t>
      </w:r>
      <w:r w:rsidR="00504D89">
        <w:rPr>
          <w:rFonts w:eastAsiaTheme="minorEastAsia"/>
          <w:szCs w:val="22"/>
          <w:lang w:eastAsia="zh-CN"/>
        </w:rPr>
        <w:t>stand for</w:t>
      </w:r>
      <w:r w:rsidR="00281FB1">
        <w:rPr>
          <w:rFonts w:eastAsiaTheme="minorEastAsia"/>
          <w:szCs w:val="22"/>
          <w:lang w:eastAsia="zh-CN"/>
        </w:rPr>
        <w:t xml:space="preserve"> different combination</w:t>
      </w:r>
      <w:r w:rsidR="009A4FE1">
        <w:rPr>
          <w:rFonts w:eastAsiaTheme="minorEastAsia"/>
          <w:szCs w:val="22"/>
          <w:lang w:eastAsia="zh-CN"/>
        </w:rPr>
        <w:t>s</w:t>
      </w:r>
      <w:r w:rsidR="00281FB1">
        <w:rPr>
          <w:rFonts w:eastAsiaTheme="minorEastAsia"/>
          <w:szCs w:val="22"/>
          <w:lang w:eastAsia="zh-CN"/>
        </w:rPr>
        <w:t xml:space="preserve"> of training data and test data as follows:</w:t>
      </w:r>
    </w:p>
    <w:p w14:paraId="245DC6A5" w14:textId="0280AD39" w:rsidR="00C5132E" w:rsidRDefault="00281FB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0 sub-bands</w:t>
      </w:r>
      <w:r w:rsidR="00506F06">
        <w:rPr>
          <w:rFonts w:eastAsiaTheme="minorEastAsia"/>
          <w:szCs w:val="22"/>
          <w:lang w:eastAsia="zh-CN"/>
        </w:rPr>
        <w:t xml:space="preserve"> </w:t>
      </w:r>
      <w:r>
        <w:rPr>
          <w:rFonts w:eastAsiaTheme="minorEastAsia"/>
          <w:szCs w:val="22"/>
          <w:lang w:eastAsia="zh-CN"/>
        </w:rPr>
        <w:t xml:space="preserve">32 ports </w:t>
      </w:r>
      <w:r>
        <w:rPr>
          <w:rFonts w:eastAsiaTheme="minorEastAsia" w:hint="eastAsia"/>
          <w:szCs w:val="22"/>
          <w:lang w:eastAsia="zh-CN"/>
        </w:rPr>
        <w:t>case</w:t>
      </w:r>
      <w:r w:rsidR="002771AB">
        <w:rPr>
          <w:rFonts w:eastAsiaTheme="minorEastAsia"/>
          <w:szCs w:val="22"/>
          <w:lang w:eastAsia="zh-CN"/>
        </w:rPr>
        <w:t xml:space="preserve"> </w:t>
      </w:r>
      <w:r>
        <w:rPr>
          <w:rFonts w:eastAsiaTheme="minorEastAsia"/>
          <w:szCs w:val="22"/>
          <w:lang w:eastAsia="zh-CN"/>
        </w:rPr>
        <w:t xml:space="preserve">1: </w:t>
      </w:r>
      <w:r w:rsidR="002771AB">
        <w:rPr>
          <w:rFonts w:eastAsiaTheme="minorEastAsia"/>
          <w:szCs w:val="22"/>
          <w:lang w:eastAsia="zh-CN"/>
        </w:rPr>
        <w:t xml:space="preserve"> both training and test perform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4410C188" w14:textId="230534A6" w:rsidR="00281FB1" w:rsidRPr="002771AB" w:rsidRDefault="00281FB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2</w:t>
      </w:r>
      <w:r>
        <w:rPr>
          <w:rFonts w:eastAsiaTheme="minorEastAsia"/>
          <w:szCs w:val="22"/>
          <w:lang w:eastAsia="zh-CN"/>
        </w:rPr>
        <w:t>:</w:t>
      </w:r>
      <w:r w:rsidR="002771AB">
        <w:rPr>
          <w:rFonts w:eastAsiaTheme="minorEastAsia"/>
          <w:szCs w:val="22"/>
          <w:lang w:eastAsia="zh-CN"/>
        </w:rPr>
        <w:t xml:space="preserve"> training on the data of 13 sub-bands and 32 antenna ports, and test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3548E368" w14:textId="2E2B64AF" w:rsidR="00281FB1" w:rsidRDefault="00281FB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3</w:t>
      </w:r>
      <w:r>
        <w:rPr>
          <w:rFonts w:eastAsiaTheme="minorEastAsia"/>
          <w:szCs w:val="22"/>
          <w:lang w:eastAsia="zh-CN"/>
        </w:rPr>
        <w:t>:</w:t>
      </w:r>
      <w:r w:rsidR="002771AB">
        <w:rPr>
          <w:rFonts w:eastAsiaTheme="minorEastAsia"/>
          <w:szCs w:val="22"/>
          <w:lang w:eastAsia="zh-CN"/>
        </w:rPr>
        <w:t xml:space="preserve"> training on the mixed data of 10 sub-bands and 13 sub-bands, and test on the data of 10 sub-bands and 32 antenna ports.</w:t>
      </w:r>
    </w:p>
    <w:p w14:paraId="14DF0689" w14:textId="145B403A" w:rsidR="002771AB" w:rsidRDefault="002771AB" w:rsidP="002771AB">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0BBBB2C9" w14:textId="2450178E" w:rsidR="002771AB" w:rsidRDefault="002771AB"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here is a significant performance loss </w:t>
      </w:r>
      <w:r w:rsidR="00504D89">
        <w:rPr>
          <w:rFonts w:eastAsiaTheme="minorEastAsia"/>
          <w:szCs w:val="22"/>
          <w:lang w:eastAsia="zh-CN"/>
        </w:rPr>
        <w:t>when the AI/ML model is trained by 13 sub-bands data and tested by 10 sub-bands data.</w:t>
      </w:r>
    </w:p>
    <w:p w14:paraId="2222AEBF" w14:textId="03F8E3B9" w:rsidR="00504D89" w:rsidRDefault="00504D89" w:rsidP="001E748B">
      <w:pPr>
        <w:pStyle w:val="aff2"/>
        <w:numPr>
          <w:ilvl w:val="0"/>
          <w:numId w:val="11"/>
        </w:numPr>
        <w:spacing w:afterLines="50" w:after="163"/>
        <w:ind w:left="418" w:hanging="418"/>
        <w:rPr>
          <w:rFonts w:eastAsiaTheme="minorEastAsia"/>
          <w:szCs w:val="22"/>
          <w:lang w:eastAsia="zh-CN"/>
        </w:rPr>
      </w:pPr>
      <w:r>
        <w:rPr>
          <w:rFonts w:eastAsiaTheme="minorEastAsia"/>
          <w:szCs w:val="22"/>
          <w:lang w:eastAsia="zh-CN"/>
        </w:rPr>
        <w:t>The AI/ML model can achieve the good scalability performance</w:t>
      </w:r>
      <w:r w:rsidR="009A4FE1">
        <w:rPr>
          <w:rFonts w:eastAsiaTheme="minorEastAsia"/>
          <w:szCs w:val="22"/>
          <w:lang w:eastAsia="zh-CN"/>
        </w:rPr>
        <w:t xml:space="preserve"> </w:t>
      </w:r>
      <w:r w:rsidR="009A4FE1">
        <w:rPr>
          <w:rFonts w:eastAsiaTheme="minorEastAsia" w:hint="eastAsia"/>
          <w:szCs w:val="22"/>
          <w:lang w:eastAsia="zh-CN"/>
        </w:rPr>
        <w:t>for</w:t>
      </w:r>
      <w:r w:rsidR="009A4FE1">
        <w:rPr>
          <w:rFonts w:eastAsiaTheme="minorEastAsia"/>
          <w:szCs w:val="22"/>
          <w:lang w:eastAsia="zh-CN"/>
        </w:rPr>
        <w:t xml:space="preserve"> </w:t>
      </w:r>
      <w:r w:rsidR="00862706">
        <w:rPr>
          <w:rFonts w:eastAsiaTheme="minorEastAsia"/>
          <w:szCs w:val="22"/>
          <w:lang w:eastAsia="zh-CN"/>
        </w:rPr>
        <w:t xml:space="preserve">the number of </w:t>
      </w:r>
      <w:r w:rsidR="009A4FE1">
        <w:rPr>
          <w:rFonts w:eastAsiaTheme="minorEastAsia" w:hint="eastAsia"/>
          <w:szCs w:val="22"/>
          <w:lang w:eastAsia="zh-CN"/>
        </w:rPr>
        <w:t>sub</w:t>
      </w:r>
      <w:r w:rsidR="009A4FE1">
        <w:rPr>
          <w:rFonts w:eastAsiaTheme="minorEastAsia"/>
          <w:szCs w:val="22"/>
          <w:lang w:eastAsia="zh-CN"/>
        </w:rPr>
        <w:t>-bands</w:t>
      </w:r>
      <w:r>
        <w:rPr>
          <w:rFonts w:eastAsiaTheme="minorEastAsia"/>
          <w:szCs w:val="22"/>
          <w:lang w:eastAsia="zh-CN"/>
        </w:rPr>
        <w:t xml:space="preserve"> using zero-padding method when </w:t>
      </w:r>
      <w:r w:rsidR="0038502F">
        <w:rPr>
          <w:rFonts w:eastAsiaTheme="minorEastAsia"/>
          <w:szCs w:val="22"/>
          <w:lang w:eastAsia="zh-CN"/>
        </w:rPr>
        <w:t xml:space="preserve">the </w:t>
      </w:r>
      <w:r>
        <w:rPr>
          <w:rFonts w:eastAsiaTheme="minorEastAsia"/>
          <w:szCs w:val="22"/>
          <w:lang w:eastAsia="zh-CN"/>
        </w:rPr>
        <w:t>AI/ML</w:t>
      </w:r>
      <w:r w:rsidR="0038502F">
        <w:rPr>
          <w:rFonts w:eastAsiaTheme="minorEastAsia"/>
          <w:szCs w:val="22"/>
          <w:lang w:eastAsia="zh-CN"/>
        </w:rPr>
        <w:t xml:space="preserve"> model</w:t>
      </w:r>
      <w:r>
        <w:rPr>
          <w:rFonts w:eastAsiaTheme="minorEastAsia"/>
          <w:szCs w:val="22"/>
          <w:lang w:eastAsia="zh-CN"/>
        </w:rPr>
        <w:t xml:space="preserve"> is trained with the mixed data of 10 sub-bands and 13 sub-bands.</w:t>
      </w:r>
    </w:p>
    <w:p w14:paraId="21EA2191" w14:textId="03995D58" w:rsidR="00504D89" w:rsidRPr="00504D89" w:rsidRDefault="00504D89" w:rsidP="00504D89">
      <w:pPr>
        <w:rPr>
          <w:rFonts w:eastAsiaTheme="minorEastAsia"/>
          <w:szCs w:val="22"/>
          <w:lang w:eastAsia="zh-CN"/>
        </w:rPr>
      </w:pPr>
      <w:r>
        <w:rPr>
          <w:rFonts w:eastAsiaTheme="minorEastAsia"/>
          <w:szCs w:val="22"/>
          <w:lang w:eastAsia="zh-CN"/>
        </w:rPr>
        <w:t xml:space="preserve">It should be noted that the performance of 10 sub-bands 32 ports case </w:t>
      </w:r>
      <w:r w:rsidR="00506F06">
        <w:rPr>
          <w:rFonts w:eastAsiaTheme="minorEastAsia"/>
          <w:szCs w:val="22"/>
          <w:lang w:eastAsia="zh-CN"/>
        </w:rPr>
        <w:t>3</w:t>
      </w:r>
      <w:r>
        <w:rPr>
          <w:rFonts w:eastAsiaTheme="minorEastAsia"/>
          <w:szCs w:val="22"/>
          <w:lang w:eastAsia="zh-CN"/>
        </w:rPr>
        <w:t xml:space="preserve"> is even better than th</w:t>
      </w:r>
      <w:r w:rsidR="00506F06">
        <w:rPr>
          <w:rFonts w:eastAsiaTheme="minorEastAsia"/>
          <w:szCs w:val="22"/>
          <w:lang w:eastAsia="zh-CN"/>
        </w:rPr>
        <w:t>at of 10 sub-bands 32 ports case 1. This performance gain may benefit from a larger size of the mixed data.</w:t>
      </w:r>
    </w:p>
    <w:p w14:paraId="05531049" w14:textId="03BB576E" w:rsidR="00C5132E" w:rsidRDefault="00C5132E" w:rsidP="00C5132E">
      <w:pPr>
        <w:jc w:val="center"/>
        <w:rPr>
          <w:rFonts w:eastAsiaTheme="minorEastAsia"/>
          <w:szCs w:val="22"/>
          <w:lang w:eastAsia="zh-CN"/>
        </w:rPr>
      </w:pPr>
      <w:r w:rsidRPr="00C5132E">
        <w:rPr>
          <w:rFonts w:eastAsiaTheme="minorEastAsia"/>
          <w:noProof/>
          <w:szCs w:val="22"/>
          <w:lang w:eastAsia="zh-CN"/>
        </w:rPr>
        <w:lastRenderedPageBreak/>
        <w:drawing>
          <wp:inline distT="0" distB="0" distL="0" distR="0" wp14:anchorId="4515BF59" wp14:editId="45D29877">
            <wp:extent cx="4572000" cy="3119230"/>
            <wp:effectExtent l="0" t="0" r="0" b="5080"/>
            <wp:docPr id="13" name="图表 13">
              <a:extLst xmlns:a="http://schemas.openxmlformats.org/drawingml/2006/main">
                <a:ext uri="{FF2B5EF4-FFF2-40B4-BE49-F238E27FC236}">
                  <a16:creationId xmlns:a16="http://schemas.microsoft.com/office/drawing/2014/main" id="{7DAA8783-2375-0677-1471-97D7D15B80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E387C0" w14:textId="7FD8F02A" w:rsidR="00C5132E" w:rsidRDefault="001075DF" w:rsidP="001B2587">
      <w:pPr>
        <w:pStyle w:val="ae"/>
        <w:jc w:val="center"/>
        <w:rPr>
          <w:rFonts w:eastAsiaTheme="minorEastAsia"/>
          <w:szCs w:val="22"/>
          <w:lang w:eastAsia="zh-CN"/>
        </w:rPr>
      </w:pPr>
      <w:bookmarkStart w:id="31" w:name="_Ref131532795"/>
      <w:r>
        <w:t xml:space="preserve">Figure </w:t>
      </w:r>
      <w:r w:rsidR="00000000">
        <w:fldChar w:fldCharType="begin"/>
      </w:r>
      <w:r w:rsidR="00000000">
        <w:instrText xml:space="preserve"> SEQ Figure \* ARABIC </w:instrText>
      </w:r>
      <w:r w:rsidR="00000000">
        <w:fldChar w:fldCharType="separate"/>
      </w:r>
      <w:r w:rsidR="001B2587">
        <w:rPr>
          <w:noProof/>
        </w:rPr>
        <w:t>5</w:t>
      </w:r>
      <w:r w:rsidR="00000000">
        <w:rPr>
          <w:noProof/>
        </w:rPr>
        <w:fldChar w:fldCharType="end"/>
      </w:r>
      <w:bookmarkEnd w:id="31"/>
      <w:r>
        <w:t>:</w:t>
      </w:r>
      <w:r w:rsidR="00C5132E">
        <w:t xml:space="preserve"> The scalability performance for different numbers of sub-bands.</w:t>
      </w:r>
    </w:p>
    <w:p w14:paraId="1DFABDC3" w14:textId="2B626519" w:rsidR="00CE5080" w:rsidRDefault="0030689B" w:rsidP="00CE5080">
      <w:pPr>
        <w:rPr>
          <w:rFonts w:eastAsiaTheme="minorEastAsia"/>
          <w:szCs w:val="22"/>
          <w:lang w:eastAsia="zh-CN"/>
        </w:rPr>
      </w:pPr>
      <w:r>
        <w:rPr>
          <w:rFonts w:eastAsiaTheme="minorEastAsia"/>
          <w:szCs w:val="22"/>
          <w:lang w:eastAsia="zh-CN"/>
        </w:rPr>
        <w:fldChar w:fldCharType="begin"/>
      </w:r>
      <w:r>
        <w:rPr>
          <w:rFonts w:eastAsiaTheme="minorEastAsia"/>
          <w:szCs w:val="22"/>
          <w:lang w:eastAsia="zh-CN"/>
        </w:rPr>
        <w:instrText xml:space="preserve"> REF _Ref131533169 \h </w:instrText>
      </w:r>
      <w:r>
        <w:rPr>
          <w:rFonts w:eastAsiaTheme="minorEastAsia"/>
          <w:szCs w:val="22"/>
          <w:lang w:eastAsia="zh-CN"/>
        </w:rPr>
      </w:r>
      <w:r>
        <w:rPr>
          <w:rFonts w:eastAsiaTheme="minorEastAsia"/>
          <w:szCs w:val="22"/>
          <w:lang w:eastAsia="zh-CN"/>
        </w:rPr>
        <w:fldChar w:fldCharType="separate"/>
      </w:r>
      <w:r w:rsidR="001B2587">
        <w:t xml:space="preserve">Figure </w:t>
      </w:r>
      <w:r w:rsidR="001B2587">
        <w:rPr>
          <w:noProof/>
        </w:rPr>
        <w:t>6</w:t>
      </w:r>
      <w:r>
        <w:rPr>
          <w:rFonts w:eastAsiaTheme="minorEastAsia"/>
          <w:szCs w:val="22"/>
          <w:lang w:eastAsia="zh-CN"/>
        </w:rPr>
        <w:fldChar w:fldCharType="end"/>
      </w:r>
      <w:r>
        <w:rPr>
          <w:rFonts w:eastAsiaTheme="minorEastAsia"/>
          <w:szCs w:val="22"/>
          <w:lang w:eastAsia="zh-CN"/>
        </w:rPr>
        <w:t xml:space="preserve"> </w:t>
      </w:r>
      <w:r w:rsidR="00CE5080">
        <w:rPr>
          <w:rFonts w:eastAsiaTheme="minorEastAsia"/>
          <w:szCs w:val="22"/>
          <w:lang w:eastAsia="zh-CN"/>
        </w:rPr>
        <w:t>gives the scalability performance for 1</w:t>
      </w:r>
      <w:r w:rsidR="009A4FE1">
        <w:rPr>
          <w:rFonts w:eastAsiaTheme="minorEastAsia"/>
          <w:szCs w:val="22"/>
          <w:lang w:eastAsia="zh-CN"/>
        </w:rPr>
        <w:t>6</w:t>
      </w:r>
      <w:r w:rsidR="00CE5080">
        <w:rPr>
          <w:rFonts w:eastAsiaTheme="minorEastAsia"/>
          <w:szCs w:val="22"/>
          <w:lang w:eastAsia="zh-CN"/>
        </w:rPr>
        <w:t xml:space="preserve"> </w:t>
      </w:r>
      <w:r w:rsidR="009A4FE1">
        <w:rPr>
          <w:rFonts w:eastAsiaTheme="minorEastAsia"/>
          <w:szCs w:val="22"/>
          <w:lang w:eastAsia="zh-CN"/>
        </w:rPr>
        <w:t>antenna ports</w:t>
      </w:r>
      <w:r w:rsidR="00CE5080">
        <w:rPr>
          <w:rFonts w:eastAsiaTheme="minorEastAsia"/>
          <w:szCs w:val="22"/>
          <w:lang w:eastAsia="zh-CN"/>
        </w:rPr>
        <w:t xml:space="preserve"> and </w:t>
      </w:r>
      <w:r w:rsidR="009A4FE1">
        <w:rPr>
          <w:rFonts w:eastAsiaTheme="minorEastAsia"/>
          <w:szCs w:val="22"/>
          <w:lang w:eastAsia="zh-CN"/>
        </w:rPr>
        <w:t>32</w:t>
      </w:r>
      <w:r w:rsidR="00CE5080">
        <w:rPr>
          <w:rFonts w:eastAsiaTheme="minorEastAsia"/>
          <w:szCs w:val="22"/>
          <w:lang w:eastAsia="zh-CN"/>
        </w:rPr>
        <w:t xml:space="preserve"> </w:t>
      </w:r>
      <w:r w:rsidR="009A4FE1">
        <w:rPr>
          <w:rFonts w:eastAsiaTheme="minorEastAsia"/>
          <w:szCs w:val="22"/>
          <w:lang w:eastAsia="zh-CN"/>
        </w:rPr>
        <w:t xml:space="preserve">antenna ports </w:t>
      </w:r>
      <w:r w:rsidR="00CE5080">
        <w:rPr>
          <w:rFonts w:eastAsiaTheme="minorEastAsia"/>
          <w:szCs w:val="22"/>
          <w:lang w:eastAsia="zh-CN"/>
        </w:rPr>
        <w:t>under various feedback payloads. In this figure, three lines stand for different combination</w:t>
      </w:r>
      <w:r w:rsidR="009A4FE1">
        <w:rPr>
          <w:rFonts w:eastAsiaTheme="minorEastAsia"/>
          <w:szCs w:val="22"/>
          <w:lang w:eastAsia="zh-CN"/>
        </w:rPr>
        <w:t>s</w:t>
      </w:r>
      <w:r w:rsidR="00CE5080">
        <w:rPr>
          <w:rFonts w:eastAsiaTheme="minorEastAsia"/>
          <w:szCs w:val="22"/>
          <w:lang w:eastAsia="zh-CN"/>
        </w:rPr>
        <w:t xml:space="preserve"> of training data and test data as follows:</w:t>
      </w:r>
    </w:p>
    <w:p w14:paraId="18A9BE4A" w14:textId="5DE982E2" w:rsidR="009A4FE1" w:rsidRDefault="009A4FE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1:  both training and test perform on the data of </w:t>
      </w:r>
      <w:r>
        <w:rPr>
          <w:rFonts w:eastAsiaTheme="minorEastAsia" w:hint="eastAsia"/>
          <w:szCs w:val="22"/>
          <w:lang w:eastAsia="zh-CN"/>
        </w:rPr>
        <w:t>1</w:t>
      </w:r>
      <w:r>
        <w:rPr>
          <w:rFonts w:eastAsiaTheme="minorEastAsia"/>
          <w:szCs w:val="22"/>
          <w:lang w:eastAsia="zh-CN"/>
        </w:rPr>
        <w:t>3 sub-bands and 16 antenna ports.</w:t>
      </w:r>
    </w:p>
    <w:p w14:paraId="42F5E33E" w14:textId="77B8C176" w:rsidR="009A4FE1" w:rsidRPr="002771AB" w:rsidRDefault="009A4FE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2: training on the data of 13 sub-bands and 32 antenna ports, and test on the data of </w:t>
      </w:r>
      <w:r>
        <w:rPr>
          <w:rFonts w:eastAsiaTheme="minorEastAsia" w:hint="eastAsia"/>
          <w:szCs w:val="22"/>
          <w:lang w:eastAsia="zh-CN"/>
        </w:rPr>
        <w:t>1</w:t>
      </w:r>
      <w:r>
        <w:rPr>
          <w:rFonts w:eastAsiaTheme="minorEastAsia"/>
          <w:szCs w:val="22"/>
          <w:lang w:eastAsia="zh-CN"/>
        </w:rPr>
        <w:t>3 sub-bands and 16 antenna ports.</w:t>
      </w:r>
    </w:p>
    <w:p w14:paraId="6E1B8A80" w14:textId="45CAC6C4" w:rsidR="009A4FE1" w:rsidRDefault="009A4FE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3: training on the mixed data of 16 antenna ports and 32 antenna ports, and test on the data of 13 sub-bands and 16 antenna ports.</w:t>
      </w:r>
    </w:p>
    <w:p w14:paraId="62DDC893" w14:textId="77777777" w:rsidR="009A4FE1" w:rsidRDefault="009A4FE1" w:rsidP="009A4FE1">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71649261" w14:textId="0001FA1D" w:rsidR="009A4FE1" w:rsidRDefault="009A4FE1" w:rsidP="001E748B">
      <w:pPr>
        <w:pStyle w:val="aff2"/>
        <w:numPr>
          <w:ilvl w:val="0"/>
          <w:numId w:val="11"/>
        </w:numPr>
        <w:spacing w:afterLines="50" w:after="163"/>
        <w:ind w:left="418" w:hanging="418"/>
        <w:rPr>
          <w:rFonts w:eastAsiaTheme="minorEastAsia"/>
          <w:szCs w:val="22"/>
          <w:lang w:eastAsia="zh-CN"/>
        </w:rPr>
      </w:pPr>
      <w:r>
        <w:rPr>
          <w:rFonts w:eastAsiaTheme="minorEastAsia" w:hint="eastAsia"/>
          <w:szCs w:val="22"/>
          <w:lang w:eastAsia="zh-CN"/>
        </w:rPr>
        <w:t>T</w:t>
      </w:r>
      <w:r>
        <w:rPr>
          <w:rFonts w:eastAsiaTheme="minorEastAsia"/>
          <w:szCs w:val="22"/>
          <w:lang w:eastAsia="zh-CN"/>
        </w:rPr>
        <w:t>here is a significant performance loss when the AI/ML model is trained by 32 sub-bands data and tested by 16 sub-bands data.</w:t>
      </w:r>
    </w:p>
    <w:p w14:paraId="3A50916B" w14:textId="4E00F528" w:rsidR="009A4FE1" w:rsidRDefault="009A4FE1" w:rsidP="001E748B">
      <w:pPr>
        <w:pStyle w:val="aff2"/>
        <w:numPr>
          <w:ilvl w:val="0"/>
          <w:numId w:val="11"/>
        </w:numPr>
        <w:spacing w:afterLines="50" w:after="163"/>
        <w:ind w:left="418" w:hanging="418"/>
        <w:rPr>
          <w:rFonts w:eastAsiaTheme="minorEastAsia"/>
          <w:szCs w:val="22"/>
          <w:lang w:eastAsia="zh-CN"/>
        </w:rPr>
      </w:pPr>
      <w:r>
        <w:rPr>
          <w:rFonts w:eastAsiaTheme="minorEastAsia"/>
          <w:szCs w:val="22"/>
          <w:lang w:eastAsia="zh-CN"/>
        </w:rPr>
        <w:t xml:space="preserve">The AI/ML model can achieve the good scalability performance for </w:t>
      </w:r>
      <w:r w:rsidR="00D064EE">
        <w:rPr>
          <w:rFonts w:eastAsiaTheme="minorEastAsia"/>
          <w:szCs w:val="22"/>
          <w:lang w:eastAsia="zh-CN"/>
        </w:rPr>
        <w:t xml:space="preserve">the number of </w:t>
      </w:r>
      <w:r>
        <w:rPr>
          <w:rFonts w:eastAsiaTheme="minorEastAsia"/>
          <w:szCs w:val="22"/>
          <w:lang w:eastAsia="zh-CN"/>
        </w:rPr>
        <w:t xml:space="preserve">antenna ports using zero-padding method when </w:t>
      </w:r>
      <w:r w:rsidR="0038502F">
        <w:rPr>
          <w:rFonts w:eastAsiaTheme="minorEastAsia"/>
          <w:szCs w:val="22"/>
          <w:lang w:eastAsia="zh-CN"/>
        </w:rPr>
        <w:t xml:space="preserve">the </w:t>
      </w:r>
      <w:r>
        <w:rPr>
          <w:rFonts w:eastAsiaTheme="minorEastAsia"/>
          <w:szCs w:val="22"/>
          <w:lang w:eastAsia="zh-CN"/>
        </w:rPr>
        <w:t xml:space="preserve">AI/ML </w:t>
      </w:r>
      <w:r w:rsidR="0038502F">
        <w:rPr>
          <w:rFonts w:eastAsiaTheme="minorEastAsia"/>
          <w:szCs w:val="22"/>
          <w:lang w:eastAsia="zh-CN"/>
        </w:rPr>
        <w:t xml:space="preserve">model </w:t>
      </w:r>
      <w:r>
        <w:rPr>
          <w:rFonts w:eastAsiaTheme="minorEastAsia"/>
          <w:szCs w:val="22"/>
          <w:lang w:eastAsia="zh-CN"/>
        </w:rPr>
        <w:t xml:space="preserve">is trained with the mixed data of 16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 xml:space="preserve"> and 32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w:t>
      </w:r>
    </w:p>
    <w:p w14:paraId="6583807C" w14:textId="77777777" w:rsidR="009A4FE1" w:rsidRPr="009A4FE1" w:rsidRDefault="009A4FE1" w:rsidP="00CE5080">
      <w:pPr>
        <w:rPr>
          <w:rFonts w:eastAsiaTheme="minorEastAsia"/>
          <w:szCs w:val="22"/>
          <w:lang w:eastAsia="zh-CN"/>
        </w:rPr>
      </w:pPr>
    </w:p>
    <w:p w14:paraId="49D88142" w14:textId="4B953598" w:rsidR="00C5132E" w:rsidRDefault="00CE5080" w:rsidP="00CE5080">
      <w:pPr>
        <w:jc w:val="center"/>
        <w:rPr>
          <w:rFonts w:eastAsiaTheme="minorEastAsia"/>
          <w:szCs w:val="22"/>
          <w:lang w:eastAsia="zh-CN"/>
        </w:rPr>
      </w:pPr>
      <w:r w:rsidRPr="00CE5080">
        <w:rPr>
          <w:rFonts w:eastAsiaTheme="minorEastAsia"/>
          <w:noProof/>
          <w:szCs w:val="22"/>
          <w:lang w:eastAsia="zh-CN"/>
        </w:rPr>
        <w:lastRenderedPageBreak/>
        <w:drawing>
          <wp:inline distT="0" distB="0" distL="0" distR="0" wp14:anchorId="6C4D3441" wp14:editId="3B2FEA11">
            <wp:extent cx="4572000" cy="3025093"/>
            <wp:effectExtent l="0" t="0" r="0" b="4445"/>
            <wp:docPr id="14" name="图表 14">
              <a:extLst xmlns:a="http://schemas.openxmlformats.org/drawingml/2006/main">
                <a:ext uri="{FF2B5EF4-FFF2-40B4-BE49-F238E27FC236}">
                  <a16:creationId xmlns:a16="http://schemas.microsoft.com/office/drawing/2014/main" id="{2720AAE4-ADC4-2C34-2E92-DDF6CEC96E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635E71E" w14:textId="47A6A4A4" w:rsidR="00CE5080" w:rsidRDefault="00E01837" w:rsidP="001B2587">
      <w:pPr>
        <w:pStyle w:val="ae"/>
        <w:jc w:val="center"/>
      </w:pPr>
      <w:bookmarkStart w:id="32" w:name="_Ref131533169"/>
      <w:bookmarkStart w:id="33" w:name="_Ref127129951"/>
      <w:r>
        <w:t xml:space="preserve">Figure </w:t>
      </w:r>
      <w:r w:rsidR="00000000">
        <w:fldChar w:fldCharType="begin"/>
      </w:r>
      <w:r w:rsidR="00000000">
        <w:instrText xml:space="preserve"> SEQ Figure \* ARABIC </w:instrText>
      </w:r>
      <w:r w:rsidR="00000000">
        <w:fldChar w:fldCharType="separate"/>
      </w:r>
      <w:r w:rsidR="001B2587">
        <w:rPr>
          <w:noProof/>
        </w:rPr>
        <w:t>6</w:t>
      </w:r>
      <w:r w:rsidR="00000000">
        <w:rPr>
          <w:noProof/>
        </w:rPr>
        <w:fldChar w:fldCharType="end"/>
      </w:r>
      <w:bookmarkEnd w:id="32"/>
      <w:r>
        <w:t>:</w:t>
      </w:r>
      <w:bookmarkEnd w:id="33"/>
      <w:r w:rsidR="00CE5080">
        <w:t xml:space="preserve"> The scalability performance for different numbers of antenna ports.</w:t>
      </w:r>
    </w:p>
    <w:p w14:paraId="1E375E86" w14:textId="3AC68442" w:rsidR="00624BEF" w:rsidRPr="00EB0FED" w:rsidRDefault="008606A1" w:rsidP="00EB0FED">
      <w:pPr>
        <w:pStyle w:val="aff2"/>
        <w:numPr>
          <w:ilvl w:val="0"/>
          <w:numId w:val="18"/>
        </w:numPr>
        <w:tabs>
          <w:tab w:val="left" w:pos="1560"/>
        </w:tabs>
        <w:spacing w:after="326"/>
        <w:ind w:left="0" w:firstLine="0"/>
        <w:jc w:val="both"/>
        <w:rPr>
          <w:rFonts w:eastAsiaTheme="minorEastAsia"/>
          <w:b/>
          <w:lang w:eastAsia="zh-CN"/>
        </w:rPr>
      </w:pPr>
      <w:bookmarkStart w:id="34" w:name="_Ref131771454"/>
      <w:r w:rsidRPr="00EB0FED">
        <w:rPr>
          <w:rFonts w:eastAsiaTheme="minorEastAsia" w:hint="eastAsia"/>
          <w:b/>
          <w:lang w:eastAsia="zh-CN"/>
        </w:rPr>
        <w:t>For generalization/scalability of AI/ML model over the different number of sub-bands, the zero-padding method can achieve good performance</w:t>
      </w:r>
      <w:r w:rsidRPr="00EB0FED">
        <w:rPr>
          <w:rFonts w:eastAsiaTheme="minorEastAsia"/>
          <w:b/>
          <w:lang w:eastAsia="zh-CN"/>
        </w:rPr>
        <w:t>s</w:t>
      </w:r>
      <w:r w:rsidRPr="00EB0FED">
        <w:rPr>
          <w:rFonts w:eastAsiaTheme="minorEastAsia" w:hint="eastAsia"/>
          <w:b/>
          <w:lang w:eastAsia="zh-CN"/>
        </w:rPr>
        <w:t xml:space="preserve"> in terms of the SGCS when</w:t>
      </w:r>
      <w:r w:rsidRPr="00EB0FED">
        <w:rPr>
          <w:rFonts w:eastAsiaTheme="minorEastAsia"/>
          <w:b/>
          <w:lang w:eastAsia="zh-CN"/>
        </w:rPr>
        <w:t xml:space="preserve"> </w:t>
      </w:r>
      <w:r w:rsidR="00C267A2" w:rsidRPr="00EB0FED">
        <w:rPr>
          <w:rFonts w:eastAsiaTheme="minorEastAsia"/>
          <w:b/>
          <w:lang w:eastAsia="zh-CN"/>
        </w:rPr>
        <w:t xml:space="preserve">the </w:t>
      </w:r>
      <w:r w:rsidRPr="00EB0FED">
        <w:rPr>
          <w:rFonts w:eastAsiaTheme="minorEastAsia"/>
          <w:b/>
          <w:lang w:eastAsia="zh-CN"/>
        </w:rPr>
        <w:t xml:space="preserve">AI/ML model is trained </w:t>
      </w:r>
      <w:r w:rsidRPr="00EB0FED">
        <w:rPr>
          <w:rFonts w:eastAsiaTheme="minorEastAsia" w:hint="eastAsia"/>
          <w:b/>
          <w:lang w:eastAsia="zh-CN"/>
        </w:rPr>
        <w:t>with mixed data.</w:t>
      </w:r>
      <w:bookmarkEnd w:id="34"/>
    </w:p>
    <w:p w14:paraId="1A299835" w14:textId="6EA52911" w:rsidR="00194D75" w:rsidRPr="00EB0FED" w:rsidRDefault="008606A1"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hint="eastAsia"/>
          <w:b/>
          <w:lang w:eastAsia="zh-CN"/>
        </w:rPr>
        <w:t xml:space="preserve"> </w:t>
      </w:r>
      <w:bookmarkStart w:id="35" w:name="_Ref131771456"/>
      <w:r w:rsidRPr="00EB0FED">
        <w:rPr>
          <w:rFonts w:eastAsiaTheme="minorEastAsia" w:hint="eastAsia"/>
          <w:b/>
          <w:lang w:eastAsia="zh-CN"/>
        </w:rPr>
        <w:t xml:space="preserve">For generalization/scalability of AI/ML model over the different number of </w:t>
      </w:r>
      <w:r w:rsidRPr="00EB0FED">
        <w:rPr>
          <w:rFonts w:eastAsiaTheme="minorEastAsia"/>
          <w:b/>
          <w:lang w:eastAsia="zh-CN"/>
        </w:rPr>
        <w:t>antenna port</w:t>
      </w:r>
      <w:r w:rsidRPr="00EB0FED">
        <w:rPr>
          <w:rFonts w:eastAsiaTheme="minorEastAsia" w:hint="eastAsia"/>
          <w:b/>
          <w:lang w:eastAsia="zh-CN"/>
        </w:rPr>
        <w:t>s, the zero-padding method can achieve good performance</w:t>
      </w:r>
      <w:r w:rsidRPr="00EB0FED">
        <w:rPr>
          <w:rFonts w:eastAsiaTheme="minorEastAsia"/>
          <w:b/>
          <w:lang w:eastAsia="zh-CN"/>
        </w:rPr>
        <w:t>s</w:t>
      </w:r>
      <w:r w:rsidRPr="00EB0FED">
        <w:rPr>
          <w:rFonts w:eastAsiaTheme="minorEastAsia" w:hint="eastAsia"/>
          <w:b/>
          <w:lang w:eastAsia="zh-CN"/>
        </w:rPr>
        <w:t xml:space="preserve"> in terms of the SGCS </w:t>
      </w:r>
      <w:r w:rsidRPr="00EB0FED">
        <w:rPr>
          <w:rFonts w:eastAsiaTheme="minorEastAsia"/>
          <w:b/>
          <w:lang w:eastAsia="zh-CN"/>
        </w:rPr>
        <w:t xml:space="preserve">when </w:t>
      </w:r>
      <w:r w:rsidR="00C267A2" w:rsidRPr="00EB0FED">
        <w:rPr>
          <w:rFonts w:eastAsiaTheme="minorEastAsia"/>
          <w:b/>
          <w:lang w:eastAsia="zh-CN"/>
        </w:rPr>
        <w:t xml:space="preserve">the </w:t>
      </w:r>
      <w:r w:rsidRPr="00EB0FED">
        <w:rPr>
          <w:rFonts w:eastAsiaTheme="minorEastAsia"/>
          <w:b/>
          <w:lang w:eastAsia="zh-CN"/>
        </w:rPr>
        <w:t xml:space="preserve">AI/ML model is trained </w:t>
      </w:r>
      <w:r w:rsidRPr="00EB0FED">
        <w:rPr>
          <w:rFonts w:eastAsiaTheme="minorEastAsia" w:hint="eastAsia"/>
          <w:b/>
          <w:lang w:eastAsia="zh-CN"/>
        </w:rPr>
        <w:t>with mixed data.</w:t>
      </w:r>
      <w:bookmarkEnd w:id="35"/>
    </w:p>
    <w:p w14:paraId="3DD4BCA1" w14:textId="77777777" w:rsidR="005C67EE" w:rsidRPr="007F426B" w:rsidRDefault="005C67EE" w:rsidP="00225231">
      <w:pPr>
        <w:pStyle w:val="2"/>
        <w:rPr>
          <w:rFonts w:eastAsia="SimSun"/>
          <w:b/>
          <w:lang w:eastAsia="zh-CN"/>
        </w:rPr>
      </w:pPr>
      <w:r>
        <w:rPr>
          <w:rFonts w:eastAsia="SimSun"/>
          <w:b/>
          <w:lang w:eastAsia="zh-CN"/>
        </w:rPr>
        <w:t>Finetuning</w:t>
      </w:r>
    </w:p>
    <w:p w14:paraId="25553279" w14:textId="77777777" w:rsidR="005C67EE" w:rsidRDefault="005C67EE" w:rsidP="005C67EE">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 WG1 110bis-e meeting, the following agreement regarding the AI/ML model finetuning for CSI feedback enhancement was made [3].</w:t>
      </w:r>
    </w:p>
    <w:p w14:paraId="507E1875" w14:textId="77777777" w:rsidR="005C67EE" w:rsidRPr="009001A0" w:rsidRDefault="005C67EE" w:rsidP="005C67EE">
      <w:pPr>
        <w:pBdr>
          <w:top w:val="single" w:sz="4" w:space="1" w:color="auto"/>
          <w:left w:val="single" w:sz="4" w:space="4" w:color="auto"/>
          <w:bottom w:val="single" w:sz="4" w:space="1" w:color="auto"/>
          <w:right w:val="single" w:sz="4" w:space="4" w:color="auto"/>
        </w:pBdr>
        <w:rPr>
          <w:rFonts w:eastAsiaTheme="minorEastAsia"/>
          <w:b/>
          <w:bCs/>
          <w:szCs w:val="22"/>
          <w:lang w:eastAsia="zh-CN"/>
        </w:rPr>
      </w:pPr>
      <w:r w:rsidRPr="009001A0">
        <w:rPr>
          <w:rFonts w:eastAsiaTheme="minorEastAsia"/>
          <w:b/>
          <w:bCs/>
          <w:szCs w:val="22"/>
          <w:highlight w:val="green"/>
          <w:lang w:eastAsia="zh-CN"/>
        </w:rPr>
        <w:t>Agreement</w:t>
      </w:r>
    </w:p>
    <w:p w14:paraId="107D2BCE" w14:textId="77777777" w:rsidR="005C67EE" w:rsidRPr="009001A0" w:rsidRDefault="005C67EE" w:rsidP="005C67EE">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9001A0">
        <w:rPr>
          <w:rFonts w:eastAsiaTheme="minorEastAsia"/>
          <w:szCs w:val="22"/>
          <w:lang w:eastAsia="zh-CN"/>
        </w:rPr>
        <w:t xml:space="preserve">For the evaluation of the potential performance benefits of model fine-tuning of CSI feedback </w:t>
      </w:r>
      <w:proofErr w:type="gramStart"/>
      <w:r w:rsidRPr="009001A0">
        <w:rPr>
          <w:rFonts w:eastAsiaTheme="minorEastAsia"/>
          <w:szCs w:val="22"/>
          <w:lang w:eastAsia="zh-CN"/>
        </w:rPr>
        <w:t>enhancement</w:t>
      </w:r>
      <w:proofErr w:type="gramEnd"/>
      <w:r w:rsidRPr="009001A0">
        <w:rPr>
          <w:rFonts w:eastAsiaTheme="minorEastAsia"/>
          <w:szCs w:val="22"/>
          <w:lang w:eastAsia="zh-CN"/>
        </w:rPr>
        <w:t xml:space="preserve"> which is optionally considered by companies, the following case is taken </w:t>
      </w:r>
    </w:p>
    <w:p w14:paraId="2D063582" w14:textId="77777777" w:rsidR="005C67EE" w:rsidRPr="009001A0" w:rsidRDefault="005C67EE">
      <w:pPr>
        <w:pStyle w:val="aff2"/>
        <w:numPr>
          <w:ilvl w:val="0"/>
          <w:numId w:val="7"/>
        </w:numPr>
        <w:pBdr>
          <w:top w:val="single" w:sz="4" w:space="1" w:color="auto"/>
          <w:left w:val="single" w:sz="4" w:space="4" w:color="auto"/>
          <w:bottom w:val="single" w:sz="4" w:space="1" w:color="auto"/>
          <w:right w:val="single" w:sz="4" w:space="4" w:color="auto"/>
        </w:pBdr>
        <w:snapToGrid w:val="0"/>
        <w:spacing w:after="326"/>
        <w:ind w:left="440" w:hangingChars="200" w:hanging="440"/>
        <w:rPr>
          <w:rFonts w:eastAsiaTheme="minorEastAsia"/>
          <w:szCs w:val="22"/>
          <w:lang w:eastAsia="zh-CN"/>
        </w:rPr>
      </w:pPr>
      <w:r w:rsidRPr="009001A0">
        <w:rPr>
          <w:rFonts w:eastAsiaTheme="minorEastAsia"/>
          <w:szCs w:val="22"/>
          <w:lang w:eastAsia="zh-CN"/>
        </w:rPr>
        <w:t xml:space="preserve">The AI/ML model is trained based on training dataset from one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Configuration#A</w:t>
      </w:r>
      <w:proofErr w:type="spellEnd"/>
      <w:r w:rsidRPr="009001A0">
        <w:rPr>
          <w:rFonts w:eastAsiaTheme="minorEastAsia"/>
          <w:szCs w:val="22"/>
          <w:lang w:eastAsia="zh-CN"/>
        </w:rPr>
        <w:t xml:space="preserve">, and then the AI/ML model is updated based on a fine-tuning dataset different than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Configuration#A</w:t>
      </w:r>
      <w:proofErr w:type="spellEnd"/>
      <w:r w:rsidRPr="009001A0">
        <w:rPr>
          <w:rFonts w:eastAsiaTheme="minorEastAsia"/>
          <w:szCs w:val="22"/>
          <w:lang w:eastAsia="zh-CN"/>
        </w:rPr>
        <w:t xml:space="preserve">, e.g., </w:t>
      </w:r>
      <w:proofErr w:type="spellStart"/>
      <w:r w:rsidRPr="009001A0">
        <w:rPr>
          <w:rFonts w:eastAsiaTheme="minorEastAsia"/>
          <w:szCs w:val="22"/>
          <w:lang w:eastAsia="zh-CN"/>
        </w:rPr>
        <w:t>Scenario#B</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After that, the AI/ML model is tested on a different dataset than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w:t>
      </w:r>
      <w:r w:rsidRPr="009001A0">
        <w:rPr>
          <w:rFonts w:eastAsiaTheme="minorEastAsia" w:hint="eastAsia"/>
          <w:szCs w:val="22"/>
          <w:lang w:eastAsia="zh-CN"/>
        </w:rPr>
        <w:t>A</w:t>
      </w:r>
      <w:proofErr w:type="spellEnd"/>
      <w:r w:rsidRPr="009001A0">
        <w:rPr>
          <w:rFonts w:eastAsiaTheme="minorEastAsia" w:hint="eastAsia"/>
          <w:szCs w:val="22"/>
          <w:lang w:eastAsia="zh-CN"/>
        </w:rPr>
        <w:t>,</w:t>
      </w:r>
      <w:r w:rsidRPr="009001A0">
        <w:rPr>
          <w:rFonts w:eastAsiaTheme="minorEastAsia"/>
          <w:szCs w:val="22"/>
          <w:lang w:eastAsia="zh-CN"/>
        </w:rPr>
        <w:t xml:space="preserve"> e.g., subject to </w:t>
      </w:r>
      <w:proofErr w:type="spellStart"/>
      <w:r w:rsidRPr="009001A0">
        <w:rPr>
          <w:rFonts w:eastAsiaTheme="minorEastAsia"/>
          <w:szCs w:val="22"/>
          <w:lang w:eastAsia="zh-CN"/>
        </w:rPr>
        <w:t>Scenario#B</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p>
    <w:p w14:paraId="623F947E" w14:textId="77777777" w:rsidR="005C67EE" w:rsidRPr="00E546D8" w:rsidRDefault="005C67EE">
      <w:pPr>
        <w:pStyle w:val="aff2"/>
        <w:numPr>
          <w:ilvl w:val="0"/>
          <w:numId w:val="7"/>
        </w:numPr>
        <w:pBdr>
          <w:top w:val="single" w:sz="4" w:space="1" w:color="auto"/>
          <w:left w:val="single" w:sz="4" w:space="4" w:color="auto"/>
          <w:bottom w:val="single" w:sz="4" w:space="1" w:color="auto"/>
          <w:right w:val="single" w:sz="4" w:space="4" w:color="auto"/>
        </w:pBdr>
        <w:snapToGrid w:val="0"/>
        <w:spacing w:after="326"/>
        <w:ind w:left="440" w:hangingChars="200" w:hanging="440"/>
        <w:rPr>
          <w:rFonts w:eastAsiaTheme="minorEastAsia"/>
          <w:szCs w:val="22"/>
          <w:lang w:eastAsia="zh-CN"/>
        </w:rPr>
      </w:pPr>
      <w:r w:rsidRPr="009001A0">
        <w:rPr>
          <w:rFonts w:eastAsiaTheme="minorEastAsia" w:hint="eastAsia"/>
          <w:szCs w:val="22"/>
          <w:lang w:eastAsia="zh-CN"/>
        </w:rPr>
        <w:t>C</w:t>
      </w:r>
      <w:r w:rsidRPr="009001A0">
        <w:rPr>
          <w:rFonts w:eastAsiaTheme="minorEastAsia"/>
          <w:szCs w:val="22"/>
          <w:lang w:eastAsia="zh-CN"/>
        </w:rPr>
        <w:t xml:space="preserve">ompany to report the fine-tuning dataset setting (e.g., size of dataset) and the improvement of </w:t>
      </w:r>
      <w:proofErr w:type="gramStart"/>
      <w:r w:rsidRPr="009001A0">
        <w:rPr>
          <w:rFonts w:eastAsiaTheme="minorEastAsia"/>
          <w:szCs w:val="22"/>
          <w:lang w:eastAsia="zh-CN"/>
        </w:rPr>
        <w:t>performance</w:t>
      </w:r>
      <w:proofErr w:type="gramEnd"/>
    </w:p>
    <w:p w14:paraId="3C307E90" w14:textId="43AD2663" w:rsidR="005C67EE" w:rsidRDefault="005C67EE" w:rsidP="005C67EE">
      <w:pPr>
        <w:rPr>
          <w:rFonts w:eastAsiaTheme="minorEastAsia"/>
          <w:szCs w:val="22"/>
          <w:lang w:eastAsia="zh-CN"/>
        </w:rPr>
      </w:pPr>
      <w:r>
        <w:rPr>
          <w:rFonts w:eastAsiaTheme="minorEastAsia" w:hint="eastAsia"/>
          <w:szCs w:val="22"/>
          <w:lang w:eastAsia="zh-CN"/>
        </w:rPr>
        <w:lastRenderedPageBreak/>
        <w:t>I</w:t>
      </w:r>
      <w:r>
        <w:rPr>
          <w:rFonts w:eastAsiaTheme="minorEastAsia"/>
          <w:szCs w:val="22"/>
          <w:lang w:eastAsia="zh-CN"/>
        </w:rPr>
        <w:t xml:space="preserve">n this section, we evaluate the performance benefits of model finetuning according to this agreement. </w:t>
      </w:r>
      <w:r w:rsidR="00624BEF">
        <w:rPr>
          <w:rFonts w:eastAsiaTheme="minorEastAsia"/>
          <w:szCs w:val="22"/>
          <w:lang w:eastAsia="zh-CN"/>
        </w:rPr>
        <w:t>Link-level</w:t>
      </w:r>
      <w:r>
        <w:rPr>
          <w:rFonts w:eastAsiaTheme="minorEastAsia"/>
          <w:szCs w:val="22"/>
          <w:lang w:eastAsia="zh-CN"/>
        </w:rPr>
        <w:t xml:space="preserve"> simulations are performed. </w:t>
      </w:r>
      <w:r>
        <w:rPr>
          <w:rFonts w:eastAsiaTheme="minorEastAsia" w:hint="eastAsia"/>
          <w:szCs w:val="22"/>
          <w:lang w:eastAsia="zh-CN"/>
        </w:rPr>
        <w:t>W</w:t>
      </w:r>
      <w:r>
        <w:rPr>
          <w:rFonts w:eastAsiaTheme="minorEastAsia"/>
          <w:szCs w:val="22"/>
          <w:lang w:eastAsia="zh-CN"/>
        </w:rPr>
        <w:t xml:space="preserve">e show that there is a significant performance gain of using finetuning, which is close to the performance of joint training. </w:t>
      </w:r>
    </w:p>
    <w:p w14:paraId="2B743D85" w14:textId="3AAEBC66" w:rsidR="005C67EE" w:rsidRDefault="005C67EE" w:rsidP="00225231">
      <w:pPr>
        <w:pStyle w:val="3"/>
        <w:rPr>
          <w:b/>
          <w:bCs/>
          <w:lang w:eastAsia="zh-CN"/>
        </w:rPr>
      </w:pPr>
      <w:r>
        <w:rPr>
          <w:b/>
          <w:bCs/>
        </w:rPr>
        <w:t xml:space="preserve">Finetuning </w:t>
      </w:r>
      <w:r>
        <w:rPr>
          <w:b/>
          <w:bCs/>
          <w:lang w:eastAsia="zh-CN"/>
        </w:rPr>
        <w:t xml:space="preserve">for a </w:t>
      </w:r>
      <w:r w:rsidR="006B30C5">
        <w:rPr>
          <w:b/>
          <w:bCs/>
          <w:lang w:eastAsia="zh-CN"/>
        </w:rPr>
        <w:t>j</w:t>
      </w:r>
      <w:r>
        <w:rPr>
          <w:b/>
          <w:bCs/>
          <w:lang w:eastAsia="zh-CN"/>
        </w:rPr>
        <w:t xml:space="preserve">ointly </w:t>
      </w:r>
      <w:r w:rsidR="006B30C5">
        <w:rPr>
          <w:b/>
          <w:bCs/>
          <w:lang w:eastAsia="zh-CN"/>
        </w:rPr>
        <w:t>t</w:t>
      </w:r>
      <w:r>
        <w:rPr>
          <w:b/>
          <w:bCs/>
          <w:lang w:eastAsia="zh-CN"/>
        </w:rPr>
        <w:t xml:space="preserve">rained </w:t>
      </w:r>
      <w:r w:rsidR="006B30C5">
        <w:rPr>
          <w:b/>
          <w:bCs/>
          <w:lang w:eastAsia="zh-CN"/>
        </w:rPr>
        <w:t>m</w:t>
      </w:r>
      <w:r>
        <w:rPr>
          <w:b/>
          <w:bCs/>
          <w:lang w:eastAsia="zh-CN"/>
        </w:rPr>
        <w:t>odel</w:t>
      </w:r>
    </w:p>
    <w:p w14:paraId="2568DDAD" w14:textId="647C9F41" w:rsidR="005C67EE" w:rsidRDefault="005C67EE" w:rsidP="005C67EE">
      <w:pPr>
        <w:rPr>
          <w:rFonts w:eastAsiaTheme="minorEastAsia"/>
          <w:szCs w:val="22"/>
          <w:lang w:eastAsia="zh-CN"/>
        </w:rPr>
      </w:pPr>
      <w:r>
        <w:rPr>
          <w:rFonts w:eastAsiaTheme="minorEastAsia"/>
          <w:szCs w:val="22"/>
          <w:lang w:eastAsia="zh-CN"/>
        </w:rPr>
        <w:t>We describe our simulation setting as follows. A pair of two-sided AI/ML model is trained using a training dataset composed by the right singular vectors of the channel matrix of a CDL-C-300-10 channel</w:t>
      </w:r>
      <w:r>
        <w:rPr>
          <w:rFonts w:eastAsiaTheme="minorEastAsia" w:hint="eastAsia"/>
          <w:szCs w:val="22"/>
          <w:lang w:eastAsia="zh-CN"/>
        </w:rPr>
        <w:t>.</w:t>
      </w:r>
      <w:r>
        <w:rPr>
          <w:rFonts w:eastAsiaTheme="minorEastAsia"/>
          <w:szCs w:val="22"/>
          <w:lang w:eastAsia="zh-CN"/>
        </w:rPr>
        <w:t xml:space="preserve"> We then use a dataset composed by the right singular vectors of the channel matrix of a CDL-C-30-10 channel to do finetuning. The inference is performed by the dataset of same type of that of the finetuning </w:t>
      </w:r>
      <w:r w:rsidR="00624BEF">
        <w:rPr>
          <w:rFonts w:eastAsiaTheme="minorEastAsia"/>
          <w:szCs w:val="22"/>
          <w:lang w:eastAsia="zh-CN"/>
        </w:rPr>
        <w:t>dataset but</w:t>
      </w:r>
      <w:r>
        <w:rPr>
          <w:rFonts w:eastAsiaTheme="minorEastAsia"/>
          <w:szCs w:val="22"/>
          <w:lang w:eastAsia="zh-CN"/>
        </w:rPr>
        <w:t xml:space="preserve"> is independently drawn from the finetuning dataset.</w:t>
      </w:r>
    </w:p>
    <w:p w14:paraId="430CFED4" w14:textId="5620BC92" w:rsidR="005C67EE" w:rsidRDefault="005C67EE" w:rsidP="005C67EE">
      <w:r>
        <w:rPr>
          <w:rFonts w:eastAsiaTheme="minorEastAsia" w:hint="eastAsia"/>
          <w:szCs w:val="22"/>
          <w:lang w:eastAsia="zh-CN"/>
        </w:rPr>
        <w:t>W</w:t>
      </w:r>
      <w:r>
        <w:rPr>
          <w:rFonts w:eastAsiaTheme="minorEastAsia"/>
          <w:szCs w:val="22"/>
          <w:lang w:eastAsia="zh-CN"/>
        </w:rPr>
        <w:t xml:space="preserve">hen the size of finetuning dataset is 40K, the performance of finetuning is shown in </w:t>
      </w:r>
      <w:r w:rsidR="0030689B">
        <w:rPr>
          <w:rFonts w:eastAsiaTheme="minorEastAsia"/>
          <w:szCs w:val="22"/>
          <w:lang w:eastAsia="zh-CN"/>
        </w:rPr>
        <w:fldChar w:fldCharType="begin"/>
      </w:r>
      <w:r w:rsidR="0030689B">
        <w:rPr>
          <w:rFonts w:eastAsiaTheme="minorEastAsia"/>
          <w:szCs w:val="22"/>
          <w:lang w:eastAsia="zh-CN"/>
        </w:rPr>
        <w:instrText xml:space="preserve"> REF _Ref131533212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7</w:t>
      </w:r>
      <w:r w:rsidR="0030689B">
        <w:rPr>
          <w:rFonts w:eastAsiaTheme="minorEastAsia"/>
          <w:szCs w:val="22"/>
          <w:lang w:eastAsia="zh-CN"/>
        </w:rPr>
        <w:fldChar w:fldCharType="end"/>
      </w:r>
      <w:r>
        <w:rPr>
          <w:rFonts w:eastAsiaTheme="minorEastAsia"/>
          <w:szCs w:val="22"/>
          <w:lang w:eastAsia="zh-CN"/>
        </w:rPr>
        <w:t>. The simulation parameters are summarized in</w:t>
      </w:r>
      <w:r w:rsidR="00820CD6">
        <w:rPr>
          <w:rFonts w:eastAsiaTheme="minorEastAsia"/>
          <w:szCs w:val="22"/>
          <w:lang w:eastAsia="zh-CN"/>
        </w:rPr>
        <w:t xml:space="preserve"> </w:t>
      </w:r>
      <w:r w:rsidR="0030689B">
        <w:rPr>
          <w:rFonts w:eastAsiaTheme="minorEastAsia"/>
          <w:szCs w:val="22"/>
          <w:lang w:eastAsia="zh-CN"/>
        </w:rPr>
        <w:fldChar w:fldCharType="begin"/>
      </w:r>
      <w:r w:rsidR="0030689B">
        <w:rPr>
          <w:rFonts w:eastAsiaTheme="minorEastAsia"/>
          <w:szCs w:val="22"/>
          <w:lang w:eastAsia="zh-CN"/>
        </w:rPr>
        <w:instrText xml:space="preserve"> REF _Ref131525502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Table </w:t>
      </w:r>
      <w:r w:rsidR="001B2587">
        <w:rPr>
          <w:noProof/>
        </w:rPr>
        <w:t>12</w:t>
      </w:r>
      <w:r w:rsidR="0030689B">
        <w:rPr>
          <w:rFonts w:eastAsiaTheme="minorEastAsia"/>
          <w:szCs w:val="22"/>
          <w:lang w:eastAsia="zh-CN"/>
        </w:rPr>
        <w:fldChar w:fldCharType="end"/>
      </w:r>
      <w:r>
        <w:rPr>
          <w:rFonts w:eastAsiaTheme="minorEastAsia"/>
          <w:szCs w:val="22"/>
          <w:lang w:eastAsia="zh-CN"/>
        </w:rPr>
        <w:t xml:space="preserve"> in </w:t>
      </w:r>
      <w:bookmarkStart w:id="36" w:name="_Hlk131517985"/>
      <w:r>
        <w:rPr>
          <w:rFonts w:eastAsiaTheme="minorEastAsia"/>
          <w:szCs w:val="22"/>
          <w:lang w:eastAsia="zh-CN"/>
        </w:rPr>
        <w:t>Appendix</w:t>
      </w:r>
      <w:bookmarkEnd w:id="36"/>
      <w:r>
        <w:rPr>
          <w:rFonts w:eastAsiaTheme="minorEastAsia"/>
          <w:szCs w:val="22"/>
          <w:lang w:eastAsia="zh-CN"/>
        </w:rPr>
        <w:t xml:space="preserve"> A. According to </w:t>
      </w:r>
      <w:r w:rsidR="0030689B">
        <w:rPr>
          <w:rFonts w:eastAsiaTheme="minorEastAsia"/>
          <w:szCs w:val="22"/>
          <w:lang w:eastAsia="zh-CN"/>
        </w:rPr>
        <w:fldChar w:fldCharType="begin"/>
      </w:r>
      <w:r w:rsidR="0030689B">
        <w:rPr>
          <w:rFonts w:eastAsiaTheme="minorEastAsia"/>
          <w:szCs w:val="22"/>
          <w:lang w:eastAsia="zh-CN"/>
        </w:rPr>
        <w:instrText xml:space="preserve"> REF _Ref131533212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7</w:t>
      </w:r>
      <w:r w:rsidR="0030689B">
        <w:rPr>
          <w:rFonts w:eastAsiaTheme="minorEastAsia"/>
          <w:szCs w:val="22"/>
          <w:lang w:eastAsia="zh-CN"/>
        </w:rPr>
        <w:fldChar w:fldCharType="end"/>
      </w:r>
      <w:r>
        <w:rPr>
          <w:rFonts w:eastAsiaTheme="minorEastAsia"/>
          <w:szCs w:val="22"/>
          <w:lang w:eastAsia="zh-CN"/>
        </w:rPr>
        <w:t>, a negligible performance degradation is observed in finetuning, compared to the performance of the jointly trained AI/ML model on CDL-C-30-10 channel.</w:t>
      </w:r>
    </w:p>
    <w:p w14:paraId="6498E1B5" w14:textId="77777777" w:rsidR="005C67EE" w:rsidRDefault="005C67EE" w:rsidP="005C67EE">
      <w:pPr>
        <w:jc w:val="center"/>
      </w:pPr>
      <w:r>
        <w:rPr>
          <w:noProof/>
        </w:rPr>
        <w:drawing>
          <wp:inline distT="0" distB="0" distL="0" distR="0" wp14:anchorId="37E6D7B1" wp14:editId="2DED7226">
            <wp:extent cx="4639056" cy="2874264"/>
            <wp:effectExtent l="0" t="0" r="0" b="2540"/>
            <wp:docPr id="8" name="图片 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5817BCA9" w14:textId="6734328E" w:rsidR="005C67EE" w:rsidRDefault="00E01837" w:rsidP="001B2587">
      <w:pPr>
        <w:pStyle w:val="ae"/>
        <w:jc w:val="center"/>
        <w:rPr>
          <w:rFonts w:eastAsiaTheme="minorEastAsia"/>
          <w:szCs w:val="22"/>
          <w:lang w:eastAsia="zh-CN"/>
        </w:rPr>
      </w:pPr>
      <w:bookmarkStart w:id="37" w:name="_Ref131533212"/>
      <w:r>
        <w:t xml:space="preserve">Figure </w:t>
      </w:r>
      <w:r w:rsidR="00000000">
        <w:fldChar w:fldCharType="begin"/>
      </w:r>
      <w:r w:rsidR="00000000">
        <w:instrText xml:space="preserve"> SEQ Figure \* ARABIC </w:instrText>
      </w:r>
      <w:r w:rsidR="00000000">
        <w:fldChar w:fldCharType="separate"/>
      </w:r>
      <w:r w:rsidR="001B2587">
        <w:rPr>
          <w:noProof/>
        </w:rPr>
        <w:t>7</w:t>
      </w:r>
      <w:r w:rsidR="00000000">
        <w:rPr>
          <w:noProof/>
        </w:rPr>
        <w:fldChar w:fldCharType="end"/>
      </w:r>
      <w:bookmarkEnd w:id="37"/>
      <w:r>
        <w:t>:</w:t>
      </w:r>
      <w:r w:rsidR="005C67EE" w:rsidRPr="00493509">
        <w:rPr>
          <w:rFonts w:eastAsiaTheme="minorEastAsia"/>
          <w:szCs w:val="22"/>
          <w:lang w:eastAsia="zh-CN"/>
        </w:rPr>
        <w:t xml:space="preserve"> </w:t>
      </w:r>
      <w:r w:rsidR="005C67EE">
        <w:rPr>
          <w:rFonts w:eastAsiaTheme="minorEastAsia"/>
          <w:szCs w:val="22"/>
          <w:lang w:eastAsia="zh-CN"/>
        </w:rPr>
        <w:t>The performance of finetuning.</w:t>
      </w:r>
    </w:p>
    <w:p w14:paraId="6AE6D6F0" w14:textId="052CC82D" w:rsidR="006B7DBD" w:rsidRPr="006B7DBD" w:rsidRDefault="005C67EE" w:rsidP="00225231">
      <w:pPr>
        <w:pStyle w:val="3"/>
        <w:rPr>
          <w:b/>
          <w:bCs/>
        </w:rPr>
      </w:pPr>
      <w:r>
        <w:rPr>
          <w:b/>
          <w:bCs/>
        </w:rPr>
        <w:t xml:space="preserve">Finetuning for a </w:t>
      </w:r>
      <w:r w:rsidR="006B30C5">
        <w:rPr>
          <w:b/>
          <w:bCs/>
        </w:rPr>
        <w:t>se</w:t>
      </w:r>
      <w:r>
        <w:rPr>
          <w:b/>
          <w:bCs/>
        </w:rPr>
        <w:t xml:space="preserve">parately </w:t>
      </w:r>
      <w:r w:rsidR="006B30C5">
        <w:rPr>
          <w:b/>
          <w:bCs/>
        </w:rPr>
        <w:t>t</w:t>
      </w:r>
      <w:r>
        <w:rPr>
          <w:b/>
          <w:bCs/>
        </w:rPr>
        <w:t xml:space="preserve">rained </w:t>
      </w:r>
      <w:r w:rsidR="006B30C5">
        <w:rPr>
          <w:b/>
          <w:bCs/>
        </w:rPr>
        <w:t>m</w:t>
      </w:r>
      <w:r>
        <w:rPr>
          <w:b/>
          <w:bCs/>
        </w:rPr>
        <w:t>odel</w:t>
      </w:r>
    </w:p>
    <w:p w14:paraId="19F0A35D" w14:textId="5C4B586C" w:rsidR="005C67EE" w:rsidRPr="00B15BBF" w:rsidRDefault="005C67EE" w:rsidP="00225231">
      <w:pPr>
        <w:pStyle w:val="4"/>
        <w:jc w:val="left"/>
        <w:rPr>
          <w:b/>
          <w:bCs/>
          <w:iCs/>
        </w:rPr>
      </w:pPr>
      <w:r w:rsidRPr="00225231">
        <w:rPr>
          <w:rFonts w:cs="Arial"/>
          <w:b/>
          <w:bCs/>
          <w:i w:val="0"/>
          <w:iCs/>
          <w:szCs w:val="22"/>
        </w:rPr>
        <w:t xml:space="preserve">Using </w:t>
      </w:r>
      <w:r w:rsidR="006B30C5">
        <w:rPr>
          <w:rFonts w:cs="Arial"/>
          <w:b/>
          <w:bCs/>
          <w:i w:val="0"/>
          <w:iCs/>
          <w:szCs w:val="22"/>
        </w:rPr>
        <w:t>h</w:t>
      </w:r>
      <w:r w:rsidRPr="00225231">
        <w:rPr>
          <w:rFonts w:cs="Arial"/>
          <w:b/>
          <w:bCs/>
          <w:i w:val="0"/>
          <w:iCs/>
          <w:szCs w:val="22"/>
        </w:rPr>
        <w:t>igh</w:t>
      </w:r>
      <w:r w:rsidR="006B30C5">
        <w:rPr>
          <w:rFonts w:cs="Arial"/>
          <w:b/>
          <w:bCs/>
          <w:i w:val="0"/>
          <w:iCs/>
          <w:szCs w:val="22"/>
        </w:rPr>
        <w:t>-r</w:t>
      </w:r>
      <w:r w:rsidRPr="00225231">
        <w:rPr>
          <w:rFonts w:cs="Arial"/>
          <w:b/>
          <w:bCs/>
          <w:i w:val="0"/>
          <w:iCs/>
          <w:szCs w:val="22"/>
        </w:rPr>
        <w:t xml:space="preserve">esolution </w:t>
      </w:r>
      <w:r w:rsidR="006B30C5">
        <w:rPr>
          <w:rFonts w:cs="Arial"/>
          <w:b/>
          <w:bCs/>
          <w:i w:val="0"/>
          <w:iCs/>
          <w:szCs w:val="22"/>
        </w:rPr>
        <w:t>c</w:t>
      </w:r>
      <w:r w:rsidRPr="00225231">
        <w:rPr>
          <w:rFonts w:cs="Arial"/>
          <w:b/>
          <w:bCs/>
          <w:i w:val="0"/>
          <w:iCs/>
          <w:szCs w:val="22"/>
        </w:rPr>
        <w:t xml:space="preserve">odebook </w:t>
      </w:r>
      <w:r w:rsidR="006B30C5">
        <w:rPr>
          <w:rFonts w:cs="Arial"/>
          <w:b/>
          <w:bCs/>
          <w:i w:val="0"/>
          <w:iCs/>
          <w:szCs w:val="22"/>
        </w:rPr>
        <w:t>q</w:t>
      </w:r>
      <w:r w:rsidRPr="00225231">
        <w:rPr>
          <w:rFonts w:cs="Arial"/>
          <w:b/>
          <w:bCs/>
          <w:i w:val="0"/>
          <w:iCs/>
          <w:szCs w:val="22"/>
        </w:rPr>
        <w:t>uantization</w:t>
      </w:r>
    </w:p>
    <w:p w14:paraId="3FB7ECFE" w14:textId="77777777" w:rsidR="005C67EE" w:rsidRDefault="005C67EE" w:rsidP="005C67EE">
      <w:pPr>
        <w:rPr>
          <w:rFonts w:eastAsiaTheme="minorEastAsia"/>
          <w:szCs w:val="22"/>
          <w:lang w:eastAsia="zh-CN"/>
        </w:rPr>
      </w:pPr>
      <w:r>
        <w:rPr>
          <w:rFonts w:eastAsiaTheme="minorEastAsia"/>
          <w:szCs w:val="22"/>
          <w:lang w:eastAsia="zh-CN"/>
        </w:rPr>
        <w:t xml:space="preserve">We describe our simulation setting as follows. Two pairs of two-sided AI/ML models, namely AI/ML model pair A and AI/ML model pair B are trained based on the training dataset from the scenarios of CDL-C-30-10 and CDL-C-300-10 channels, respectively. The AI/ML-based CSI generation part of the AI/ML model pair A, namely Encoder A, is finetuned using a dataset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W</m:t>
            </m:r>
          </m:sub>
        </m:sSub>
      </m:oMath>
      <w:r>
        <w:rPr>
          <w:rFonts w:eastAsiaTheme="minorEastAsia"/>
          <w:szCs w:val="22"/>
          <w:lang w:eastAsia="zh-CN"/>
        </w:rPr>
        <w:t xml:space="preserve"> drawn from the CDL-C-300-10 channel, and the updated encoder is called Encoder A’. Then the performance of the pair of AI/ML model, which is composed by Encoder </w:t>
      </w:r>
      <w:r>
        <w:rPr>
          <w:rFonts w:eastAsiaTheme="minorEastAsia"/>
          <w:szCs w:val="22"/>
          <w:lang w:eastAsia="zh-CN"/>
        </w:rPr>
        <w:lastRenderedPageBreak/>
        <w:t xml:space="preserve">A’ and the AI/ML-based CSI reconstruction part of the AI/ML model pair B, namely Decoder B, is tested using a dataset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I</m:t>
            </m:r>
          </m:sub>
        </m:sSub>
      </m:oMath>
      <w:r>
        <w:rPr>
          <w:rFonts w:eastAsiaTheme="minorEastAsia"/>
          <w:szCs w:val="22"/>
          <w:lang w:eastAsia="zh-CN"/>
        </w:rPr>
        <w:t xml:space="preserve"> drawn independently from the CDL-C-300-10 channel.</w:t>
      </w:r>
    </w:p>
    <w:p w14:paraId="0E0BADAF" w14:textId="40B4FAF1" w:rsidR="005C67EE" w:rsidRDefault="005C67EE" w:rsidP="005C67EE">
      <w:pPr>
        <w:rPr>
          <w:rFonts w:eastAsiaTheme="minorEastAsia"/>
          <w:szCs w:val="22"/>
          <w:lang w:eastAsia="zh-CN"/>
        </w:rPr>
      </w:pPr>
      <w:r>
        <w:rPr>
          <w:rFonts w:eastAsiaTheme="minorEastAsia" w:hint="eastAsia"/>
          <w:szCs w:val="22"/>
          <w:lang w:eastAsia="zh-CN"/>
        </w:rPr>
        <w:t>W</w:t>
      </w:r>
      <w:r>
        <w:rPr>
          <w:rFonts w:eastAsiaTheme="minorEastAsia"/>
          <w:szCs w:val="22"/>
          <w:lang w:eastAsia="zh-CN"/>
        </w:rPr>
        <w:t>e present the datasets used for finetuning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W</m:t>
            </m:r>
          </m:sub>
        </m:sSub>
      </m:oMath>
      <w:r>
        <w:rPr>
          <w:rFonts w:eastAsiaTheme="minorEastAsia"/>
          <w:szCs w:val="22"/>
          <w:lang w:eastAsia="zh-CN"/>
        </w:rPr>
        <w:t>) and inference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I</m:t>
            </m:r>
          </m:sub>
        </m:sSub>
      </m:oMath>
      <w:r>
        <w:rPr>
          <w:rFonts w:eastAsiaTheme="minorEastAsia"/>
          <w:szCs w:val="22"/>
          <w:lang w:eastAsia="zh-CN"/>
        </w:rPr>
        <w:t xml:space="preserve">). The dataset for inference is composed by the right singular vectors of the channel matrices of CDL-C-300-10 channels. The dataset for finetuning is composed by the quantized version of the right singular vectors of the channel matrices of CDL-C-300-10 channels. Specifically, the approach of quantization is high resolution codebook quantization using Rel-16 type II-like method with new parameter values. In this paper, we choose two sets of new parameter values, which are presented in </w:t>
      </w:r>
      <w:r w:rsidR="0030689B">
        <w:rPr>
          <w:rFonts w:eastAsiaTheme="minorEastAsia"/>
          <w:szCs w:val="22"/>
          <w:lang w:eastAsia="zh-CN"/>
        </w:rPr>
        <w:fldChar w:fldCharType="begin"/>
      </w:r>
      <w:r w:rsidR="0030689B">
        <w:rPr>
          <w:rFonts w:eastAsiaTheme="minorEastAsia"/>
          <w:szCs w:val="22"/>
          <w:lang w:eastAsia="zh-CN"/>
        </w:rPr>
        <w:instrText xml:space="preserve"> REF _Ref131533414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Table </w:t>
      </w:r>
      <w:r w:rsidR="001B2587">
        <w:rPr>
          <w:noProof/>
        </w:rPr>
        <w:t>7</w:t>
      </w:r>
      <w:r w:rsidR="0030689B">
        <w:rPr>
          <w:rFonts w:eastAsiaTheme="minorEastAsia"/>
          <w:szCs w:val="22"/>
          <w:lang w:eastAsia="zh-CN"/>
        </w:rPr>
        <w:fldChar w:fldCharType="end"/>
      </w:r>
      <w:r>
        <w:rPr>
          <w:rFonts w:eastAsiaTheme="minorEastAsia"/>
          <w:szCs w:val="22"/>
          <w:lang w:eastAsia="zh-CN"/>
        </w:rPr>
        <w:t>.</w:t>
      </w:r>
    </w:p>
    <w:p w14:paraId="7112CB24" w14:textId="61CB0C7D" w:rsidR="005C67EE" w:rsidRDefault="00820CD6" w:rsidP="001B2587">
      <w:pPr>
        <w:pStyle w:val="ae"/>
        <w:jc w:val="center"/>
        <w:rPr>
          <w:rFonts w:eastAsiaTheme="minorEastAsia"/>
          <w:szCs w:val="22"/>
          <w:lang w:eastAsia="zh-CN"/>
        </w:rPr>
      </w:pPr>
      <w:bookmarkStart w:id="38" w:name="_Ref131533414"/>
      <w:r>
        <w:t xml:space="preserve">Table </w:t>
      </w:r>
      <w:r w:rsidR="00000000">
        <w:fldChar w:fldCharType="begin"/>
      </w:r>
      <w:r w:rsidR="00000000">
        <w:instrText xml:space="preserve"> SEQ Table \* ARABIC </w:instrText>
      </w:r>
      <w:r w:rsidR="00000000">
        <w:fldChar w:fldCharType="separate"/>
      </w:r>
      <w:r w:rsidR="001B2587">
        <w:rPr>
          <w:noProof/>
        </w:rPr>
        <w:t>7</w:t>
      </w:r>
      <w:r w:rsidR="00000000">
        <w:rPr>
          <w:noProof/>
        </w:rPr>
        <w:fldChar w:fldCharType="end"/>
      </w:r>
      <w:bookmarkEnd w:id="38"/>
      <w:r>
        <w:t>:</w:t>
      </w:r>
      <w:r w:rsidR="005C67EE">
        <w:rPr>
          <w:rFonts w:eastAsiaTheme="minorEastAsia"/>
          <w:szCs w:val="22"/>
          <w:lang w:eastAsia="zh-CN"/>
        </w:rPr>
        <w:t xml:space="preserve"> The parameters of Rel-16 type II-like method for finetuning dataset construction.</w:t>
      </w:r>
    </w:p>
    <w:tbl>
      <w:tblPr>
        <w:tblStyle w:val="afe"/>
        <w:tblW w:w="9918" w:type="dxa"/>
        <w:tblLook w:val="04A0" w:firstRow="1" w:lastRow="0" w:firstColumn="1" w:lastColumn="0" w:noHBand="0" w:noVBand="1"/>
      </w:tblPr>
      <w:tblGrid>
        <w:gridCol w:w="1108"/>
        <w:gridCol w:w="444"/>
        <w:gridCol w:w="555"/>
        <w:gridCol w:w="601"/>
        <w:gridCol w:w="491"/>
        <w:gridCol w:w="474"/>
        <w:gridCol w:w="548"/>
        <w:gridCol w:w="1158"/>
        <w:gridCol w:w="1158"/>
        <w:gridCol w:w="730"/>
        <w:gridCol w:w="1092"/>
        <w:gridCol w:w="1559"/>
      </w:tblGrid>
      <w:tr w:rsidR="005C67EE" w14:paraId="3AF365C2" w14:textId="77777777" w:rsidTr="006447D6">
        <w:tc>
          <w:tcPr>
            <w:tcW w:w="1108" w:type="dxa"/>
          </w:tcPr>
          <w:p w14:paraId="79082999" w14:textId="77777777" w:rsidR="005C67EE" w:rsidRDefault="005C67EE" w:rsidP="005C67EE">
            <w:pPr>
              <w:jc w:val="center"/>
              <w:rPr>
                <w:rFonts w:eastAsiaTheme="minorEastAsia"/>
                <w:szCs w:val="22"/>
                <w:lang w:eastAsia="zh-CN"/>
              </w:rPr>
            </w:pPr>
          </w:p>
        </w:tc>
        <w:tc>
          <w:tcPr>
            <w:tcW w:w="444" w:type="dxa"/>
          </w:tcPr>
          <w:p w14:paraId="4930C6CC" w14:textId="77777777" w:rsidR="005C67EE" w:rsidRDefault="005C67EE" w:rsidP="005C67EE">
            <w:pPr>
              <w:jc w:val="center"/>
              <w:rPr>
                <w:rFonts w:eastAsiaTheme="minorEastAsia"/>
                <w:szCs w:val="22"/>
                <w:lang w:eastAsia="zh-CN"/>
              </w:rPr>
            </w:pPr>
            <m:oMathPara>
              <m:oMath>
                <m:r>
                  <w:rPr>
                    <w:rFonts w:ascii="Cambria Math" w:eastAsiaTheme="minorEastAsia" w:hAnsi="Cambria Math" w:hint="eastAsia"/>
                    <w:szCs w:val="22"/>
                    <w:lang w:eastAsia="zh-CN"/>
                  </w:rPr>
                  <m:t>L</m:t>
                </m:r>
              </m:oMath>
            </m:oMathPara>
          </w:p>
        </w:tc>
        <w:tc>
          <w:tcPr>
            <w:tcW w:w="555" w:type="dxa"/>
          </w:tcPr>
          <w:p w14:paraId="6F474F75"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M</m:t>
                    </m:r>
                  </m:e>
                  <m:sub>
                    <m:r>
                      <w:rPr>
                        <w:rFonts w:ascii="Cambria Math" w:eastAsiaTheme="minorEastAsia" w:hAnsi="Cambria Math"/>
                        <w:szCs w:val="22"/>
                        <w:lang w:eastAsia="zh-CN"/>
                      </w:rPr>
                      <m:t>v</m:t>
                    </m:r>
                  </m:sub>
                </m:sSub>
              </m:oMath>
            </m:oMathPara>
          </w:p>
        </w:tc>
        <w:tc>
          <w:tcPr>
            <w:tcW w:w="601" w:type="dxa"/>
          </w:tcPr>
          <w:p w14:paraId="1DC0230F"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491" w:type="dxa"/>
          </w:tcPr>
          <w:p w14:paraId="6F0DAB1F" w14:textId="77777777" w:rsidR="005C67EE" w:rsidRDefault="005C67EE" w:rsidP="005C67EE">
            <w:pPr>
              <w:jc w:val="center"/>
              <w:rPr>
                <w:rFonts w:eastAsiaTheme="minorEastAsia"/>
                <w:szCs w:val="22"/>
                <w:lang w:eastAsia="zh-CN"/>
              </w:rPr>
            </w:pPr>
            <m:oMathPara>
              <m:oMath>
                <m:r>
                  <w:rPr>
                    <w:rFonts w:ascii="Cambria Math" w:eastAsiaTheme="minorEastAsia" w:hAnsi="Cambria Math"/>
                    <w:szCs w:val="22"/>
                    <w:lang w:eastAsia="zh-CN"/>
                  </w:rPr>
                  <m:t>β</m:t>
                </m:r>
              </m:oMath>
            </m:oMathPara>
          </w:p>
        </w:tc>
        <w:tc>
          <w:tcPr>
            <w:tcW w:w="474" w:type="dxa"/>
          </w:tcPr>
          <w:p w14:paraId="7A6AB8B2"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548" w:type="dxa"/>
          </w:tcPr>
          <w:p w14:paraId="6B3C8F5B" w14:textId="77777777" w:rsidR="005C67EE" w:rsidRDefault="005C67EE" w:rsidP="005C67EE">
            <w:pPr>
              <w:jc w:val="center"/>
              <w:rPr>
                <w:rFonts w:eastAsiaTheme="minorEastAsia"/>
                <w:szCs w:val="22"/>
                <w:lang w:eastAsia="zh-CN"/>
              </w:rPr>
            </w:pPr>
            <m:oMathPara>
              <m:oMath>
                <m:r>
                  <w:rPr>
                    <w:rFonts w:ascii="Cambria Math" w:eastAsiaTheme="minorEastAsia" w:hAnsi="Cambria Math"/>
                    <w:szCs w:val="22"/>
                    <w:lang w:eastAsia="zh-CN"/>
                  </w:rPr>
                  <m:t>R</m:t>
                </m:r>
              </m:oMath>
            </m:oMathPara>
          </w:p>
        </w:tc>
        <w:tc>
          <w:tcPr>
            <w:tcW w:w="1158" w:type="dxa"/>
          </w:tcPr>
          <w:p w14:paraId="0D54784B" w14:textId="77777777" w:rsidR="005C67EE" w:rsidRDefault="005C67EE" w:rsidP="005C67EE">
            <w:pPr>
              <w:jc w:val="center"/>
              <w:rPr>
                <w:rFonts w:eastAsiaTheme="minorEastAsia"/>
                <w:szCs w:val="22"/>
                <w:lang w:eastAsia="zh-CN"/>
              </w:rPr>
            </w:pPr>
            <w:r>
              <w:rPr>
                <w:rFonts w:eastAsiaTheme="minorEastAsia" w:hint="eastAsia"/>
                <w:szCs w:val="22"/>
                <w:lang w:eastAsia="zh-CN"/>
              </w:rPr>
              <w:t>R</w:t>
            </w:r>
            <w:r>
              <w:rPr>
                <w:rFonts w:eastAsiaTheme="minorEastAsia"/>
                <w:szCs w:val="22"/>
                <w:lang w:eastAsia="zh-CN"/>
              </w:rPr>
              <w:t>eference Amplitude (bit)</w:t>
            </w:r>
          </w:p>
        </w:tc>
        <w:tc>
          <w:tcPr>
            <w:tcW w:w="1158" w:type="dxa"/>
          </w:tcPr>
          <w:p w14:paraId="7C978DD0" w14:textId="77777777" w:rsidR="005C67EE" w:rsidRDefault="005C67EE" w:rsidP="005C67EE">
            <w:pPr>
              <w:jc w:val="center"/>
              <w:rPr>
                <w:rFonts w:eastAsiaTheme="minorEastAsia"/>
                <w:szCs w:val="22"/>
                <w:lang w:eastAsia="zh-CN"/>
              </w:rPr>
            </w:pPr>
            <w:r>
              <w:rPr>
                <w:rFonts w:eastAsiaTheme="minorEastAsia" w:hint="eastAsia"/>
                <w:szCs w:val="22"/>
                <w:lang w:eastAsia="zh-CN"/>
              </w:rPr>
              <w:t>D</w:t>
            </w:r>
            <w:r>
              <w:rPr>
                <w:rFonts w:eastAsiaTheme="minorEastAsia"/>
                <w:szCs w:val="22"/>
                <w:lang w:eastAsia="zh-CN"/>
              </w:rPr>
              <w:t>ifference Amplitude (bit)</w:t>
            </w:r>
          </w:p>
        </w:tc>
        <w:tc>
          <w:tcPr>
            <w:tcW w:w="730" w:type="dxa"/>
          </w:tcPr>
          <w:p w14:paraId="5D286A15"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hase (bit)</w:t>
            </w:r>
          </w:p>
        </w:tc>
        <w:tc>
          <w:tcPr>
            <w:tcW w:w="1092" w:type="dxa"/>
          </w:tcPr>
          <w:p w14:paraId="727A9BD7" w14:textId="77777777" w:rsidR="005C67EE" w:rsidRDefault="005C67EE" w:rsidP="005C67EE">
            <w:pPr>
              <w:jc w:val="center"/>
              <w:rPr>
                <w:rFonts w:eastAsiaTheme="minorEastAsia"/>
                <w:szCs w:val="22"/>
                <w:lang w:eastAsia="zh-CN"/>
              </w:rPr>
            </w:pPr>
            <w:r>
              <w:rPr>
                <w:rFonts w:eastAsiaTheme="minorEastAsia" w:hint="eastAsia"/>
                <w:szCs w:val="22"/>
                <w:lang w:eastAsia="zh-CN"/>
              </w:rPr>
              <w:t>T</w:t>
            </w:r>
            <w:r>
              <w:rPr>
                <w:rFonts w:eastAsiaTheme="minorEastAsia"/>
                <w:szCs w:val="22"/>
                <w:lang w:eastAsia="zh-CN"/>
              </w:rPr>
              <w:t>otal Bit Number</w:t>
            </w:r>
          </w:p>
        </w:tc>
        <w:tc>
          <w:tcPr>
            <w:tcW w:w="1559" w:type="dxa"/>
          </w:tcPr>
          <w:p w14:paraId="64B97CBE" w14:textId="77777777" w:rsidR="005C67EE" w:rsidRDefault="005C67EE" w:rsidP="005C67EE">
            <w:pPr>
              <w:jc w:val="center"/>
              <w:rPr>
                <w:rFonts w:eastAsiaTheme="minorEastAsia"/>
                <w:szCs w:val="22"/>
                <w:lang w:eastAsia="zh-CN"/>
              </w:rPr>
            </w:pPr>
            <w:r>
              <w:rPr>
                <w:rFonts w:eastAsiaTheme="minorEastAsia" w:hint="eastAsia"/>
                <w:szCs w:val="22"/>
                <w:lang w:eastAsia="zh-CN"/>
              </w:rPr>
              <w:t>S</w:t>
            </w:r>
            <w:r>
              <w:rPr>
                <w:rFonts w:eastAsiaTheme="minorEastAsia"/>
                <w:szCs w:val="22"/>
                <w:lang w:eastAsia="zh-CN"/>
              </w:rPr>
              <w:t>CGS in CDL-C-300-10</w:t>
            </w:r>
          </w:p>
        </w:tc>
      </w:tr>
      <w:tr w:rsidR="005C67EE" w14:paraId="7699EA2D" w14:textId="77777777" w:rsidTr="006447D6">
        <w:tc>
          <w:tcPr>
            <w:tcW w:w="1108" w:type="dxa"/>
          </w:tcPr>
          <w:p w14:paraId="26938A10"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arameter Set #1</w:t>
            </w:r>
          </w:p>
        </w:tc>
        <w:tc>
          <w:tcPr>
            <w:tcW w:w="444" w:type="dxa"/>
          </w:tcPr>
          <w:p w14:paraId="05243F57" w14:textId="77777777" w:rsidR="005C67EE" w:rsidRDefault="005C67EE" w:rsidP="005C67EE">
            <w:pPr>
              <w:jc w:val="center"/>
              <w:rPr>
                <w:rFonts w:eastAsiaTheme="minorEastAsia"/>
                <w:szCs w:val="22"/>
                <w:lang w:eastAsia="zh-CN"/>
              </w:rPr>
            </w:pPr>
            <w:r>
              <w:rPr>
                <w:rFonts w:eastAsiaTheme="minorEastAsia" w:hint="eastAsia"/>
                <w:szCs w:val="22"/>
                <w:lang w:eastAsia="zh-CN"/>
              </w:rPr>
              <w:t>6</w:t>
            </w:r>
          </w:p>
        </w:tc>
        <w:tc>
          <w:tcPr>
            <w:tcW w:w="555" w:type="dxa"/>
          </w:tcPr>
          <w:p w14:paraId="5A9E9092" w14:textId="77777777" w:rsidR="005C67EE" w:rsidRDefault="005C67EE" w:rsidP="005C67EE">
            <w:pPr>
              <w:jc w:val="center"/>
              <w:rPr>
                <w:rFonts w:eastAsiaTheme="minorEastAsia"/>
                <w:szCs w:val="22"/>
                <w:lang w:eastAsia="zh-CN"/>
              </w:rPr>
            </w:pPr>
            <w:r>
              <w:rPr>
                <w:rFonts w:eastAsiaTheme="minorEastAsia" w:hint="eastAsia"/>
                <w:szCs w:val="22"/>
                <w:lang w:eastAsia="zh-CN"/>
              </w:rPr>
              <w:t>7</w:t>
            </w:r>
          </w:p>
        </w:tc>
        <w:tc>
          <w:tcPr>
            <w:tcW w:w="601" w:type="dxa"/>
          </w:tcPr>
          <w:p w14:paraId="101D1213"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91" w:type="dxa"/>
          </w:tcPr>
          <w:p w14:paraId="464B1EFF"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74" w:type="dxa"/>
          </w:tcPr>
          <w:p w14:paraId="4AF0EA0A"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548" w:type="dxa"/>
          </w:tcPr>
          <w:p w14:paraId="174F4D77" w14:textId="77777777" w:rsidR="005C67EE" w:rsidRDefault="005C67EE" w:rsidP="005C67EE">
            <w:pPr>
              <w:jc w:val="center"/>
              <w:rPr>
                <w:rFonts w:eastAsiaTheme="minorEastAsia"/>
                <w:szCs w:val="22"/>
                <w:lang w:eastAsia="zh-CN"/>
              </w:rPr>
            </w:pPr>
            <w:r>
              <w:rPr>
                <w:rFonts w:eastAsiaTheme="minorEastAsia"/>
                <w:szCs w:val="22"/>
                <w:lang w:eastAsia="zh-CN"/>
              </w:rPr>
              <w:t>1</w:t>
            </w:r>
          </w:p>
        </w:tc>
        <w:tc>
          <w:tcPr>
            <w:tcW w:w="1158" w:type="dxa"/>
          </w:tcPr>
          <w:p w14:paraId="585B7AD0"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158" w:type="dxa"/>
          </w:tcPr>
          <w:p w14:paraId="48835A53"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730" w:type="dxa"/>
          </w:tcPr>
          <w:p w14:paraId="722CF70B"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092" w:type="dxa"/>
          </w:tcPr>
          <w:p w14:paraId="420E597B"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c>
          <w:tcPr>
            <w:tcW w:w="1559" w:type="dxa"/>
          </w:tcPr>
          <w:p w14:paraId="3B8BA085"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.8387</w:t>
            </w:r>
          </w:p>
        </w:tc>
      </w:tr>
      <w:tr w:rsidR="005C67EE" w14:paraId="3D5B175B" w14:textId="77777777" w:rsidTr="006447D6">
        <w:tc>
          <w:tcPr>
            <w:tcW w:w="1108" w:type="dxa"/>
          </w:tcPr>
          <w:p w14:paraId="09B9B4B7"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arameter Set #2</w:t>
            </w:r>
          </w:p>
        </w:tc>
        <w:tc>
          <w:tcPr>
            <w:tcW w:w="444" w:type="dxa"/>
          </w:tcPr>
          <w:p w14:paraId="34568767"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555" w:type="dxa"/>
          </w:tcPr>
          <w:p w14:paraId="769559B9"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01" w:type="dxa"/>
          </w:tcPr>
          <w:p w14:paraId="5AA01035"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491" w:type="dxa"/>
          </w:tcPr>
          <w:p w14:paraId="499AA0CA"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74" w:type="dxa"/>
          </w:tcPr>
          <w:p w14:paraId="4C172F90"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548" w:type="dxa"/>
          </w:tcPr>
          <w:p w14:paraId="30887A69" w14:textId="77777777" w:rsidR="005C67EE" w:rsidRDefault="005C67EE" w:rsidP="005C67EE">
            <w:pPr>
              <w:jc w:val="center"/>
              <w:rPr>
                <w:rFonts w:eastAsiaTheme="minorEastAsia"/>
                <w:szCs w:val="22"/>
                <w:lang w:eastAsia="zh-CN"/>
              </w:rPr>
            </w:pPr>
            <w:r>
              <w:rPr>
                <w:rFonts w:eastAsiaTheme="minorEastAsia"/>
                <w:szCs w:val="22"/>
                <w:lang w:eastAsia="zh-CN"/>
              </w:rPr>
              <w:t>1</w:t>
            </w:r>
          </w:p>
        </w:tc>
        <w:tc>
          <w:tcPr>
            <w:tcW w:w="1158" w:type="dxa"/>
          </w:tcPr>
          <w:p w14:paraId="7ECCD27A"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158" w:type="dxa"/>
          </w:tcPr>
          <w:p w14:paraId="12B38557"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730" w:type="dxa"/>
          </w:tcPr>
          <w:p w14:paraId="0C0F0731"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092" w:type="dxa"/>
          </w:tcPr>
          <w:p w14:paraId="37939933"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c>
          <w:tcPr>
            <w:tcW w:w="1559" w:type="dxa"/>
          </w:tcPr>
          <w:p w14:paraId="34690E6C"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.9609</w:t>
            </w:r>
          </w:p>
        </w:tc>
      </w:tr>
    </w:tbl>
    <w:p w14:paraId="6A9BDAE4" w14:textId="77777777" w:rsidR="005C67EE" w:rsidRDefault="005C67EE" w:rsidP="005C67EE">
      <w:pPr>
        <w:rPr>
          <w:rFonts w:eastAsiaTheme="minorEastAsia"/>
          <w:szCs w:val="22"/>
          <w:lang w:eastAsia="zh-CN"/>
        </w:rPr>
      </w:pPr>
    </w:p>
    <w:p w14:paraId="78295F0D" w14:textId="42FFF17F" w:rsidR="005C67EE" w:rsidRDefault="005C67EE" w:rsidP="005C67EE">
      <w:pPr>
        <w:rPr>
          <w:rFonts w:eastAsiaTheme="minorEastAsia"/>
          <w:szCs w:val="22"/>
          <w:lang w:eastAsia="zh-CN"/>
        </w:rPr>
      </w:pPr>
      <w:r>
        <w:rPr>
          <w:rFonts w:eastAsiaTheme="minorEastAsia"/>
          <w:szCs w:val="22"/>
          <w:lang w:eastAsia="zh-CN"/>
        </w:rPr>
        <w:t xml:space="preserve">The simulation parameters are summarized in </w:t>
      </w:r>
      <w:r w:rsidR="0030689B">
        <w:rPr>
          <w:rFonts w:eastAsiaTheme="minorEastAsia"/>
          <w:szCs w:val="22"/>
          <w:lang w:eastAsia="zh-CN"/>
        </w:rPr>
        <w:fldChar w:fldCharType="begin"/>
      </w:r>
      <w:r w:rsidR="0030689B">
        <w:rPr>
          <w:rFonts w:eastAsiaTheme="minorEastAsia"/>
          <w:szCs w:val="22"/>
          <w:lang w:eastAsia="zh-CN"/>
        </w:rPr>
        <w:instrText xml:space="preserve"> REF _Ref131525502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Table </w:t>
      </w:r>
      <w:r w:rsidR="001B2587">
        <w:rPr>
          <w:noProof/>
        </w:rPr>
        <w:t>12</w:t>
      </w:r>
      <w:r w:rsidR="0030689B">
        <w:rPr>
          <w:rFonts w:eastAsiaTheme="minorEastAsia"/>
          <w:szCs w:val="22"/>
          <w:lang w:eastAsia="zh-CN"/>
        </w:rPr>
        <w:fldChar w:fldCharType="end"/>
      </w:r>
      <w:r>
        <w:rPr>
          <w:rFonts w:eastAsiaTheme="minorEastAsia"/>
          <w:szCs w:val="22"/>
          <w:lang w:eastAsia="zh-CN"/>
        </w:rPr>
        <w:t xml:space="preserve"> in Appendix A. The size of the dataset for finetuning is 40K. The performance is measured by </w:t>
      </w:r>
      <w:r w:rsidR="00D56826">
        <w:rPr>
          <w:rFonts w:eastAsiaTheme="minorEastAsia"/>
          <w:szCs w:val="22"/>
          <w:lang w:eastAsia="zh-CN"/>
        </w:rPr>
        <w:t>SGCS and</w:t>
      </w:r>
      <w:r>
        <w:rPr>
          <w:rFonts w:eastAsiaTheme="minorEastAsia"/>
          <w:szCs w:val="22"/>
          <w:lang w:eastAsia="zh-CN"/>
        </w:rPr>
        <w:t xml:space="preserve"> is presented in </w:t>
      </w:r>
      <w:r w:rsidR="0030689B">
        <w:rPr>
          <w:rFonts w:eastAsiaTheme="minorEastAsia"/>
          <w:szCs w:val="22"/>
          <w:lang w:eastAsia="zh-CN"/>
        </w:rPr>
        <w:fldChar w:fldCharType="begin"/>
      </w:r>
      <w:r w:rsidR="0030689B">
        <w:rPr>
          <w:rFonts w:eastAsiaTheme="minorEastAsia"/>
          <w:szCs w:val="22"/>
          <w:lang w:eastAsia="zh-CN"/>
        </w:rPr>
        <w:instrText xml:space="preserve"> REF _Ref131533296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8</w:t>
      </w:r>
      <w:r w:rsidR="0030689B">
        <w:rPr>
          <w:rFonts w:eastAsiaTheme="minorEastAsia"/>
          <w:szCs w:val="22"/>
          <w:lang w:eastAsia="zh-CN"/>
        </w:rPr>
        <w:fldChar w:fldCharType="end"/>
      </w:r>
      <w:r>
        <w:rPr>
          <w:rFonts w:eastAsiaTheme="minorEastAsia"/>
          <w:szCs w:val="22"/>
          <w:lang w:eastAsia="zh-CN"/>
        </w:rPr>
        <w:t>.</w:t>
      </w:r>
    </w:p>
    <w:p w14:paraId="66306A16" w14:textId="77777777" w:rsidR="005C67EE" w:rsidRDefault="005C67EE" w:rsidP="005C67EE">
      <w:pPr>
        <w:jc w:val="center"/>
        <w:rPr>
          <w:rFonts w:eastAsiaTheme="minorEastAsia"/>
          <w:szCs w:val="22"/>
          <w:lang w:eastAsia="zh-CN"/>
        </w:rPr>
      </w:pPr>
      <w:r>
        <w:rPr>
          <w:rFonts w:eastAsiaTheme="minorEastAsia"/>
          <w:noProof/>
          <w:szCs w:val="22"/>
          <w:lang w:eastAsia="zh-CN"/>
        </w:rPr>
        <w:drawing>
          <wp:inline distT="0" distB="0" distL="0" distR="0" wp14:anchorId="0940F546" wp14:editId="1C0E2D43">
            <wp:extent cx="4639056" cy="2874264"/>
            <wp:effectExtent l="0" t="0" r="0" b="2540"/>
            <wp:docPr id="11" name="图片 1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6A62AB47" w14:textId="4F96E016" w:rsidR="005C67EE" w:rsidRDefault="001075DF" w:rsidP="001B2587">
      <w:pPr>
        <w:pStyle w:val="ae"/>
        <w:jc w:val="center"/>
        <w:rPr>
          <w:rFonts w:eastAsiaTheme="minorEastAsia"/>
          <w:szCs w:val="22"/>
          <w:lang w:eastAsia="zh-CN"/>
        </w:rPr>
      </w:pPr>
      <w:bookmarkStart w:id="39" w:name="_Ref131533296"/>
      <w:r>
        <w:t xml:space="preserve">Figure </w:t>
      </w:r>
      <w:r w:rsidR="00000000">
        <w:fldChar w:fldCharType="begin"/>
      </w:r>
      <w:r w:rsidR="00000000">
        <w:instrText xml:space="preserve"> SEQ Figure \* ARABIC </w:instrText>
      </w:r>
      <w:r w:rsidR="00000000">
        <w:fldChar w:fldCharType="separate"/>
      </w:r>
      <w:r w:rsidR="001B2587">
        <w:rPr>
          <w:noProof/>
        </w:rPr>
        <w:t>8</w:t>
      </w:r>
      <w:r w:rsidR="00000000">
        <w:rPr>
          <w:noProof/>
        </w:rPr>
        <w:fldChar w:fldCharType="end"/>
      </w:r>
      <w:bookmarkEnd w:id="39"/>
      <w:r w:rsidR="00D74834">
        <w:rPr>
          <w:rFonts w:eastAsiaTheme="minorEastAsia"/>
          <w:szCs w:val="22"/>
          <w:lang w:eastAsia="zh-CN"/>
        </w:rPr>
        <w:t xml:space="preserve">: </w:t>
      </w:r>
      <w:r w:rsidR="005C67EE">
        <w:rPr>
          <w:rFonts w:eastAsiaTheme="minorEastAsia"/>
          <w:szCs w:val="22"/>
          <w:lang w:eastAsia="zh-CN"/>
        </w:rPr>
        <w:t>The performance of finetuning from an AI/ML model trained in the scenario of CDL-C-30-10 channel, which is compared with that of the jointly trained two-sided AI/ML model and Rel-16 type II codebook for the scenario of CDL-C-300-10.</w:t>
      </w:r>
    </w:p>
    <w:p w14:paraId="6651A21A" w14:textId="3F44982B" w:rsidR="005C67EE" w:rsidRDefault="005C67EE" w:rsidP="005C67EE">
      <w:pPr>
        <w:rPr>
          <w:rFonts w:eastAsiaTheme="minorEastAsia"/>
          <w:szCs w:val="22"/>
          <w:lang w:eastAsia="zh-CN"/>
        </w:rPr>
      </w:pPr>
      <w:r>
        <w:rPr>
          <w:rFonts w:eastAsiaTheme="minorEastAsia" w:hint="eastAsia"/>
          <w:szCs w:val="22"/>
          <w:lang w:eastAsia="zh-CN"/>
        </w:rPr>
        <w:lastRenderedPageBreak/>
        <w:t>I</w:t>
      </w:r>
      <w:r>
        <w:rPr>
          <w:rFonts w:eastAsiaTheme="minorEastAsia"/>
          <w:szCs w:val="22"/>
          <w:lang w:eastAsia="zh-CN"/>
        </w:rPr>
        <w:t>t is noticed from</w:t>
      </w:r>
      <w:r w:rsidR="0030689B">
        <w:rPr>
          <w:rFonts w:eastAsiaTheme="minorEastAsia"/>
          <w:szCs w:val="22"/>
          <w:lang w:eastAsia="zh-CN"/>
        </w:rPr>
        <w:t xml:space="preserve"> </w:t>
      </w:r>
      <w:r w:rsidR="0030689B">
        <w:rPr>
          <w:rFonts w:eastAsiaTheme="minorEastAsia"/>
          <w:szCs w:val="22"/>
          <w:lang w:eastAsia="zh-CN"/>
        </w:rPr>
        <w:fldChar w:fldCharType="begin"/>
      </w:r>
      <w:r w:rsidR="0030689B">
        <w:rPr>
          <w:rFonts w:eastAsiaTheme="minorEastAsia"/>
          <w:szCs w:val="22"/>
          <w:lang w:eastAsia="zh-CN"/>
        </w:rPr>
        <w:instrText xml:space="preserve"> REF _Ref131533296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8</w:t>
      </w:r>
      <w:r w:rsidR="0030689B">
        <w:rPr>
          <w:rFonts w:eastAsiaTheme="minorEastAsia"/>
          <w:szCs w:val="22"/>
          <w:lang w:eastAsia="zh-CN"/>
        </w:rPr>
        <w:fldChar w:fldCharType="end"/>
      </w:r>
      <w:r>
        <w:rPr>
          <w:rFonts w:eastAsiaTheme="minorEastAsia"/>
          <w:szCs w:val="22"/>
          <w:lang w:eastAsia="zh-CN"/>
        </w:rPr>
        <w:t xml:space="preserve"> that the SGCS achieved by finetuning is very close to that of the jointly trained AI/ML model, which is much better than that of Rel-16 type II codebook. We have the following observations and proposal.</w:t>
      </w:r>
    </w:p>
    <w:p w14:paraId="62FCF39C" w14:textId="4B99932C" w:rsidR="00CB5301" w:rsidRPr="00EB0FED" w:rsidRDefault="005C67EE"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b/>
          <w:lang w:eastAsia="zh-CN"/>
        </w:rPr>
        <w:t xml:space="preserve"> </w:t>
      </w:r>
      <w:bookmarkStart w:id="40" w:name="_Ref131771459"/>
      <w:r w:rsidRPr="00EB0FED">
        <w:rPr>
          <w:rFonts w:eastAsiaTheme="minorEastAsia"/>
          <w:b/>
          <w:lang w:eastAsia="zh-CN"/>
        </w:rPr>
        <w:t xml:space="preserve">There is a huge penalty of the performance if the AI/ML-based CSI generation part and the AI/ML-based CSI reconstruction </w:t>
      </w:r>
      <w:proofErr w:type="gramStart"/>
      <w:r w:rsidRPr="00EB0FED">
        <w:rPr>
          <w:rFonts w:eastAsiaTheme="minorEastAsia"/>
          <w:b/>
          <w:lang w:eastAsia="zh-CN"/>
        </w:rPr>
        <w:t>part</w:t>
      </w:r>
      <w:proofErr w:type="gramEnd"/>
      <w:r w:rsidRPr="00EB0FED">
        <w:rPr>
          <w:rFonts w:eastAsiaTheme="minorEastAsia"/>
          <w:b/>
          <w:lang w:eastAsia="zh-CN"/>
        </w:rPr>
        <w:t xml:space="preserve"> are mismatched in the sense that they are trained using the datasets from different scenarios.</w:t>
      </w:r>
      <w:bookmarkEnd w:id="40"/>
    </w:p>
    <w:p w14:paraId="1D09CEB6" w14:textId="50DB645C" w:rsidR="00CB5301" w:rsidRPr="00EB0FED" w:rsidRDefault="005C67EE"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b/>
          <w:lang w:eastAsia="zh-CN"/>
        </w:rPr>
        <w:t xml:space="preserve"> </w:t>
      </w:r>
      <w:bookmarkStart w:id="41" w:name="_Ref131771461"/>
      <w:r w:rsidRPr="00EB0FED">
        <w:rPr>
          <w:rFonts w:eastAsiaTheme="minorEastAsia"/>
          <w:b/>
          <w:lang w:eastAsia="zh-CN"/>
        </w:rPr>
        <w:t>The performance of the finetuning is very similar to that of joint training in terms of the SGCS.</w:t>
      </w:r>
      <w:bookmarkEnd w:id="41"/>
    </w:p>
    <w:p w14:paraId="3A6CB991" w14:textId="5DAFEF4D" w:rsidR="005C67EE" w:rsidRPr="00EB0FED" w:rsidRDefault="005C67EE" w:rsidP="00EB0FED">
      <w:pPr>
        <w:pStyle w:val="aff2"/>
        <w:numPr>
          <w:ilvl w:val="0"/>
          <w:numId w:val="18"/>
        </w:numPr>
        <w:tabs>
          <w:tab w:val="left" w:pos="1560"/>
        </w:tabs>
        <w:spacing w:after="326"/>
        <w:ind w:left="0" w:firstLine="0"/>
        <w:jc w:val="both"/>
        <w:rPr>
          <w:rFonts w:eastAsiaTheme="minorEastAsia"/>
          <w:b/>
          <w:lang w:eastAsia="zh-CN"/>
        </w:rPr>
      </w:pPr>
      <w:bookmarkStart w:id="42" w:name="_Ref131771462"/>
      <w:r w:rsidRPr="00EB0FED">
        <w:rPr>
          <w:rFonts w:eastAsiaTheme="minorEastAsia"/>
          <w:b/>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bookmarkEnd w:id="42"/>
    </w:p>
    <w:p w14:paraId="7817C6E4" w14:textId="12F3B9C0" w:rsidR="005C67EE" w:rsidRPr="00EB0FED" w:rsidRDefault="005C67EE" w:rsidP="00EB0FED">
      <w:pPr>
        <w:pStyle w:val="aff2"/>
        <w:numPr>
          <w:ilvl w:val="0"/>
          <w:numId w:val="19"/>
        </w:numPr>
        <w:tabs>
          <w:tab w:val="left" w:pos="1134"/>
        </w:tabs>
        <w:spacing w:after="326"/>
        <w:ind w:left="0" w:firstLine="0"/>
        <w:jc w:val="both"/>
        <w:rPr>
          <w:rFonts w:eastAsiaTheme="minorEastAsia"/>
          <w:b/>
          <w:szCs w:val="22"/>
          <w:lang w:eastAsia="zh-CN"/>
        </w:rPr>
      </w:pPr>
      <w:r w:rsidRPr="00EB0FED">
        <w:rPr>
          <w:rFonts w:eastAsiaTheme="minorEastAsia"/>
          <w:b/>
          <w:szCs w:val="22"/>
          <w:lang w:eastAsia="zh-CN"/>
        </w:rPr>
        <w:t xml:space="preserve"> </w:t>
      </w:r>
      <w:bookmarkStart w:id="43" w:name="_Ref131771715"/>
      <w:r w:rsidRPr="00EB0FED">
        <w:rPr>
          <w:rFonts w:eastAsiaTheme="minorEastAsia"/>
          <w:b/>
          <w:szCs w:val="22"/>
          <w:lang w:eastAsia="zh-CN"/>
        </w:rPr>
        <w:t>High-resolution codebook quantization of the right singular vectors of the spatial-frequency-domain channel matrix, e.g., Rel-16 type II-like method with new parameter values, can be used in the dataset construction for finetuning.</w:t>
      </w:r>
      <w:bookmarkEnd w:id="43"/>
    </w:p>
    <w:p w14:paraId="43360327" w14:textId="72656D1B" w:rsidR="005C67EE" w:rsidRPr="00B15BBF" w:rsidRDefault="005C67EE" w:rsidP="00225231">
      <w:pPr>
        <w:pStyle w:val="4"/>
        <w:jc w:val="left"/>
        <w:rPr>
          <w:rFonts w:eastAsiaTheme="minorEastAsia"/>
          <w:b/>
          <w:bCs/>
          <w:iCs/>
          <w:szCs w:val="22"/>
          <w:lang w:eastAsia="zh-CN"/>
        </w:rPr>
      </w:pPr>
      <w:r w:rsidRPr="00225231">
        <w:rPr>
          <w:rFonts w:eastAsiaTheme="minorEastAsia"/>
          <w:b/>
          <w:bCs/>
          <w:i w:val="0"/>
          <w:iCs/>
          <w:szCs w:val="22"/>
          <w:lang w:eastAsia="zh-CN"/>
        </w:rPr>
        <w:t xml:space="preserve">Comparison </w:t>
      </w:r>
      <w:r w:rsidR="006B30C5">
        <w:rPr>
          <w:rFonts w:eastAsiaTheme="minorEastAsia"/>
          <w:b/>
          <w:bCs/>
          <w:i w:val="0"/>
          <w:iCs/>
          <w:szCs w:val="22"/>
          <w:lang w:eastAsia="zh-CN"/>
        </w:rPr>
        <w:t>w</w:t>
      </w:r>
      <w:r w:rsidRPr="00225231">
        <w:rPr>
          <w:rFonts w:eastAsiaTheme="minorEastAsia"/>
          <w:b/>
          <w:bCs/>
          <w:i w:val="0"/>
          <w:iCs/>
          <w:szCs w:val="22"/>
          <w:lang w:eastAsia="zh-CN"/>
        </w:rPr>
        <w:t xml:space="preserve">ith </w:t>
      </w:r>
      <w:r w:rsidR="006B30C5">
        <w:rPr>
          <w:rFonts w:eastAsiaTheme="minorEastAsia"/>
          <w:b/>
          <w:bCs/>
          <w:i w:val="0"/>
          <w:iCs/>
          <w:szCs w:val="22"/>
          <w:lang w:eastAsia="zh-CN"/>
        </w:rPr>
        <w:t>f</w:t>
      </w:r>
      <w:r w:rsidRPr="00225231">
        <w:rPr>
          <w:rFonts w:eastAsiaTheme="minorEastAsia"/>
          <w:b/>
          <w:bCs/>
          <w:i w:val="0"/>
          <w:iCs/>
          <w:szCs w:val="22"/>
          <w:lang w:eastAsia="zh-CN"/>
        </w:rPr>
        <w:t xml:space="preserve">inetuning </w:t>
      </w:r>
      <w:r w:rsidR="006B30C5">
        <w:rPr>
          <w:rFonts w:eastAsiaTheme="minorEastAsia"/>
          <w:b/>
          <w:bCs/>
          <w:i w:val="0"/>
          <w:iCs/>
          <w:szCs w:val="22"/>
          <w:lang w:eastAsia="zh-CN"/>
        </w:rPr>
        <w:t>u</w:t>
      </w:r>
      <w:r w:rsidRPr="00225231">
        <w:rPr>
          <w:rFonts w:eastAsiaTheme="minorEastAsia"/>
          <w:b/>
          <w:bCs/>
          <w:i w:val="0"/>
          <w:iCs/>
          <w:szCs w:val="22"/>
          <w:lang w:eastAsia="zh-CN"/>
        </w:rPr>
        <w:t xml:space="preserve">sing </w:t>
      </w:r>
      <w:r w:rsidR="006B30C5">
        <w:rPr>
          <w:rFonts w:eastAsiaTheme="minorEastAsia"/>
          <w:b/>
          <w:bCs/>
          <w:i w:val="0"/>
          <w:iCs/>
          <w:szCs w:val="22"/>
          <w:lang w:eastAsia="zh-CN"/>
        </w:rPr>
        <w:t>r</w:t>
      </w:r>
      <w:r w:rsidRPr="00225231">
        <w:rPr>
          <w:rFonts w:eastAsiaTheme="minorEastAsia"/>
          <w:b/>
          <w:bCs/>
          <w:i w:val="0"/>
          <w:iCs/>
          <w:szCs w:val="22"/>
          <w:lang w:eastAsia="zh-CN"/>
        </w:rPr>
        <w:t xml:space="preserve">ight </w:t>
      </w:r>
      <w:r w:rsidR="006B30C5">
        <w:rPr>
          <w:rFonts w:eastAsiaTheme="minorEastAsia"/>
          <w:b/>
          <w:bCs/>
          <w:i w:val="0"/>
          <w:iCs/>
          <w:szCs w:val="22"/>
          <w:lang w:eastAsia="zh-CN"/>
        </w:rPr>
        <w:t>s</w:t>
      </w:r>
      <w:r w:rsidRPr="00225231">
        <w:rPr>
          <w:rFonts w:eastAsiaTheme="minorEastAsia"/>
          <w:b/>
          <w:bCs/>
          <w:i w:val="0"/>
          <w:iCs/>
          <w:szCs w:val="22"/>
          <w:lang w:eastAsia="zh-CN"/>
        </w:rPr>
        <w:t xml:space="preserve">ingular </w:t>
      </w:r>
      <w:proofErr w:type="gramStart"/>
      <w:r w:rsidR="006B30C5">
        <w:rPr>
          <w:rFonts w:eastAsiaTheme="minorEastAsia"/>
          <w:b/>
          <w:bCs/>
          <w:i w:val="0"/>
          <w:iCs/>
          <w:szCs w:val="22"/>
          <w:lang w:eastAsia="zh-CN"/>
        </w:rPr>
        <w:t>v</w:t>
      </w:r>
      <w:r w:rsidRPr="00225231">
        <w:rPr>
          <w:rFonts w:eastAsiaTheme="minorEastAsia"/>
          <w:b/>
          <w:bCs/>
          <w:i w:val="0"/>
          <w:iCs/>
          <w:szCs w:val="22"/>
          <w:lang w:eastAsia="zh-CN"/>
        </w:rPr>
        <w:t>ectors</w:t>
      </w:r>
      <w:proofErr w:type="gramEnd"/>
    </w:p>
    <w:p w14:paraId="0A23BF6B" w14:textId="70858442" w:rsidR="005C67EE" w:rsidRDefault="005C67EE" w:rsidP="005C67EE">
      <w:pPr>
        <w:rPr>
          <w:rFonts w:eastAsiaTheme="minorEastAsia"/>
          <w:szCs w:val="22"/>
          <w:lang w:eastAsia="zh-CN"/>
        </w:rPr>
      </w:pPr>
      <w:r w:rsidRPr="00552084">
        <w:rPr>
          <w:rFonts w:eastAsiaTheme="minorEastAsia" w:hint="eastAsia"/>
          <w:szCs w:val="22"/>
          <w:lang w:eastAsia="zh-CN"/>
        </w:rPr>
        <w:t>I</w:t>
      </w:r>
      <w:r w:rsidRPr="00552084">
        <w:rPr>
          <w:rFonts w:eastAsiaTheme="minorEastAsia"/>
          <w:szCs w:val="22"/>
          <w:lang w:eastAsia="zh-CN"/>
        </w:rPr>
        <w:t xml:space="preserve">n this subsection, we compare the finetuning performance obtained from using Rel-16 type II-like method and true right singular vectors of channel matrices. The result is shown in </w:t>
      </w:r>
      <w:r w:rsidR="0030689B">
        <w:rPr>
          <w:rFonts w:eastAsiaTheme="minorEastAsia"/>
          <w:szCs w:val="22"/>
          <w:lang w:eastAsia="zh-CN"/>
        </w:rPr>
        <w:fldChar w:fldCharType="begin"/>
      </w:r>
      <w:r w:rsidR="0030689B">
        <w:rPr>
          <w:rFonts w:eastAsiaTheme="minorEastAsia"/>
          <w:szCs w:val="22"/>
          <w:lang w:eastAsia="zh-CN"/>
        </w:rPr>
        <w:instrText xml:space="preserve"> REF _Ref131533507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9</w:t>
      </w:r>
      <w:r w:rsidR="0030689B">
        <w:rPr>
          <w:rFonts w:eastAsiaTheme="minorEastAsia"/>
          <w:szCs w:val="22"/>
          <w:lang w:eastAsia="zh-CN"/>
        </w:rPr>
        <w:fldChar w:fldCharType="end"/>
      </w:r>
      <w:r w:rsidRPr="00552084">
        <w:rPr>
          <w:rFonts w:eastAsiaTheme="minorEastAsia"/>
          <w:szCs w:val="22"/>
          <w:lang w:eastAsia="zh-CN"/>
        </w:rPr>
        <w:t xml:space="preserve">. It is observed that the performance of finetuning using those two types of data </w:t>
      </w:r>
      <w:r>
        <w:rPr>
          <w:rFonts w:eastAsiaTheme="minorEastAsia"/>
          <w:szCs w:val="22"/>
          <w:lang w:eastAsia="zh-CN"/>
        </w:rPr>
        <w:t>is</w:t>
      </w:r>
      <w:r w:rsidRPr="00552084">
        <w:rPr>
          <w:rFonts w:eastAsiaTheme="minorEastAsia"/>
          <w:szCs w:val="22"/>
          <w:lang w:eastAsia="zh-CN"/>
        </w:rPr>
        <w:t xml:space="preserve"> almost the same.</w:t>
      </w:r>
    </w:p>
    <w:p w14:paraId="187333F4" w14:textId="07CF68EB" w:rsidR="005C67EE" w:rsidRPr="00EB0FED" w:rsidRDefault="005C67EE" w:rsidP="00EB0FED">
      <w:pPr>
        <w:pStyle w:val="aff2"/>
        <w:numPr>
          <w:ilvl w:val="0"/>
          <w:numId w:val="18"/>
        </w:numPr>
        <w:tabs>
          <w:tab w:val="left" w:pos="1560"/>
        </w:tabs>
        <w:spacing w:after="326"/>
        <w:ind w:left="0" w:firstLine="0"/>
        <w:jc w:val="both"/>
        <w:rPr>
          <w:rFonts w:eastAsiaTheme="minorEastAsia"/>
          <w:b/>
          <w:lang w:eastAsia="zh-CN"/>
        </w:rPr>
      </w:pPr>
      <w:bookmarkStart w:id="44" w:name="_Ref131771467"/>
      <w:r w:rsidRPr="00EB0FED">
        <w:rPr>
          <w:rFonts w:eastAsiaTheme="minorEastAsia"/>
          <w:b/>
          <w:lang w:eastAsia="zh-CN"/>
        </w:rPr>
        <w:t>The performance of finetuning is almost the same from using right singular vectors of channel matrices and their high-resolution codebook quantization, e.g., Rel-16 type II-like method with new parameter values.</w:t>
      </w:r>
      <w:bookmarkEnd w:id="44"/>
    </w:p>
    <w:p w14:paraId="169CE771" w14:textId="1FA6CC02" w:rsidR="005C67EE" w:rsidRDefault="005C67EE" w:rsidP="005C67EE">
      <w:pPr>
        <w:rPr>
          <w:rFonts w:eastAsiaTheme="minorEastAsia"/>
          <w:lang w:eastAsia="zh-CN"/>
        </w:rPr>
      </w:pPr>
      <w:r w:rsidRPr="00552084">
        <w:rPr>
          <w:rFonts w:eastAsiaTheme="minorEastAsia" w:hint="eastAsia"/>
          <w:szCs w:val="22"/>
          <w:lang w:eastAsia="zh-CN"/>
        </w:rPr>
        <w:t>I</w:t>
      </w:r>
      <w:r w:rsidRPr="00552084">
        <w:rPr>
          <w:rFonts w:eastAsiaTheme="minorEastAsia"/>
          <w:szCs w:val="22"/>
          <w:lang w:eastAsia="zh-CN"/>
        </w:rPr>
        <w:t xml:space="preserve">t is also noticed from </w:t>
      </w:r>
      <w:r w:rsidR="0030689B">
        <w:rPr>
          <w:rFonts w:eastAsiaTheme="minorEastAsia"/>
          <w:szCs w:val="22"/>
          <w:lang w:eastAsia="zh-CN"/>
        </w:rPr>
        <w:fldChar w:fldCharType="begin"/>
      </w:r>
      <w:r w:rsidR="0030689B">
        <w:rPr>
          <w:rFonts w:eastAsiaTheme="minorEastAsia"/>
          <w:szCs w:val="22"/>
          <w:lang w:eastAsia="zh-CN"/>
        </w:rPr>
        <w:instrText xml:space="preserve"> REF _Ref131533507 \h </w:instrText>
      </w:r>
      <w:r w:rsidR="0030689B">
        <w:rPr>
          <w:rFonts w:eastAsiaTheme="minorEastAsia"/>
          <w:szCs w:val="22"/>
          <w:lang w:eastAsia="zh-CN"/>
        </w:rPr>
      </w:r>
      <w:r w:rsidR="0030689B">
        <w:rPr>
          <w:rFonts w:eastAsiaTheme="minorEastAsia"/>
          <w:szCs w:val="22"/>
          <w:lang w:eastAsia="zh-CN"/>
        </w:rPr>
        <w:fldChar w:fldCharType="separate"/>
      </w:r>
      <w:r w:rsidR="001B2587">
        <w:t xml:space="preserve">Figure </w:t>
      </w:r>
      <w:r w:rsidR="001B2587">
        <w:rPr>
          <w:noProof/>
        </w:rPr>
        <w:t>9</w:t>
      </w:r>
      <w:r w:rsidR="0030689B">
        <w:rPr>
          <w:rFonts w:eastAsiaTheme="minorEastAsia"/>
          <w:szCs w:val="22"/>
          <w:lang w:eastAsia="zh-CN"/>
        </w:rPr>
        <w:fldChar w:fldCharType="end"/>
      </w:r>
      <w:r w:rsidR="0030689B">
        <w:rPr>
          <w:rFonts w:eastAsiaTheme="minorEastAsia"/>
          <w:szCs w:val="22"/>
          <w:lang w:eastAsia="zh-CN"/>
        </w:rPr>
        <w:t xml:space="preserve"> </w:t>
      </w:r>
      <w:r w:rsidRPr="00552084">
        <w:rPr>
          <w:rFonts w:eastAsiaTheme="minorEastAsia"/>
          <w:szCs w:val="22"/>
          <w:lang w:eastAsia="zh-CN"/>
        </w:rPr>
        <w:t>that the performance varies for different amount of finetuning data used. Specifically, a better performance is obtained when a larger amount of data is used than a small amount of data used for finetuning. We further study this problem in the next subsection.</w:t>
      </w:r>
    </w:p>
    <w:p w14:paraId="1C679EB0" w14:textId="77777777" w:rsidR="005C67EE" w:rsidRDefault="005C67EE" w:rsidP="005C67EE">
      <w:pPr>
        <w:jc w:val="center"/>
        <w:rPr>
          <w:rFonts w:eastAsiaTheme="minorEastAsia"/>
          <w:lang w:eastAsia="zh-CN"/>
        </w:rPr>
      </w:pPr>
      <w:r>
        <w:rPr>
          <w:rFonts w:eastAsiaTheme="minorEastAsia"/>
          <w:noProof/>
          <w:lang w:eastAsia="zh-CN"/>
        </w:rPr>
        <w:lastRenderedPageBreak/>
        <w:drawing>
          <wp:inline distT="0" distB="0" distL="0" distR="0" wp14:anchorId="66EB2AF8" wp14:editId="66DC5ECF">
            <wp:extent cx="4639056" cy="2874264"/>
            <wp:effectExtent l="0" t="0" r="0" b="2540"/>
            <wp:docPr id="12" name="图片 12" descr="图表, 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散点图&#10;&#10;描述已自动生成"/>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4E3F8819" w14:textId="07859795" w:rsidR="005C67EE" w:rsidRDefault="001075DF" w:rsidP="001B2587">
      <w:pPr>
        <w:pStyle w:val="ae"/>
        <w:jc w:val="center"/>
        <w:rPr>
          <w:rFonts w:eastAsiaTheme="minorEastAsia"/>
          <w:lang w:eastAsia="zh-CN"/>
        </w:rPr>
      </w:pPr>
      <w:bookmarkStart w:id="45" w:name="_Ref131533507"/>
      <w:r>
        <w:t xml:space="preserve">Figure </w:t>
      </w:r>
      <w:r w:rsidR="00000000">
        <w:fldChar w:fldCharType="begin"/>
      </w:r>
      <w:r w:rsidR="00000000">
        <w:instrText xml:space="preserve"> SEQ Figure \* ARABIC </w:instrText>
      </w:r>
      <w:r w:rsidR="00000000">
        <w:fldChar w:fldCharType="separate"/>
      </w:r>
      <w:r w:rsidR="001B2587">
        <w:rPr>
          <w:noProof/>
        </w:rPr>
        <w:t>9</w:t>
      </w:r>
      <w:r w:rsidR="00000000">
        <w:rPr>
          <w:noProof/>
        </w:rPr>
        <w:fldChar w:fldCharType="end"/>
      </w:r>
      <w:bookmarkEnd w:id="45"/>
      <w:r w:rsidR="00AC34F5">
        <w:rPr>
          <w:rFonts w:eastAsiaTheme="minorEastAsia"/>
          <w:szCs w:val="22"/>
          <w:lang w:eastAsia="zh-CN"/>
        </w:rPr>
        <w:t>:</w:t>
      </w:r>
      <w:r w:rsidR="005C67EE" w:rsidRPr="000A4684">
        <w:rPr>
          <w:rFonts w:eastAsiaTheme="minorEastAsia"/>
          <w:szCs w:val="22"/>
          <w:lang w:eastAsia="zh-CN"/>
        </w:rPr>
        <w:t xml:space="preserve"> Comparison of the performances of finetuning using Rel-16 type II-like method and right singular vectors of channel matrices.</w:t>
      </w:r>
    </w:p>
    <w:p w14:paraId="76550FD4" w14:textId="7E09DAE4" w:rsidR="005C67EE" w:rsidRPr="00740822" w:rsidRDefault="005C67EE" w:rsidP="005C67EE">
      <w:pPr>
        <w:rPr>
          <w:rFonts w:eastAsiaTheme="minorEastAsia"/>
          <w:lang w:eastAsia="zh-CN"/>
        </w:rPr>
      </w:pPr>
      <w:r>
        <w:rPr>
          <w:rFonts w:eastAsiaTheme="minorEastAsia"/>
          <w:szCs w:val="22"/>
          <w:lang w:eastAsia="zh-CN"/>
        </w:rPr>
        <w:t xml:space="preserve">We analyze the overhead reduction. As discussed above, 449 bits are consumed for each codebook vector with parameters in </w:t>
      </w:r>
      <w:r w:rsidR="00F536D0">
        <w:rPr>
          <w:rFonts w:eastAsiaTheme="minorEastAsia"/>
          <w:szCs w:val="22"/>
          <w:lang w:eastAsia="zh-CN"/>
        </w:rPr>
        <w:fldChar w:fldCharType="begin"/>
      </w:r>
      <w:r w:rsidR="00F536D0">
        <w:rPr>
          <w:rFonts w:eastAsiaTheme="minorEastAsia"/>
          <w:szCs w:val="22"/>
          <w:lang w:eastAsia="zh-CN"/>
        </w:rPr>
        <w:instrText xml:space="preserve"> REF _Ref131533414 \h </w:instrText>
      </w:r>
      <w:r w:rsidR="00F536D0">
        <w:rPr>
          <w:rFonts w:eastAsiaTheme="minorEastAsia"/>
          <w:szCs w:val="22"/>
          <w:lang w:eastAsia="zh-CN"/>
        </w:rPr>
      </w:r>
      <w:r w:rsidR="00F536D0">
        <w:rPr>
          <w:rFonts w:eastAsiaTheme="minorEastAsia"/>
          <w:szCs w:val="22"/>
          <w:lang w:eastAsia="zh-CN"/>
        </w:rPr>
        <w:fldChar w:fldCharType="separate"/>
      </w:r>
      <w:r w:rsidR="001B2587">
        <w:t xml:space="preserve">Table </w:t>
      </w:r>
      <w:r w:rsidR="001B2587">
        <w:rPr>
          <w:noProof/>
        </w:rPr>
        <w:t>7</w:t>
      </w:r>
      <w:r w:rsidR="00F536D0">
        <w:rPr>
          <w:rFonts w:eastAsiaTheme="minorEastAsia"/>
          <w:szCs w:val="22"/>
          <w:lang w:eastAsia="zh-CN"/>
        </w:rPr>
        <w:fldChar w:fldCharType="end"/>
      </w:r>
      <w:r>
        <w:rPr>
          <w:rFonts w:eastAsiaTheme="minorEastAsia"/>
          <w:szCs w:val="22"/>
          <w:lang w:eastAsia="zh-CN"/>
        </w:rPr>
        <w:t xml:space="preserve">, which is approximately 56 bytes. However, according to the antenna configuration and the number of </w:t>
      </w:r>
      <w:proofErr w:type="spellStart"/>
      <w:r>
        <w:rPr>
          <w:rFonts w:eastAsiaTheme="minorEastAsia"/>
          <w:szCs w:val="22"/>
          <w:lang w:eastAsia="zh-CN"/>
        </w:rPr>
        <w:t>subband</w:t>
      </w:r>
      <w:proofErr w:type="spellEnd"/>
      <w:r>
        <w:rPr>
          <w:rFonts w:eastAsiaTheme="minorEastAsia"/>
          <w:szCs w:val="22"/>
          <w:lang w:eastAsia="zh-CN"/>
        </w:rPr>
        <w:t xml:space="preserve"> as summarized in Table 8, a total number of 3328 bytes is needed to represent a right singular vector in floating-point numbers. By using codebook-based dataset, only </w:t>
      </w:r>
      <m:oMath>
        <m:r>
          <w:rPr>
            <w:rFonts w:ascii="Cambria Math" w:eastAsiaTheme="minorEastAsia" w:hAnsi="Cambria Math"/>
            <w:szCs w:val="22"/>
            <w:lang w:eastAsia="zh-CN"/>
          </w:rPr>
          <m:t>1.7%</m:t>
        </m:r>
      </m:oMath>
      <w:r>
        <w:rPr>
          <w:rFonts w:eastAsiaTheme="minorEastAsia"/>
          <w:szCs w:val="22"/>
          <w:lang w:eastAsia="zh-CN"/>
        </w:rPr>
        <w:t xml:space="preserve"> overhead is consumed compared to the dataset of right singular vectors, but only with a minor performance degradation in terms of the SGCS.</w:t>
      </w:r>
      <w:r w:rsidRPr="00FA1672">
        <w:rPr>
          <w:rFonts w:eastAsiaTheme="minorEastAsia"/>
          <w:szCs w:val="22"/>
          <w:lang w:eastAsia="zh-CN"/>
        </w:rPr>
        <w:t xml:space="preserve"> </w:t>
      </w:r>
    </w:p>
    <w:p w14:paraId="384D35AC" w14:textId="77777777" w:rsidR="005C67EE" w:rsidRDefault="005C67EE" w:rsidP="005C67EE">
      <w:pPr>
        <w:rPr>
          <w:rFonts w:eastAsiaTheme="minorEastAsia"/>
          <w:lang w:eastAsia="zh-CN"/>
        </w:rPr>
      </w:pPr>
      <w:r>
        <w:rPr>
          <w:rFonts w:eastAsiaTheme="minorEastAsia"/>
          <w:szCs w:val="22"/>
          <w:lang w:eastAsia="zh-CN"/>
        </w:rPr>
        <w:t>We have the following observation and proposal.</w:t>
      </w:r>
    </w:p>
    <w:p w14:paraId="0510D27E" w14:textId="7FE8A2EA" w:rsidR="005C67EE" w:rsidRPr="00EB0FED" w:rsidRDefault="005C67EE" w:rsidP="00EB0FED">
      <w:pPr>
        <w:pStyle w:val="aff2"/>
        <w:numPr>
          <w:ilvl w:val="0"/>
          <w:numId w:val="18"/>
        </w:numPr>
        <w:tabs>
          <w:tab w:val="left" w:pos="1560"/>
        </w:tabs>
        <w:spacing w:after="326"/>
        <w:ind w:left="0" w:firstLine="0"/>
        <w:jc w:val="both"/>
        <w:rPr>
          <w:rFonts w:eastAsiaTheme="minorEastAsia"/>
          <w:b/>
          <w:lang w:eastAsia="zh-CN"/>
        </w:rPr>
      </w:pPr>
      <w:r w:rsidRPr="00EB0FED">
        <w:rPr>
          <w:rFonts w:eastAsiaTheme="minorEastAsia"/>
          <w:b/>
          <w:lang w:eastAsia="zh-CN"/>
        </w:rPr>
        <w:t xml:space="preserve"> </w:t>
      </w:r>
      <w:bookmarkStart w:id="46" w:name="_Ref131771469"/>
      <w:r w:rsidRPr="00EB0FED">
        <w:rPr>
          <w:rFonts w:eastAsiaTheme="minorEastAsia"/>
          <w:b/>
          <w:lang w:eastAsia="zh-CN"/>
        </w:rPr>
        <w:t>It is observed that there is a significant overhead reduction of transferring a codebook-based dataset than a dataset composed by channel vectors of floating-point numbers for separate training. So, it is worth to study codebook-based quantization method to achieve a low-overhead dataset transferring in separate training.</w:t>
      </w:r>
      <w:bookmarkEnd w:id="46"/>
    </w:p>
    <w:p w14:paraId="693930CE" w14:textId="1A08E3F8" w:rsidR="005C67EE" w:rsidRPr="00EB0FED" w:rsidRDefault="005C67EE" w:rsidP="00EB0FED">
      <w:pPr>
        <w:pStyle w:val="aff2"/>
        <w:numPr>
          <w:ilvl w:val="0"/>
          <w:numId w:val="19"/>
        </w:numPr>
        <w:tabs>
          <w:tab w:val="left" w:pos="1134"/>
        </w:tabs>
        <w:spacing w:after="326"/>
        <w:ind w:left="0" w:firstLine="0"/>
        <w:jc w:val="both"/>
        <w:rPr>
          <w:rFonts w:eastAsiaTheme="minorEastAsia"/>
          <w:b/>
          <w:szCs w:val="22"/>
          <w:lang w:eastAsia="zh-CN"/>
        </w:rPr>
      </w:pPr>
      <w:r w:rsidRPr="00EB0FED">
        <w:rPr>
          <w:rFonts w:eastAsiaTheme="minorEastAsia"/>
          <w:b/>
          <w:szCs w:val="22"/>
          <w:lang w:eastAsia="zh-CN"/>
        </w:rPr>
        <w:t xml:space="preserve"> </w:t>
      </w:r>
      <w:bookmarkStart w:id="47" w:name="_Ref131771716"/>
      <w:proofErr w:type="gramStart"/>
      <w:r w:rsidRPr="00EB0FED">
        <w:rPr>
          <w:rFonts w:eastAsiaTheme="minorEastAsia"/>
          <w:b/>
          <w:szCs w:val="22"/>
          <w:lang w:eastAsia="zh-CN"/>
        </w:rPr>
        <w:t>In order to</w:t>
      </w:r>
      <w:proofErr w:type="gramEnd"/>
      <w:r w:rsidRPr="00EB0FED">
        <w:rPr>
          <w:rFonts w:eastAsiaTheme="minorEastAsia"/>
          <w:b/>
          <w:szCs w:val="22"/>
          <w:lang w:eastAsia="zh-CN"/>
        </w:rPr>
        <w:t xml:space="preserve"> achieve a low-overhead dataset transferring in </w:t>
      </w:r>
      <w:r w:rsidR="00E82035" w:rsidRPr="00EB0FED">
        <w:rPr>
          <w:rFonts w:eastAsiaTheme="minorEastAsia"/>
          <w:b/>
          <w:szCs w:val="22"/>
          <w:lang w:eastAsia="zh-CN"/>
        </w:rPr>
        <w:t>over-the-air-training/</w:t>
      </w:r>
      <w:r w:rsidR="00B76EB0" w:rsidRPr="00EB0FED">
        <w:rPr>
          <w:rFonts w:eastAsiaTheme="minorEastAsia"/>
          <w:b/>
          <w:szCs w:val="22"/>
          <w:lang w:eastAsia="zh-CN"/>
        </w:rPr>
        <w:t>monitoring</w:t>
      </w:r>
      <w:r w:rsidR="00B76EB0" w:rsidRPr="00EB0FED" w:rsidDel="00E82035">
        <w:rPr>
          <w:rFonts w:eastAsiaTheme="minorEastAsia"/>
          <w:b/>
          <w:szCs w:val="22"/>
          <w:lang w:eastAsia="zh-CN"/>
        </w:rPr>
        <w:t>,</w:t>
      </w:r>
      <w:r w:rsidRPr="00EB0FED">
        <w:rPr>
          <w:rFonts w:eastAsiaTheme="minorEastAsia"/>
          <w:b/>
          <w:szCs w:val="22"/>
          <w:lang w:eastAsia="zh-CN"/>
        </w:rPr>
        <w:t xml:space="preserve"> the codebook-based quantization approach should be further studied.</w:t>
      </w:r>
      <w:bookmarkEnd w:id="47"/>
    </w:p>
    <w:p w14:paraId="045CF9F2" w14:textId="0CFF9CD7" w:rsidR="00EB6031" w:rsidRDefault="00EB6031" w:rsidP="00EB6031">
      <w:pPr>
        <w:pStyle w:val="2"/>
        <w:rPr>
          <w:b/>
          <w:bCs/>
          <w:lang w:eastAsia="zh-CN"/>
        </w:rPr>
      </w:pPr>
      <w:r w:rsidRPr="00554287">
        <w:rPr>
          <w:rFonts w:hint="eastAsia"/>
          <w:b/>
          <w:bCs/>
          <w:lang w:eastAsia="zh-CN"/>
        </w:rPr>
        <w:t>S</w:t>
      </w:r>
      <w:r w:rsidRPr="00554287">
        <w:rPr>
          <w:b/>
          <w:bCs/>
          <w:lang w:eastAsia="zh-CN"/>
        </w:rPr>
        <w:t>LS throughput</w:t>
      </w:r>
    </w:p>
    <w:p w14:paraId="6FE03EC6" w14:textId="5DC51520" w:rsidR="004549CA" w:rsidRDefault="004549CA" w:rsidP="004549CA">
      <w:pPr>
        <w:rPr>
          <w:rFonts w:eastAsiaTheme="minorEastAsia"/>
          <w:lang w:eastAsia="zh-CN"/>
        </w:rPr>
      </w:pPr>
      <w:r>
        <w:rPr>
          <w:rFonts w:eastAsiaTheme="minorEastAsia"/>
          <w:lang w:eastAsia="zh-CN"/>
        </w:rPr>
        <w:t>This section provides the throughput evaluation based on the system level simulation (SLS).</w:t>
      </w:r>
      <w:r w:rsidR="00AD0B5F">
        <w:rPr>
          <w:rFonts w:eastAsiaTheme="minorEastAsia"/>
          <w:lang w:eastAsia="zh-CN"/>
        </w:rPr>
        <w:t xml:space="preserve"> The simulation parameters are given in </w:t>
      </w:r>
      <w:r w:rsidR="00AD0B5F">
        <w:rPr>
          <w:rFonts w:eastAsiaTheme="minorEastAsia"/>
          <w:lang w:eastAsia="zh-CN"/>
        </w:rPr>
        <w:fldChar w:fldCharType="begin"/>
      </w:r>
      <w:r w:rsidR="00AD0B5F">
        <w:rPr>
          <w:rFonts w:eastAsiaTheme="minorEastAsia"/>
          <w:lang w:eastAsia="zh-CN"/>
        </w:rPr>
        <w:instrText xml:space="preserve"> REF _Ref131525531 \h </w:instrText>
      </w:r>
      <w:r w:rsidR="00AD0B5F">
        <w:rPr>
          <w:rFonts w:eastAsiaTheme="minorEastAsia"/>
          <w:lang w:eastAsia="zh-CN"/>
        </w:rPr>
      </w:r>
      <w:r w:rsidR="00AD0B5F">
        <w:rPr>
          <w:rFonts w:eastAsiaTheme="minorEastAsia"/>
          <w:lang w:eastAsia="zh-CN"/>
        </w:rPr>
        <w:fldChar w:fldCharType="separate"/>
      </w:r>
      <w:r w:rsidR="001B2587">
        <w:t xml:space="preserve">Table </w:t>
      </w:r>
      <w:r w:rsidR="001B2587">
        <w:rPr>
          <w:noProof/>
        </w:rPr>
        <w:t>13</w:t>
      </w:r>
      <w:r w:rsidR="00AD0B5F">
        <w:rPr>
          <w:rFonts w:eastAsiaTheme="minorEastAsia"/>
          <w:lang w:eastAsia="zh-CN"/>
        </w:rPr>
        <w:fldChar w:fldCharType="end"/>
      </w:r>
      <w:r w:rsidR="00AD0B5F">
        <w:rPr>
          <w:rFonts w:eastAsiaTheme="minorEastAsia"/>
          <w:lang w:eastAsia="zh-CN"/>
        </w:rPr>
        <w:t>.</w:t>
      </w:r>
      <w:r>
        <w:rPr>
          <w:rFonts w:eastAsiaTheme="minorEastAsia"/>
          <w:lang w:eastAsia="zh-CN"/>
        </w:rPr>
        <w:t xml:space="preserve"> For </w:t>
      </w:r>
      <w:proofErr w:type="spellStart"/>
      <w:r>
        <w:rPr>
          <w:rFonts w:eastAsiaTheme="minorEastAsia"/>
          <w:lang w:eastAsia="zh-CN"/>
        </w:rPr>
        <w:t>eType</w:t>
      </w:r>
      <w:proofErr w:type="spellEnd"/>
      <w:r>
        <w:rPr>
          <w:rFonts w:eastAsiaTheme="minorEastAsia"/>
          <w:lang w:eastAsia="zh-CN"/>
        </w:rPr>
        <w:t xml:space="preserve">-II codebook, we consider parameter configurations of {1,3,6} which corresponds to feedback payloads of {62, 111, 279} bits and {113, 207, 539} bits for rank=1 and rank=2. </w:t>
      </w:r>
      <w:r w:rsidR="00AD0B5F">
        <w:rPr>
          <w:rFonts w:eastAsiaTheme="minorEastAsia"/>
          <w:lang w:eastAsia="zh-CN"/>
        </w:rPr>
        <w:t>For AI/ML based CSI feedback, a layer-common AI/ML model is used to evaluate the performance. The feedback payloads of AI/ML models are {62, 110, 278} bits.</w:t>
      </w:r>
    </w:p>
    <w:p w14:paraId="2C09BD5A" w14:textId="79F4B224" w:rsidR="00AD0B5F" w:rsidRDefault="00AD0B5F" w:rsidP="004549CA">
      <w:pPr>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_Ref131769855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B2587">
        <w:t xml:space="preserve">Table </w:t>
      </w:r>
      <w:r w:rsidR="001B2587">
        <w:rPr>
          <w:noProof/>
        </w:rPr>
        <w:t>8</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_Ref131769859 \h </w:instrText>
      </w:r>
      <w:r>
        <w:rPr>
          <w:rFonts w:eastAsiaTheme="minorEastAsia"/>
          <w:lang w:eastAsia="zh-CN"/>
        </w:rPr>
      </w:r>
      <w:r>
        <w:rPr>
          <w:rFonts w:eastAsiaTheme="minorEastAsia"/>
          <w:lang w:eastAsia="zh-CN"/>
        </w:rPr>
        <w:fldChar w:fldCharType="separate"/>
      </w:r>
      <w:r w:rsidR="001B2587">
        <w:t xml:space="preserve">Table </w:t>
      </w:r>
      <w:r w:rsidR="001B2587">
        <w:rPr>
          <w:noProof/>
        </w:rPr>
        <w:t>9</w:t>
      </w:r>
      <w:r>
        <w:rPr>
          <w:rFonts w:eastAsiaTheme="minorEastAsia"/>
          <w:lang w:eastAsia="zh-CN"/>
        </w:rPr>
        <w:fldChar w:fldCharType="end"/>
      </w:r>
      <w:r>
        <w:rPr>
          <w:rFonts w:eastAsiaTheme="minorEastAsia"/>
          <w:lang w:eastAsia="zh-CN"/>
        </w:rPr>
        <w:t xml:space="preserve"> show the UPT performance for </w:t>
      </w:r>
      <w:proofErr w:type="spellStart"/>
      <w:r>
        <w:rPr>
          <w:rFonts w:eastAsiaTheme="minorEastAsia"/>
          <w:lang w:eastAsia="zh-CN"/>
        </w:rPr>
        <w:t>eType</w:t>
      </w:r>
      <w:proofErr w:type="spellEnd"/>
      <w:r>
        <w:rPr>
          <w:rFonts w:eastAsiaTheme="minorEastAsia"/>
          <w:lang w:eastAsia="zh-CN"/>
        </w:rPr>
        <w:t xml:space="preserve">-II codebook and AI/ML models for rank=1 and the maximum rank=2, respectively. For these simulation results, the traffic model of full buffer is </w:t>
      </w:r>
      <w:r w:rsidR="00B76EB0">
        <w:rPr>
          <w:rFonts w:eastAsiaTheme="minorEastAsia"/>
          <w:lang w:eastAsia="zh-CN"/>
        </w:rPr>
        <w:t>used,</w:t>
      </w:r>
      <w:r>
        <w:rPr>
          <w:rFonts w:eastAsiaTheme="minorEastAsia"/>
          <w:lang w:eastAsia="zh-CN"/>
        </w:rPr>
        <w:t xml:space="preserve"> and the rank adaption is adopted for the maximum rank=2.</w:t>
      </w:r>
      <w:r w:rsidR="009319D4">
        <w:rPr>
          <w:rFonts w:eastAsiaTheme="minorEastAsia"/>
          <w:lang w:eastAsia="zh-CN"/>
        </w:rPr>
        <w:t xml:space="preserve"> It can be observed that:</w:t>
      </w:r>
    </w:p>
    <w:p w14:paraId="429E932B" w14:textId="270CD071" w:rsidR="009319D4" w:rsidRDefault="009319D4" w:rsidP="009319D4">
      <w:pPr>
        <w:pStyle w:val="aff2"/>
        <w:numPr>
          <w:ilvl w:val="0"/>
          <w:numId w:val="28"/>
        </w:numPr>
        <w:spacing w:after="326"/>
        <w:rPr>
          <w:rFonts w:eastAsiaTheme="minorEastAsia"/>
          <w:lang w:eastAsia="zh-CN"/>
        </w:rPr>
      </w:pPr>
      <w:r>
        <w:rPr>
          <w:rFonts w:eastAsiaTheme="minorEastAsia"/>
          <w:lang w:eastAsia="zh-CN"/>
        </w:rPr>
        <w:t xml:space="preserve">Comparing with </w:t>
      </w:r>
      <w:proofErr w:type="spellStart"/>
      <w:r>
        <w:rPr>
          <w:rFonts w:eastAsiaTheme="minorEastAsia"/>
          <w:lang w:eastAsia="zh-CN"/>
        </w:rPr>
        <w:t>eType</w:t>
      </w:r>
      <w:proofErr w:type="spellEnd"/>
      <w:r>
        <w:rPr>
          <w:rFonts w:eastAsiaTheme="minorEastAsia"/>
          <w:lang w:eastAsia="zh-CN"/>
        </w:rPr>
        <w:t>-II codebook, the average UPT can be improved by 2%~9% and the 5% UPT can be improved by</w:t>
      </w:r>
      <w:r w:rsidR="0027087C">
        <w:rPr>
          <w:rFonts w:eastAsiaTheme="minorEastAsia"/>
          <w:lang w:eastAsia="zh-CN"/>
        </w:rPr>
        <w:t xml:space="preserve"> 6.1%~20.9% by using AI/ML based CSI feedback for the rank=1 and full buffer traffic.</w:t>
      </w:r>
    </w:p>
    <w:p w14:paraId="63A0B6B4" w14:textId="3E78868E" w:rsidR="00BD273F" w:rsidRDefault="0027087C" w:rsidP="00BD273F">
      <w:pPr>
        <w:pStyle w:val="aff2"/>
        <w:numPr>
          <w:ilvl w:val="0"/>
          <w:numId w:val="28"/>
        </w:numPr>
        <w:spacing w:after="326"/>
        <w:rPr>
          <w:rFonts w:eastAsiaTheme="minorEastAsia"/>
          <w:lang w:eastAsia="zh-CN"/>
        </w:rPr>
      </w:pPr>
      <w:r>
        <w:rPr>
          <w:rFonts w:eastAsiaTheme="minorEastAsia"/>
          <w:lang w:eastAsia="zh-CN"/>
        </w:rPr>
        <w:t xml:space="preserve">Comparing with </w:t>
      </w:r>
      <w:proofErr w:type="spellStart"/>
      <w:r>
        <w:rPr>
          <w:rFonts w:eastAsiaTheme="minorEastAsia"/>
          <w:lang w:eastAsia="zh-CN"/>
        </w:rPr>
        <w:t>eType</w:t>
      </w:r>
      <w:proofErr w:type="spellEnd"/>
      <w:r>
        <w:rPr>
          <w:rFonts w:eastAsiaTheme="minorEastAsia"/>
          <w:lang w:eastAsia="zh-CN"/>
        </w:rPr>
        <w:t xml:space="preserve">-II codebook, the average UPT can be improved by </w:t>
      </w:r>
      <w:r w:rsidR="006937FD">
        <w:rPr>
          <w:rFonts w:eastAsiaTheme="minorEastAsia"/>
          <w:lang w:eastAsia="zh-CN"/>
        </w:rPr>
        <w:t>7</w:t>
      </w:r>
      <w:r>
        <w:rPr>
          <w:rFonts w:eastAsiaTheme="minorEastAsia"/>
          <w:lang w:eastAsia="zh-CN"/>
        </w:rPr>
        <w:t>%~</w:t>
      </w:r>
      <w:r w:rsidR="006937FD">
        <w:rPr>
          <w:rFonts w:eastAsiaTheme="minorEastAsia"/>
          <w:lang w:eastAsia="zh-CN"/>
        </w:rPr>
        <w:t>13.7</w:t>
      </w:r>
      <w:r>
        <w:rPr>
          <w:rFonts w:eastAsiaTheme="minorEastAsia"/>
          <w:lang w:eastAsia="zh-CN"/>
        </w:rPr>
        <w:t xml:space="preserve">% and the 5% UPT can be improved by </w:t>
      </w:r>
      <w:r w:rsidR="006937FD">
        <w:rPr>
          <w:rFonts w:eastAsiaTheme="minorEastAsia"/>
          <w:lang w:eastAsia="zh-CN"/>
        </w:rPr>
        <w:t>3</w:t>
      </w:r>
      <w:r>
        <w:rPr>
          <w:rFonts w:eastAsiaTheme="minorEastAsia"/>
          <w:lang w:eastAsia="zh-CN"/>
        </w:rPr>
        <w:t>.</w:t>
      </w:r>
      <w:r w:rsidR="006937FD">
        <w:rPr>
          <w:rFonts w:eastAsiaTheme="minorEastAsia"/>
          <w:lang w:eastAsia="zh-CN"/>
        </w:rPr>
        <w:t>5</w:t>
      </w:r>
      <w:r>
        <w:rPr>
          <w:rFonts w:eastAsiaTheme="minorEastAsia"/>
          <w:lang w:eastAsia="zh-CN"/>
        </w:rPr>
        <w:t>%~</w:t>
      </w:r>
      <w:r w:rsidR="006937FD">
        <w:rPr>
          <w:rFonts w:eastAsiaTheme="minorEastAsia"/>
          <w:lang w:eastAsia="zh-CN"/>
        </w:rPr>
        <w:t>14</w:t>
      </w:r>
      <w:r>
        <w:rPr>
          <w:rFonts w:eastAsiaTheme="minorEastAsia"/>
          <w:lang w:eastAsia="zh-CN"/>
        </w:rPr>
        <w:t>.9% by using AI/ML based CSI feedback for the maximum rank=2 and full buffer traffic.</w:t>
      </w:r>
    </w:p>
    <w:p w14:paraId="179BC564" w14:textId="218CB84C" w:rsidR="00BD273F" w:rsidRPr="00750FBA" w:rsidRDefault="00BD273F" w:rsidP="00750FBA">
      <w:pPr>
        <w:pStyle w:val="aff2"/>
        <w:numPr>
          <w:ilvl w:val="0"/>
          <w:numId w:val="18"/>
        </w:numPr>
        <w:tabs>
          <w:tab w:val="left" w:pos="1560"/>
        </w:tabs>
        <w:spacing w:after="326"/>
        <w:ind w:left="0" w:firstLine="0"/>
        <w:jc w:val="both"/>
        <w:rPr>
          <w:rFonts w:eastAsiaTheme="minorEastAsia"/>
          <w:b/>
          <w:bCs/>
          <w:lang w:eastAsia="zh-CN"/>
        </w:rPr>
      </w:pPr>
      <w:bookmarkStart w:id="48" w:name="_Ref131771471"/>
      <w:r w:rsidRPr="00750FBA">
        <w:rPr>
          <w:rFonts w:eastAsiaTheme="minorEastAsia"/>
          <w:b/>
          <w:bCs/>
          <w:lang w:eastAsia="zh-CN"/>
        </w:rPr>
        <w:t xml:space="preserve">Comparing with </w:t>
      </w:r>
      <w:proofErr w:type="spellStart"/>
      <w:r w:rsidRPr="00750FBA">
        <w:rPr>
          <w:rFonts w:eastAsiaTheme="minorEastAsia"/>
          <w:b/>
          <w:bCs/>
          <w:lang w:eastAsia="zh-CN"/>
        </w:rPr>
        <w:t>eType</w:t>
      </w:r>
      <w:proofErr w:type="spellEnd"/>
      <w:r w:rsidRPr="00750FBA">
        <w:rPr>
          <w:rFonts w:eastAsiaTheme="minorEastAsia"/>
          <w:b/>
          <w:bCs/>
          <w:lang w:eastAsia="zh-CN"/>
        </w:rPr>
        <w:t>-II codebook, the throughput can be improved by AI/ML based CSI feedback:</w:t>
      </w:r>
      <w:bookmarkEnd w:id="48"/>
    </w:p>
    <w:p w14:paraId="0D96E23D" w14:textId="0A00CE60" w:rsidR="00BD273F" w:rsidRPr="00750FBA" w:rsidRDefault="00BD273F" w:rsidP="00750FBA">
      <w:pPr>
        <w:pStyle w:val="aff2"/>
        <w:numPr>
          <w:ilvl w:val="0"/>
          <w:numId w:val="29"/>
        </w:numPr>
        <w:spacing w:after="326"/>
        <w:jc w:val="both"/>
        <w:rPr>
          <w:rFonts w:eastAsiaTheme="minorEastAsia"/>
          <w:b/>
          <w:bCs/>
          <w:lang w:eastAsia="zh-CN"/>
        </w:rPr>
      </w:pPr>
      <w:r w:rsidRPr="00750FBA">
        <w:rPr>
          <w:rFonts w:eastAsiaTheme="minorEastAsia"/>
          <w:b/>
          <w:bCs/>
          <w:lang w:eastAsia="zh-CN"/>
        </w:rPr>
        <w:t>2%~9% gain for average UPT and 6.1%~20.9% gain for 5% UPT for rank=1 and full buffer traffic.</w:t>
      </w:r>
    </w:p>
    <w:p w14:paraId="272BF891" w14:textId="5A58F340" w:rsidR="00BD273F" w:rsidRPr="00750FBA" w:rsidRDefault="006937FD" w:rsidP="00750FBA">
      <w:pPr>
        <w:pStyle w:val="aff2"/>
        <w:numPr>
          <w:ilvl w:val="0"/>
          <w:numId w:val="29"/>
        </w:numPr>
        <w:spacing w:after="326"/>
        <w:jc w:val="both"/>
        <w:rPr>
          <w:rFonts w:eastAsiaTheme="minorEastAsia"/>
          <w:b/>
          <w:bCs/>
          <w:lang w:eastAsia="zh-CN"/>
        </w:rPr>
      </w:pPr>
      <w:r w:rsidRPr="00750FBA">
        <w:rPr>
          <w:rFonts w:eastAsiaTheme="minorEastAsia"/>
          <w:b/>
          <w:bCs/>
          <w:lang w:eastAsia="zh-CN"/>
        </w:rPr>
        <w:t>7</w:t>
      </w:r>
      <w:r w:rsidR="00BD273F" w:rsidRPr="00750FBA">
        <w:rPr>
          <w:rFonts w:eastAsiaTheme="minorEastAsia"/>
          <w:b/>
          <w:bCs/>
          <w:lang w:eastAsia="zh-CN"/>
        </w:rPr>
        <w:t>%~</w:t>
      </w:r>
      <w:r w:rsidRPr="00750FBA">
        <w:rPr>
          <w:rFonts w:eastAsiaTheme="minorEastAsia"/>
          <w:b/>
          <w:bCs/>
          <w:lang w:eastAsia="zh-CN"/>
        </w:rPr>
        <w:t>13.7</w:t>
      </w:r>
      <w:r w:rsidR="00BD273F" w:rsidRPr="00750FBA">
        <w:rPr>
          <w:rFonts w:eastAsiaTheme="minorEastAsia"/>
          <w:b/>
          <w:bCs/>
          <w:lang w:eastAsia="zh-CN"/>
        </w:rPr>
        <w:t xml:space="preserve">% gain for average UPT and </w:t>
      </w:r>
      <w:r w:rsidRPr="00750FBA">
        <w:rPr>
          <w:rFonts w:eastAsiaTheme="minorEastAsia"/>
          <w:b/>
          <w:bCs/>
          <w:lang w:eastAsia="zh-CN"/>
        </w:rPr>
        <w:t>3.5</w:t>
      </w:r>
      <w:r w:rsidR="00BD273F" w:rsidRPr="00750FBA">
        <w:rPr>
          <w:rFonts w:eastAsiaTheme="minorEastAsia"/>
          <w:b/>
          <w:bCs/>
          <w:lang w:eastAsia="zh-CN"/>
        </w:rPr>
        <w:t>%~</w:t>
      </w:r>
      <w:r w:rsidRPr="00750FBA">
        <w:rPr>
          <w:rFonts w:eastAsiaTheme="minorEastAsia"/>
          <w:b/>
          <w:bCs/>
          <w:lang w:eastAsia="zh-CN"/>
        </w:rPr>
        <w:t>14</w:t>
      </w:r>
      <w:r w:rsidR="00BD273F" w:rsidRPr="00750FBA">
        <w:rPr>
          <w:rFonts w:eastAsiaTheme="minorEastAsia"/>
          <w:b/>
          <w:bCs/>
          <w:lang w:eastAsia="zh-CN"/>
        </w:rPr>
        <w:t xml:space="preserve">.9% gain for 5% UPT for </w:t>
      </w:r>
      <w:r w:rsidRPr="00750FBA">
        <w:rPr>
          <w:rFonts w:eastAsiaTheme="minorEastAsia"/>
          <w:b/>
          <w:bCs/>
          <w:lang w:eastAsia="zh-CN"/>
        </w:rPr>
        <w:t xml:space="preserve">the maximum </w:t>
      </w:r>
      <w:r w:rsidR="00BD273F" w:rsidRPr="00750FBA">
        <w:rPr>
          <w:rFonts w:eastAsiaTheme="minorEastAsia"/>
          <w:b/>
          <w:bCs/>
          <w:lang w:eastAsia="zh-CN"/>
        </w:rPr>
        <w:t>rank=</w:t>
      </w:r>
      <w:r w:rsidRPr="00750FBA">
        <w:rPr>
          <w:rFonts w:eastAsiaTheme="minorEastAsia"/>
          <w:b/>
          <w:bCs/>
          <w:lang w:eastAsia="zh-CN"/>
        </w:rPr>
        <w:t>2</w:t>
      </w:r>
      <w:r w:rsidR="00BD273F" w:rsidRPr="00750FBA">
        <w:rPr>
          <w:rFonts w:eastAsiaTheme="minorEastAsia"/>
          <w:b/>
          <w:bCs/>
          <w:lang w:eastAsia="zh-CN"/>
        </w:rPr>
        <w:t xml:space="preserve"> and full buffer traffic.</w:t>
      </w:r>
    </w:p>
    <w:p w14:paraId="39D6025E" w14:textId="54CE320C" w:rsidR="00EB6031" w:rsidRDefault="002E38B1" w:rsidP="001B2587">
      <w:pPr>
        <w:pStyle w:val="ae"/>
        <w:jc w:val="center"/>
        <w:rPr>
          <w:rFonts w:eastAsiaTheme="minorEastAsia"/>
          <w:lang w:eastAsia="zh-CN"/>
        </w:rPr>
      </w:pPr>
      <w:bookmarkStart w:id="49" w:name="_Ref131769855"/>
      <w:r>
        <w:t xml:space="preserve">Table </w:t>
      </w:r>
      <w:r w:rsidR="00000000">
        <w:fldChar w:fldCharType="begin"/>
      </w:r>
      <w:r w:rsidR="00000000">
        <w:instrText xml:space="preserve"> SEQ Table \* ARABIC </w:instrText>
      </w:r>
      <w:r w:rsidR="00000000">
        <w:fldChar w:fldCharType="separate"/>
      </w:r>
      <w:r w:rsidR="001B2587">
        <w:rPr>
          <w:noProof/>
        </w:rPr>
        <w:t>8</w:t>
      </w:r>
      <w:r w:rsidR="00000000">
        <w:rPr>
          <w:noProof/>
        </w:rPr>
        <w:fldChar w:fldCharType="end"/>
      </w:r>
      <w:bookmarkEnd w:id="49"/>
      <w:r>
        <w:t xml:space="preserve">: The UPT performance for </w:t>
      </w:r>
      <w:proofErr w:type="spellStart"/>
      <w:r>
        <w:t>eType</w:t>
      </w:r>
      <w:proofErr w:type="spellEnd"/>
      <w:r>
        <w:t xml:space="preserve">-II </w:t>
      </w:r>
      <w:r w:rsidR="00AD0B5F">
        <w:t xml:space="preserve">codebook </w:t>
      </w:r>
      <w:r>
        <w:t>and AI/ML models for rank=1</w:t>
      </w:r>
      <w:r w:rsidR="00561504">
        <w:t xml:space="preserve"> and the traffic model of full buffer</w:t>
      </w:r>
      <w:r>
        <w:t>.</w:t>
      </w:r>
    </w:p>
    <w:tbl>
      <w:tblPr>
        <w:tblStyle w:val="afe"/>
        <w:tblW w:w="0" w:type="auto"/>
        <w:tblLook w:val="04A0" w:firstRow="1" w:lastRow="0" w:firstColumn="1" w:lastColumn="0" w:noHBand="0" w:noVBand="1"/>
      </w:tblPr>
      <w:tblGrid>
        <w:gridCol w:w="2434"/>
        <w:gridCol w:w="2434"/>
        <w:gridCol w:w="2434"/>
        <w:gridCol w:w="2435"/>
      </w:tblGrid>
      <w:tr w:rsidR="005B0AF4" w14:paraId="3589119D" w14:textId="77777777" w:rsidTr="005B0AF4">
        <w:tc>
          <w:tcPr>
            <w:tcW w:w="2434" w:type="dxa"/>
            <w:shd w:val="clear" w:color="auto" w:fill="BFBFBF" w:themeFill="background1" w:themeFillShade="BF"/>
          </w:tcPr>
          <w:p w14:paraId="30018C01" w14:textId="49C2C82C" w:rsidR="005B0AF4" w:rsidRDefault="005B0AF4" w:rsidP="005B0AF4">
            <w:pPr>
              <w:jc w:val="center"/>
              <w:rPr>
                <w:rFonts w:eastAsiaTheme="minorEastAsia"/>
                <w:lang w:eastAsia="zh-CN"/>
              </w:rPr>
            </w:pPr>
            <w:r>
              <w:rPr>
                <w:rFonts w:eastAsiaTheme="minorEastAsia"/>
                <w:lang w:eastAsia="zh-CN"/>
              </w:rPr>
              <w:t>Feedback payload(bit)</w:t>
            </w:r>
          </w:p>
        </w:tc>
        <w:tc>
          <w:tcPr>
            <w:tcW w:w="2434" w:type="dxa"/>
            <w:shd w:val="clear" w:color="auto" w:fill="BFBFBF" w:themeFill="background1" w:themeFillShade="BF"/>
          </w:tcPr>
          <w:p w14:paraId="4664CADB" w14:textId="23270FED" w:rsidR="005B0AF4" w:rsidRDefault="005B0AF4" w:rsidP="005B0AF4">
            <w:pPr>
              <w:jc w:val="center"/>
              <w:rPr>
                <w:rFonts w:eastAsiaTheme="minorEastAsia"/>
                <w:lang w:eastAsia="zh-CN"/>
              </w:rPr>
            </w:pPr>
            <w:r>
              <w:rPr>
                <w:rFonts w:eastAsiaTheme="minorEastAsia" w:hint="eastAsia"/>
                <w:lang w:eastAsia="zh-CN"/>
              </w:rPr>
              <w:t>6</w:t>
            </w:r>
            <w:r>
              <w:rPr>
                <w:rFonts w:eastAsiaTheme="minorEastAsia"/>
                <w:lang w:eastAsia="zh-CN"/>
              </w:rPr>
              <w:t>2</w:t>
            </w:r>
            <w:r w:rsidR="00270A42">
              <w:rPr>
                <w:rFonts w:eastAsiaTheme="minorEastAsia" w:hint="eastAsia"/>
                <w:lang w:eastAsia="zh-CN"/>
              </w:rPr>
              <w:t>/6</w:t>
            </w:r>
            <w:r w:rsidR="00270A42">
              <w:rPr>
                <w:rFonts w:eastAsiaTheme="minorEastAsia"/>
                <w:lang w:eastAsia="zh-CN"/>
              </w:rPr>
              <w:t>2</w:t>
            </w:r>
          </w:p>
        </w:tc>
        <w:tc>
          <w:tcPr>
            <w:tcW w:w="2434" w:type="dxa"/>
            <w:shd w:val="clear" w:color="auto" w:fill="BFBFBF" w:themeFill="background1" w:themeFillShade="BF"/>
          </w:tcPr>
          <w:p w14:paraId="23C71681" w14:textId="2707FDEB" w:rsidR="005B0AF4" w:rsidRDefault="005B0AF4" w:rsidP="005B0AF4">
            <w:pPr>
              <w:jc w:val="center"/>
              <w:rPr>
                <w:rFonts w:eastAsiaTheme="minorEastAsia"/>
                <w:lang w:eastAsia="zh-CN"/>
              </w:rPr>
            </w:pPr>
            <w:r>
              <w:rPr>
                <w:rFonts w:eastAsiaTheme="minorEastAsia" w:hint="eastAsia"/>
                <w:lang w:eastAsia="zh-CN"/>
              </w:rPr>
              <w:t>1</w:t>
            </w:r>
            <w:r>
              <w:rPr>
                <w:rFonts w:eastAsiaTheme="minorEastAsia"/>
                <w:lang w:eastAsia="zh-CN"/>
              </w:rPr>
              <w:t>11/110</w:t>
            </w:r>
          </w:p>
        </w:tc>
        <w:tc>
          <w:tcPr>
            <w:tcW w:w="2435" w:type="dxa"/>
            <w:shd w:val="clear" w:color="auto" w:fill="BFBFBF" w:themeFill="background1" w:themeFillShade="BF"/>
          </w:tcPr>
          <w:p w14:paraId="27B7140D" w14:textId="693D161A" w:rsidR="005B0AF4" w:rsidRDefault="005B0AF4" w:rsidP="005B0AF4">
            <w:pPr>
              <w:jc w:val="center"/>
              <w:rPr>
                <w:rFonts w:eastAsiaTheme="minorEastAsia"/>
                <w:lang w:eastAsia="zh-CN"/>
              </w:rPr>
            </w:pPr>
            <w:r>
              <w:rPr>
                <w:rFonts w:eastAsiaTheme="minorEastAsia" w:hint="eastAsia"/>
                <w:lang w:eastAsia="zh-CN"/>
              </w:rPr>
              <w:t>2</w:t>
            </w:r>
            <w:r>
              <w:rPr>
                <w:rFonts w:eastAsiaTheme="minorEastAsia"/>
                <w:lang w:eastAsia="zh-CN"/>
              </w:rPr>
              <w:t>79/278</w:t>
            </w:r>
          </w:p>
        </w:tc>
      </w:tr>
      <w:tr w:rsidR="005B0AF4" w14:paraId="5CE1B302" w14:textId="77777777" w:rsidTr="005B0AF4">
        <w:tc>
          <w:tcPr>
            <w:tcW w:w="2434" w:type="dxa"/>
            <w:shd w:val="clear" w:color="auto" w:fill="BFBFBF" w:themeFill="background1" w:themeFillShade="BF"/>
          </w:tcPr>
          <w:p w14:paraId="6675742C" w14:textId="517C474B" w:rsidR="005B0AF4" w:rsidRDefault="005B0AF4" w:rsidP="005B0AF4">
            <w:pPr>
              <w:jc w:val="center"/>
              <w:rPr>
                <w:rFonts w:eastAsiaTheme="minorEastAsia"/>
                <w:lang w:eastAsia="zh-CN"/>
              </w:rPr>
            </w:pPr>
            <w:r>
              <w:rPr>
                <w:rFonts w:eastAsiaTheme="minorEastAsia"/>
                <w:lang w:eastAsia="zh-CN"/>
              </w:rPr>
              <w:t xml:space="preserve">Average UTP, </w:t>
            </w:r>
            <w:proofErr w:type="spellStart"/>
            <w:r>
              <w:rPr>
                <w:rFonts w:eastAsiaTheme="minorEastAsia"/>
                <w:lang w:eastAsia="zh-CN"/>
              </w:rPr>
              <w:t>eType</w:t>
            </w:r>
            <w:proofErr w:type="spellEnd"/>
            <w:r>
              <w:rPr>
                <w:rFonts w:eastAsiaTheme="minorEastAsia"/>
                <w:lang w:eastAsia="zh-CN"/>
              </w:rPr>
              <w:t>-II</w:t>
            </w:r>
          </w:p>
        </w:tc>
        <w:tc>
          <w:tcPr>
            <w:tcW w:w="2434" w:type="dxa"/>
          </w:tcPr>
          <w:p w14:paraId="42F6A868" w14:textId="28BCD970" w:rsidR="005B0AF4" w:rsidRDefault="007872A1" w:rsidP="005B0AF4">
            <w:pPr>
              <w:jc w:val="center"/>
              <w:rPr>
                <w:rFonts w:eastAsiaTheme="minorEastAsia"/>
                <w:lang w:eastAsia="zh-CN"/>
              </w:rPr>
            </w:pPr>
            <w:r>
              <w:rPr>
                <w:rFonts w:eastAsiaTheme="minorEastAsia"/>
                <w:lang w:eastAsia="zh-CN"/>
              </w:rPr>
              <w:t>1</w:t>
            </w:r>
          </w:p>
        </w:tc>
        <w:tc>
          <w:tcPr>
            <w:tcW w:w="2434" w:type="dxa"/>
          </w:tcPr>
          <w:p w14:paraId="0BA77141" w14:textId="0A7571C5" w:rsidR="005B0AF4" w:rsidRDefault="007872A1" w:rsidP="005B0AF4">
            <w:pPr>
              <w:jc w:val="center"/>
              <w:rPr>
                <w:rFonts w:eastAsiaTheme="minorEastAsia"/>
                <w:lang w:eastAsia="zh-CN"/>
              </w:rPr>
            </w:pPr>
            <w:r>
              <w:rPr>
                <w:rFonts w:eastAsiaTheme="minorEastAsia"/>
                <w:lang w:eastAsia="zh-CN"/>
              </w:rPr>
              <w:t>1.144</w:t>
            </w:r>
          </w:p>
        </w:tc>
        <w:tc>
          <w:tcPr>
            <w:tcW w:w="2435" w:type="dxa"/>
          </w:tcPr>
          <w:p w14:paraId="31B08B6D" w14:textId="0CF39589" w:rsidR="005B0AF4" w:rsidRDefault="007872A1" w:rsidP="005B0AF4">
            <w:pPr>
              <w:jc w:val="center"/>
              <w:rPr>
                <w:rFonts w:eastAsiaTheme="minorEastAsia"/>
                <w:lang w:eastAsia="zh-CN"/>
              </w:rPr>
            </w:pPr>
            <w:r>
              <w:rPr>
                <w:rFonts w:eastAsiaTheme="minorEastAsia"/>
                <w:lang w:eastAsia="zh-CN"/>
              </w:rPr>
              <w:t>1.27</w:t>
            </w:r>
          </w:p>
        </w:tc>
      </w:tr>
      <w:tr w:rsidR="005B0AF4" w14:paraId="56E583DB" w14:textId="77777777" w:rsidTr="005B0AF4">
        <w:tc>
          <w:tcPr>
            <w:tcW w:w="2434" w:type="dxa"/>
            <w:shd w:val="clear" w:color="auto" w:fill="BFBFBF" w:themeFill="background1" w:themeFillShade="BF"/>
          </w:tcPr>
          <w:p w14:paraId="599D2878" w14:textId="3DC86EAB" w:rsidR="005B0AF4" w:rsidRDefault="005B0AF4" w:rsidP="005B0AF4">
            <w:pPr>
              <w:jc w:val="center"/>
              <w:rPr>
                <w:rFonts w:eastAsiaTheme="minorEastAsia"/>
                <w:lang w:eastAsia="zh-CN"/>
              </w:rPr>
            </w:pPr>
            <w:r>
              <w:rPr>
                <w:rFonts w:eastAsiaTheme="minorEastAsia"/>
                <w:lang w:eastAsia="zh-CN"/>
              </w:rPr>
              <w:t xml:space="preserve">Average UTP, </w:t>
            </w:r>
            <w:r>
              <w:rPr>
                <w:rFonts w:eastAsiaTheme="minorEastAsia" w:hint="eastAsia"/>
                <w:lang w:eastAsia="zh-CN"/>
              </w:rPr>
              <w:t>A</w:t>
            </w:r>
            <w:r>
              <w:rPr>
                <w:rFonts w:eastAsiaTheme="minorEastAsia"/>
                <w:lang w:eastAsia="zh-CN"/>
              </w:rPr>
              <w:t>I/ML</w:t>
            </w:r>
          </w:p>
        </w:tc>
        <w:tc>
          <w:tcPr>
            <w:tcW w:w="2434" w:type="dxa"/>
          </w:tcPr>
          <w:p w14:paraId="7D266E23" w14:textId="3F25D528" w:rsidR="005B0AF4" w:rsidRDefault="007872A1" w:rsidP="005B0AF4">
            <w:pPr>
              <w:jc w:val="center"/>
              <w:rPr>
                <w:rFonts w:eastAsiaTheme="minorEastAsia"/>
                <w:lang w:eastAsia="zh-CN"/>
              </w:rPr>
            </w:pPr>
            <w:r>
              <w:rPr>
                <w:rFonts w:eastAsiaTheme="minorEastAsia"/>
                <w:lang w:eastAsia="zh-CN"/>
              </w:rPr>
              <w:t>1.09</w:t>
            </w:r>
            <w:r w:rsidR="00270A42">
              <w:rPr>
                <w:rFonts w:eastAsiaTheme="minorEastAsia"/>
                <w:lang w:eastAsia="zh-CN"/>
              </w:rPr>
              <w:t>(+9%)</w:t>
            </w:r>
          </w:p>
        </w:tc>
        <w:tc>
          <w:tcPr>
            <w:tcW w:w="2434" w:type="dxa"/>
          </w:tcPr>
          <w:p w14:paraId="465C4028" w14:textId="7B08CF95" w:rsidR="005B0AF4" w:rsidRDefault="007872A1" w:rsidP="005B0AF4">
            <w:pPr>
              <w:jc w:val="center"/>
              <w:rPr>
                <w:rFonts w:eastAsiaTheme="minorEastAsia"/>
                <w:lang w:eastAsia="zh-CN"/>
              </w:rPr>
            </w:pPr>
            <w:r>
              <w:rPr>
                <w:rFonts w:eastAsiaTheme="minorEastAsia"/>
                <w:lang w:eastAsia="zh-CN"/>
              </w:rPr>
              <w:t>1.2</w:t>
            </w:r>
            <w:r w:rsidR="00270A42">
              <w:rPr>
                <w:rFonts w:eastAsiaTheme="minorEastAsia"/>
                <w:lang w:eastAsia="zh-CN"/>
              </w:rPr>
              <w:t>(+5.6%)</w:t>
            </w:r>
          </w:p>
        </w:tc>
        <w:tc>
          <w:tcPr>
            <w:tcW w:w="2435" w:type="dxa"/>
          </w:tcPr>
          <w:p w14:paraId="5C1619B8" w14:textId="524526B3" w:rsidR="005B0AF4" w:rsidRDefault="007872A1" w:rsidP="005B0AF4">
            <w:pPr>
              <w:jc w:val="center"/>
              <w:rPr>
                <w:rFonts w:eastAsiaTheme="minorEastAsia"/>
                <w:lang w:eastAsia="zh-CN"/>
              </w:rPr>
            </w:pPr>
            <w:r>
              <w:rPr>
                <w:rFonts w:eastAsiaTheme="minorEastAsia"/>
                <w:lang w:eastAsia="zh-CN"/>
              </w:rPr>
              <w:t>1.29</w:t>
            </w:r>
            <w:r w:rsidR="00270A42">
              <w:rPr>
                <w:rFonts w:eastAsiaTheme="minorEastAsia"/>
                <w:lang w:eastAsia="zh-CN"/>
              </w:rPr>
              <w:t>(+2%)</w:t>
            </w:r>
          </w:p>
        </w:tc>
      </w:tr>
      <w:tr w:rsidR="005B0AF4" w14:paraId="3E8697E0" w14:textId="77777777" w:rsidTr="005B0AF4">
        <w:tc>
          <w:tcPr>
            <w:tcW w:w="2434" w:type="dxa"/>
            <w:shd w:val="clear" w:color="auto" w:fill="BFBFBF" w:themeFill="background1" w:themeFillShade="BF"/>
          </w:tcPr>
          <w:p w14:paraId="07B6F868" w14:textId="3D9C1FD2" w:rsidR="005B0AF4" w:rsidRDefault="005B0AF4" w:rsidP="005B0AF4">
            <w:pPr>
              <w:jc w:val="center"/>
              <w:rPr>
                <w:rFonts w:eastAsiaTheme="minorEastAsia"/>
                <w:lang w:eastAsia="zh-CN"/>
              </w:rPr>
            </w:pPr>
            <w:r>
              <w:rPr>
                <w:rFonts w:eastAsiaTheme="minorEastAsia"/>
                <w:lang w:eastAsia="zh-CN"/>
              </w:rPr>
              <w:t>5</w:t>
            </w:r>
            <w:r>
              <w:rPr>
                <w:rFonts w:eastAsiaTheme="minorEastAsia" w:hint="eastAsia"/>
                <w:lang w:eastAsia="zh-CN"/>
              </w:rPr>
              <w:t>%</w:t>
            </w:r>
            <w:r>
              <w:rPr>
                <w:rFonts w:eastAsiaTheme="minorEastAsia"/>
                <w:lang w:eastAsia="zh-CN"/>
              </w:rPr>
              <w:t xml:space="preserve">UPT, </w:t>
            </w:r>
            <w:proofErr w:type="spellStart"/>
            <w:r>
              <w:rPr>
                <w:rFonts w:eastAsiaTheme="minorEastAsia"/>
                <w:lang w:eastAsia="zh-CN"/>
              </w:rPr>
              <w:t>eType</w:t>
            </w:r>
            <w:proofErr w:type="spellEnd"/>
            <w:r>
              <w:rPr>
                <w:rFonts w:eastAsiaTheme="minorEastAsia"/>
                <w:lang w:eastAsia="zh-CN"/>
              </w:rPr>
              <w:t>-II</w:t>
            </w:r>
          </w:p>
        </w:tc>
        <w:tc>
          <w:tcPr>
            <w:tcW w:w="2434" w:type="dxa"/>
          </w:tcPr>
          <w:p w14:paraId="11646B27" w14:textId="77D658C2" w:rsidR="005B0AF4" w:rsidRDefault="007872A1" w:rsidP="005B0AF4">
            <w:pPr>
              <w:jc w:val="center"/>
              <w:rPr>
                <w:rFonts w:eastAsiaTheme="minorEastAsia"/>
                <w:lang w:eastAsia="zh-CN"/>
              </w:rPr>
            </w:pPr>
            <w:r>
              <w:rPr>
                <w:rFonts w:eastAsiaTheme="minorEastAsia"/>
                <w:lang w:eastAsia="zh-CN"/>
              </w:rPr>
              <w:t>1</w:t>
            </w:r>
          </w:p>
        </w:tc>
        <w:tc>
          <w:tcPr>
            <w:tcW w:w="2434" w:type="dxa"/>
          </w:tcPr>
          <w:p w14:paraId="546F7892" w14:textId="603C28E3" w:rsidR="005B0AF4" w:rsidRDefault="007872A1" w:rsidP="005B0AF4">
            <w:pPr>
              <w:jc w:val="center"/>
              <w:rPr>
                <w:rFonts w:eastAsiaTheme="minorEastAsia"/>
                <w:lang w:eastAsia="zh-CN"/>
              </w:rPr>
            </w:pPr>
            <w:r>
              <w:rPr>
                <w:rFonts w:eastAsiaTheme="minorEastAsia"/>
                <w:lang w:eastAsia="zh-CN"/>
              </w:rPr>
              <w:t>1.122</w:t>
            </w:r>
          </w:p>
        </w:tc>
        <w:tc>
          <w:tcPr>
            <w:tcW w:w="2435" w:type="dxa"/>
          </w:tcPr>
          <w:p w14:paraId="53715995" w14:textId="71D52B9F" w:rsidR="005B0AF4" w:rsidRDefault="007872A1" w:rsidP="005B0AF4">
            <w:pPr>
              <w:jc w:val="center"/>
              <w:rPr>
                <w:rFonts w:eastAsiaTheme="minorEastAsia"/>
                <w:lang w:eastAsia="zh-CN"/>
              </w:rPr>
            </w:pPr>
            <w:r>
              <w:rPr>
                <w:rFonts w:eastAsiaTheme="minorEastAsia"/>
                <w:lang w:eastAsia="zh-CN"/>
              </w:rPr>
              <w:t>1.25</w:t>
            </w:r>
          </w:p>
        </w:tc>
      </w:tr>
      <w:tr w:rsidR="005B0AF4" w14:paraId="71700D35" w14:textId="77777777" w:rsidTr="005B0AF4">
        <w:tc>
          <w:tcPr>
            <w:tcW w:w="2434" w:type="dxa"/>
            <w:shd w:val="clear" w:color="auto" w:fill="BFBFBF" w:themeFill="background1" w:themeFillShade="BF"/>
          </w:tcPr>
          <w:p w14:paraId="6C171F5D" w14:textId="5FD201F2" w:rsidR="005B0AF4" w:rsidRDefault="005B0AF4" w:rsidP="005B0AF4">
            <w:pPr>
              <w:jc w:val="center"/>
              <w:rPr>
                <w:rFonts w:eastAsiaTheme="minorEastAsia"/>
                <w:lang w:eastAsia="zh-CN"/>
              </w:rPr>
            </w:pPr>
            <w:r>
              <w:rPr>
                <w:rFonts w:eastAsiaTheme="minorEastAsia"/>
                <w:lang w:eastAsia="zh-CN"/>
              </w:rPr>
              <w:t>5</w:t>
            </w:r>
            <w:r>
              <w:rPr>
                <w:rFonts w:eastAsiaTheme="minorEastAsia" w:hint="eastAsia"/>
                <w:lang w:eastAsia="zh-CN"/>
              </w:rPr>
              <w:t>%</w:t>
            </w:r>
            <w:r>
              <w:rPr>
                <w:rFonts w:eastAsiaTheme="minorEastAsia"/>
                <w:lang w:eastAsia="zh-CN"/>
              </w:rPr>
              <w:t>UPT, AI/ML</w:t>
            </w:r>
          </w:p>
        </w:tc>
        <w:tc>
          <w:tcPr>
            <w:tcW w:w="2434" w:type="dxa"/>
          </w:tcPr>
          <w:p w14:paraId="4E1B2773" w14:textId="4FA1E640" w:rsidR="005B0AF4" w:rsidRDefault="007872A1" w:rsidP="005B0AF4">
            <w:pPr>
              <w:jc w:val="center"/>
              <w:rPr>
                <w:rFonts w:eastAsiaTheme="minorEastAsia"/>
                <w:lang w:eastAsia="zh-CN"/>
              </w:rPr>
            </w:pPr>
            <w:r>
              <w:rPr>
                <w:rFonts w:eastAsiaTheme="minorEastAsia"/>
                <w:lang w:eastAsia="zh-CN"/>
              </w:rPr>
              <w:t>1.209</w:t>
            </w:r>
            <w:r w:rsidR="00270A42">
              <w:rPr>
                <w:rFonts w:eastAsiaTheme="minorEastAsia"/>
                <w:lang w:eastAsia="zh-CN"/>
              </w:rPr>
              <w:t>(+20.9%)</w:t>
            </w:r>
          </w:p>
        </w:tc>
        <w:tc>
          <w:tcPr>
            <w:tcW w:w="2434" w:type="dxa"/>
          </w:tcPr>
          <w:p w14:paraId="02C53994" w14:textId="04649FA0" w:rsidR="005B0AF4" w:rsidRDefault="007872A1" w:rsidP="005B0AF4">
            <w:pPr>
              <w:jc w:val="center"/>
              <w:rPr>
                <w:rFonts w:eastAsiaTheme="minorEastAsia"/>
                <w:lang w:eastAsia="zh-CN"/>
              </w:rPr>
            </w:pPr>
            <w:r>
              <w:rPr>
                <w:rFonts w:eastAsiaTheme="minorEastAsia"/>
                <w:lang w:eastAsia="zh-CN"/>
              </w:rPr>
              <w:t>1.296</w:t>
            </w:r>
            <w:r w:rsidR="00270A42">
              <w:rPr>
                <w:rFonts w:eastAsiaTheme="minorEastAsia"/>
                <w:lang w:eastAsia="zh-CN"/>
              </w:rPr>
              <w:t>(+17.4%)</w:t>
            </w:r>
          </w:p>
        </w:tc>
        <w:tc>
          <w:tcPr>
            <w:tcW w:w="2435" w:type="dxa"/>
          </w:tcPr>
          <w:p w14:paraId="633E8B3A" w14:textId="373A4F60" w:rsidR="005B0AF4" w:rsidRDefault="007872A1" w:rsidP="005B0AF4">
            <w:pPr>
              <w:jc w:val="center"/>
              <w:rPr>
                <w:rFonts w:eastAsiaTheme="minorEastAsia"/>
                <w:lang w:eastAsia="zh-CN"/>
              </w:rPr>
            </w:pPr>
            <w:r>
              <w:rPr>
                <w:rFonts w:eastAsiaTheme="minorEastAsia"/>
                <w:lang w:eastAsia="zh-CN"/>
              </w:rPr>
              <w:t>1.311</w:t>
            </w:r>
            <w:r w:rsidR="00270A42">
              <w:rPr>
                <w:rFonts w:eastAsiaTheme="minorEastAsia"/>
                <w:lang w:eastAsia="zh-CN"/>
              </w:rPr>
              <w:t>(+6.1%)</w:t>
            </w:r>
          </w:p>
        </w:tc>
      </w:tr>
    </w:tbl>
    <w:p w14:paraId="6435B9BD" w14:textId="68A12B33" w:rsidR="005B0AF4" w:rsidRDefault="002E38B1" w:rsidP="001B2587">
      <w:pPr>
        <w:pStyle w:val="ae"/>
        <w:jc w:val="center"/>
        <w:rPr>
          <w:rFonts w:eastAsiaTheme="minorEastAsia"/>
          <w:lang w:eastAsia="zh-CN"/>
        </w:rPr>
      </w:pPr>
      <w:bookmarkStart w:id="50" w:name="_Ref131769859"/>
      <w:r>
        <w:t xml:space="preserve">Table </w:t>
      </w:r>
      <w:r w:rsidR="00000000">
        <w:fldChar w:fldCharType="begin"/>
      </w:r>
      <w:r w:rsidR="00000000">
        <w:instrText xml:space="preserve"> SEQ Table \* ARABIC </w:instrText>
      </w:r>
      <w:r w:rsidR="00000000">
        <w:fldChar w:fldCharType="separate"/>
      </w:r>
      <w:r w:rsidR="001B2587">
        <w:rPr>
          <w:noProof/>
        </w:rPr>
        <w:t>9</w:t>
      </w:r>
      <w:r w:rsidR="00000000">
        <w:rPr>
          <w:noProof/>
        </w:rPr>
        <w:fldChar w:fldCharType="end"/>
      </w:r>
      <w:bookmarkEnd w:id="50"/>
      <w:r>
        <w:t xml:space="preserve">: The UPT performance for </w:t>
      </w:r>
      <w:proofErr w:type="spellStart"/>
      <w:r>
        <w:t>eType</w:t>
      </w:r>
      <w:proofErr w:type="spellEnd"/>
      <w:r>
        <w:t xml:space="preserve">-II </w:t>
      </w:r>
      <w:r w:rsidR="00AD0B5F">
        <w:t xml:space="preserve">codebook </w:t>
      </w:r>
      <w:r>
        <w:t xml:space="preserve">and AI/ML models for the maximum rank=2 </w:t>
      </w:r>
      <w:r w:rsidR="00561504">
        <w:t>with</w:t>
      </w:r>
      <w:r>
        <w:t xml:space="preserve"> rank adaption</w:t>
      </w:r>
      <w:r w:rsidR="00561504">
        <w:t xml:space="preserve"> and the traffic model of full buffer</w:t>
      </w:r>
      <w:r>
        <w:t>.</w:t>
      </w:r>
    </w:p>
    <w:tbl>
      <w:tblPr>
        <w:tblStyle w:val="afe"/>
        <w:tblW w:w="0" w:type="auto"/>
        <w:tblLook w:val="04A0" w:firstRow="1" w:lastRow="0" w:firstColumn="1" w:lastColumn="0" w:noHBand="0" w:noVBand="1"/>
      </w:tblPr>
      <w:tblGrid>
        <w:gridCol w:w="2434"/>
        <w:gridCol w:w="2434"/>
        <w:gridCol w:w="2434"/>
        <w:gridCol w:w="2435"/>
      </w:tblGrid>
      <w:tr w:rsidR="005B0AF4" w14:paraId="65CD9E61" w14:textId="77777777" w:rsidTr="00FF1205">
        <w:tc>
          <w:tcPr>
            <w:tcW w:w="2434" w:type="dxa"/>
            <w:shd w:val="clear" w:color="auto" w:fill="BFBFBF" w:themeFill="background1" w:themeFillShade="BF"/>
          </w:tcPr>
          <w:p w14:paraId="6BFC791E" w14:textId="77777777" w:rsidR="005B0AF4" w:rsidRDefault="005B0AF4" w:rsidP="00FF1205">
            <w:pPr>
              <w:jc w:val="center"/>
              <w:rPr>
                <w:rFonts w:eastAsiaTheme="minorEastAsia"/>
                <w:lang w:eastAsia="zh-CN"/>
              </w:rPr>
            </w:pPr>
            <w:r>
              <w:rPr>
                <w:rFonts w:eastAsiaTheme="minorEastAsia"/>
                <w:lang w:eastAsia="zh-CN"/>
              </w:rPr>
              <w:t>Feedback payload(bit)</w:t>
            </w:r>
          </w:p>
        </w:tc>
        <w:tc>
          <w:tcPr>
            <w:tcW w:w="2434" w:type="dxa"/>
            <w:shd w:val="clear" w:color="auto" w:fill="BFBFBF" w:themeFill="background1" w:themeFillShade="BF"/>
          </w:tcPr>
          <w:p w14:paraId="4FBF77EC" w14:textId="0D583B82" w:rsidR="005B0AF4" w:rsidRDefault="005B0AF4" w:rsidP="00FF1205">
            <w:pPr>
              <w:jc w:val="center"/>
              <w:rPr>
                <w:rFonts w:eastAsiaTheme="minorEastAsia"/>
                <w:lang w:eastAsia="zh-CN"/>
              </w:rPr>
            </w:pPr>
            <w:r>
              <w:rPr>
                <w:rFonts w:eastAsiaTheme="minorEastAsia" w:hint="eastAsia"/>
                <w:lang w:eastAsia="zh-CN"/>
              </w:rPr>
              <w:t>1</w:t>
            </w:r>
            <w:r>
              <w:rPr>
                <w:rFonts w:eastAsiaTheme="minorEastAsia"/>
                <w:lang w:eastAsia="zh-CN"/>
              </w:rPr>
              <w:t>13/114</w:t>
            </w:r>
          </w:p>
        </w:tc>
        <w:tc>
          <w:tcPr>
            <w:tcW w:w="2434" w:type="dxa"/>
            <w:shd w:val="clear" w:color="auto" w:fill="BFBFBF" w:themeFill="background1" w:themeFillShade="BF"/>
          </w:tcPr>
          <w:p w14:paraId="7F6874AB" w14:textId="6CDD0BA7" w:rsidR="005B0AF4" w:rsidRDefault="005B0AF4" w:rsidP="00FF1205">
            <w:pPr>
              <w:jc w:val="center"/>
              <w:rPr>
                <w:rFonts w:eastAsiaTheme="minorEastAsia"/>
                <w:lang w:eastAsia="zh-CN"/>
              </w:rPr>
            </w:pPr>
            <w:r>
              <w:rPr>
                <w:rFonts w:eastAsiaTheme="minorEastAsia"/>
                <w:lang w:eastAsia="zh-CN"/>
              </w:rPr>
              <w:t>207/220</w:t>
            </w:r>
          </w:p>
        </w:tc>
        <w:tc>
          <w:tcPr>
            <w:tcW w:w="2435" w:type="dxa"/>
            <w:shd w:val="clear" w:color="auto" w:fill="BFBFBF" w:themeFill="background1" w:themeFillShade="BF"/>
          </w:tcPr>
          <w:p w14:paraId="6550BF73" w14:textId="35014A63" w:rsidR="005B0AF4" w:rsidRDefault="005B0AF4" w:rsidP="00FF1205">
            <w:pPr>
              <w:jc w:val="center"/>
              <w:rPr>
                <w:rFonts w:eastAsiaTheme="minorEastAsia"/>
                <w:lang w:eastAsia="zh-CN"/>
              </w:rPr>
            </w:pPr>
            <w:r>
              <w:rPr>
                <w:rFonts w:eastAsiaTheme="minorEastAsia"/>
                <w:lang w:eastAsia="zh-CN"/>
              </w:rPr>
              <w:t>539/</w:t>
            </w:r>
            <w:r w:rsidR="002E38B1">
              <w:rPr>
                <w:rFonts w:eastAsiaTheme="minorEastAsia"/>
                <w:lang w:eastAsia="zh-CN"/>
              </w:rPr>
              <w:t>556</w:t>
            </w:r>
          </w:p>
        </w:tc>
      </w:tr>
      <w:tr w:rsidR="002E38B1" w14:paraId="23E06020" w14:textId="77777777" w:rsidTr="00FF1205">
        <w:tc>
          <w:tcPr>
            <w:tcW w:w="2434" w:type="dxa"/>
            <w:shd w:val="clear" w:color="auto" w:fill="BFBFBF" w:themeFill="background1" w:themeFillShade="BF"/>
          </w:tcPr>
          <w:p w14:paraId="1C41D5E4" w14:textId="666C236B" w:rsidR="002E38B1" w:rsidRDefault="002E38B1" w:rsidP="002E38B1">
            <w:pPr>
              <w:jc w:val="center"/>
              <w:rPr>
                <w:rFonts w:eastAsiaTheme="minorEastAsia"/>
                <w:lang w:eastAsia="zh-CN"/>
              </w:rPr>
            </w:pPr>
            <w:r>
              <w:rPr>
                <w:rFonts w:eastAsiaTheme="minorEastAsia"/>
                <w:lang w:eastAsia="zh-CN"/>
              </w:rPr>
              <w:t xml:space="preserve">Average UTP, </w:t>
            </w:r>
            <w:proofErr w:type="spellStart"/>
            <w:r>
              <w:rPr>
                <w:rFonts w:eastAsiaTheme="minorEastAsia"/>
                <w:lang w:eastAsia="zh-CN"/>
              </w:rPr>
              <w:t>eType</w:t>
            </w:r>
            <w:proofErr w:type="spellEnd"/>
            <w:r>
              <w:rPr>
                <w:rFonts w:eastAsiaTheme="minorEastAsia"/>
                <w:lang w:eastAsia="zh-CN"/>
              </w:rPr>
              <w:t>-II</w:t>
            </w:r>
          </w:p>
        </w:tc>
        <w:tc>
          <w:tcPr>
            <w:tcW w:w="2434" w:type="dxa"/>
          </w:tcPr>
          <w:p w14:paraId="24B75FD3" w14:textId="20BC2463" w:rsidR="002E38B1" w:rsidRDefault="00270A42" w:rsidP="002E38B1">
            <w:pPr>
              <w:jc w:val="center"/>
              <w:rPr>
                <w:rFonts w:eastAsiaTheme="minorEastAsia"/>
                <w:lang w:eastAsia="zh-CN"/>
              </w:rPr>
            </w:pPr>
            <w:r>
              <w:rPr>
                <w:rFonts w:eastAsiaTheme="minorEastAsia" w:hint="eastAsia"/>
                <w:lang w:eastAsia="zh-CN"/>
              </w:rPr>
              <w:t>1</w:t>
            </w:r>
          </w:p>
        </w:tc>
        <w:tc>
          <w:tcPr>
            <w:tcW w:w="2434" w:type="dxa"/>
          </w:tcPr>
          <w:p w14:paraId="29E3ECE2" w14:textId="447DDF8D" w:rsidR="002E38B1" w:rsidRDefault="00270A42" w:rsidP="002E38B1">
            <w:pPr>
              <w:jc w:val="center"/>
              <w:rPr>
                <w:rFonts w:eastAsiaTheme="minorEastAsia"/>
                <w:lang w:eastAsia="zh-CN"/>
              </w:rPr>
            </w:pPr>
            <w:r>
              <w:rPr>
                <w:rFonts w:eastAsiaTheme="minorEastAsia"/>
                <w:lang w:eastAsia="zh-CN"/>
              </w:rPr>
              <w:t>1.108</w:t>
            </w:r>
          </w:p>
        </w:tc>
        <w:tc>
          <w:tcPr>
            <w:tcW w:w="2435" w:type="dxa"/>
          </w:tcPr>
          <w:p w14:paraId="28035BAA" w14:textId="1ED4ABB5" w:rsidR="002E38B1" w:rsidRDefault="00270A42" w:rsidP="002E38B1">
            <w:pPr>
              <w:jc w:val="center"/>
              <w:rPr>
                <w:rFonts w:eastAsiaTheme="minorEastAsia"/>
                <w:lang w:eastAsia="zh-CN"/>
              </w:rPr>
            </w:pPr>
            <w:r>
              <w:rPr>
                <w:rFonts w:eastAsiaTheme="minorEastAsia"/>
                <w:lang w:eastAsia="zh-CN"/>
              </w:rPr>
              <w:t>1.217</w:t>
            </w:r>
          </w:p>
        </w:tc>
      </w:tr>
      <w:tr w:rsidR="002E38B1" w14:paraId="6451D89B" w14:textId="77777777" w:rsidTr="00FF1205">
        <w:tc>
          <w:tcPr>
            <w:tcW w:w="2434" w:type="dxa"/>
            <w:shd w:val="clear" w:color="auto" w:fill="BFBFBF" w:themeFill="background1" w:themeFillShade="BF"/>
          </w:tcPr>
          <w:p w14:paraId="71D47D85" w14:textId="215D0E54" w:rsidR="002E38B1" w:rsidRDefault="002E38B1" w:rsidP="002E38B1">
            <w:pPr>
              <w:jc w:val="center"/>
              <w:rPr>
                <w:rFonts w:eastAsiaTheme="minorEastAsia"/>
                <w:lang w:eastAsia="zh-CN"/>
              </w:rPr>
            </w:pPr>
            <w:r>
              <w:rPr>
                <w:rFonts w:eastAsiaTheme="minorEastAsia"/>
                <w:lang w:eastAsia="zh-CN"/>
              </w:rPr>
              <w:t xml:space="preserve">Average UTP, </w:t>
            </w:r>
            <w:r>
              <w:rPr>
                <w:rFonts w:eastAsiaTheme="minorEastAsia" w:hint="eastAsia"/>
                <w:lang w:eastAsia="zh-CN"/>
              </w:rPr>
              <w:t>A</w:t>
            </w:r>
            <w:r>
              <w:rPr>
                <w:rFonts w:eastAsiaTheme="minorEastAsia"/>
                <w:lang w:eastAsia="zh-CN"/>
              </w:rPr>
              <w:t>I/ML</w:t>
            </w:r>
          </w:p>
        </w:tc>
        <w:tc>
          <w:tcPr>
            <w:tcW w:w="2434" w:type="dxa"/>
          </w:tcPr>
          <w:p w14:paraId="7FE0459B" w14:textId="318EAC50" w:rsidR="002E38B1" w:rsidRDefault="00270A42" w:rsidP="002E38B1">
            <w:pPr>
              <w:jc w:val="center"/>
              <w:rPr>
                <w:rFonts w:eastAsiaTheme="minorEastAsia"/>
                <w:lang w:eastAsia="zh-CN"/>
              </w:rPr>
            </w:pPr>
            <w:r>
              <w:rPr>
                <w:rFonts w:eastAsiaTheme="minorEastAsia"/>
                <w:lang w:eastAsia="zh-CN"/>
              </w:rPr>
              <w:t>1.092(+9.2%)</w:t>
            </w:r>
          </w:p>
        </w:tc>
        <w:tc>
          <w:tcPr>
            <w:tcW w:w="2434" w:type="dxa"/>
          </w:tcPr>
          <w:p w14:paraId="59DB59E5" w14:textId="3F73A147" w:rsidR="002E38B1" w:rsidRDefault="00270A42" w:rsidP="002E38B1">
            <w:pPr>
              <w:jc w:val="center"/>
              <w:rPr>
                <w:rFonts w:eastAsiaTheme="minorEastAsia"/>
                <w:lang w:eastAsia="zh-CN"/>
              </w:rPr>
            </w:pPr>
            <w:r>
              <w:rPr>
                <w:rFonts w:eastAsiaTheme="minorEastAsia"/>
                <w:lang w:eastAsia="zh-CN"/>
              </w:rPr>
              <w:t>1.178(+7%)</w:t>
            </w:r>
          </w:p>
        </w:tc>
        <w:tc>
          <w:tcPr>
            <w:tcW w:w="2435" w:type="dxa"/>
          </w:tcPr>
          <w:p w14:paraId="4F149981" w14:textId="209DF837" w:rsidR="002E38B1" w:rsidRDefault="00270A42" w:rsidP="002E38B1">
            <w:pPr>
              <w:jc w:val="center"/>
              <w:rPr>
                <w:rFonts w:eastAsiaTheme="minorEastAsia"/>
                <w:lang w:eastAsia="zh-CN"/>
              </w:rPr>
            </w:pPr>
            <w:r>
              <w:rPr>
                <w:rFonts w:eastAsiaTheme="minorEastAsia"/>
                <w:lang w:eastAsia="zh-CN"/>
              </w:rPr>
              <w:t>1.354(+13.7%)</w:t>
            </w:r>
          </w:p>
        </w:tc>
      </w:tr>
      <w:tr w:rsidR="002E38B1" w14:paraId="2C3A895D" w14:textId="77777777" w:rsidTr="004549CA">
        <w:trPr>
          <w:trHeight w:val="58"/>
        </w:trPr>
        <w:tc>
          <w:tcPr>
            <w:tcW w:w="2434" w:type="dxa"/>
            <w:shd w:val="clear" w:color="auto" w:fill="BFBFBF" w:themeFill="background1" w:themeFillShade="BF"/>
          </w:tcPr>
          <w:p w14:paraId="73F30213" w14:textId="09FB63F7" w:rsidR="002E38B1" w:rsidRDefault="002E38B1" w:rsidP="002E38B1">
            <w:pPr>
              <w:jc w:val="center"/>
              <w:rPr>
                <w:rFonts w:eastAsiaTheme="minorEastAsia"/>
                <w:lang w:eastAsia="zh-CN"/>
              </w:rPr>
            </w:pPr>
            <w:r>
              <w:rPr>
                <w:rFonts w:eastAsiaTheme="minorEastAsia"/>
                <w:lang w:eastAsia="zh-CN"/>
              </w:rPr>
              <w:t>5</w:t>
            </w:r>
            <w:r>
              <w:rPr>
                <w:rFonts w:eastAsiaTheme="minorEastAsia" w:hint="eastAsia"/>
                <w:lang w:eastAsia="zh-CN"/>
              </w:rPr>
              <w:t>%</w:t>
            </w:r>
            <w:r>
              <w:rPr>
                <w:rFonts w:eastAsiaTheme="minorEastAsia"/>
                <w:lang w:eastAsia="zh-CN"/>
              </w:rPr>
              <w:t xml:space="preserve">UPT, </w:t>
            </w:r>
            <w:proofErr w:type="spellStart"/>
            <w:r>
              <w:rPr>
                <w:rFonts w:eastAsiaTheme="minorEastAsia"/>
                <w:lang w:eastAsia="zh-CN"/>
              </w:rPr>
              <w:t>eType</w:t>
            </w:r>
            <w:proofErr w:type="spellEnd"/>
            <w:r>
              <w:rPr>
                <w:rFonts w:eastAsiaTheme="minorEastAsia"/>
                <w:lang w:eastAsia="zh-CN"/>
              </w:rPr>
              <w:t>-II</w:t>
            </w:r>
          </w:p>
        </w:tc>
        <w:tc>
          <w:tcPr>
            <w:tcW w:w="2434" w:type="dxa"/>
          </w:tcPr>
          <w:p w14:paraId="4CA399EC" w14:textId="7ED71A81" w:rsidR="002E38B1" w:rsidRDefault="00270A42" w:rsidP="002E38B1">
            <w:pPr>
              <w:jc w:val="center"/>
              <w:rPr>
                <w:rFonts w:eastAsiaTheme="minorEastAsia"/>
                <w:lang w:eastAsia="zh-CN"/>
              </w:rPr>
            </w:pPr>
            <w:r>
              <w:rPr>
                <w:rFonts w:eastAsiaTheme="minorEastAsia" w:hint="eastAsia"/>
                <w:lang w:eastAsia="zh-CN"/>
              </w:rPr>
              <w:t>1</w:t>
            </w:r>
          </w:p>
        </w:tc>
        <w:tc>
          <w:tcPr>
            <w:tcW w:w="2434" w:type="dxa"/>
          </w:tcPr>
          <w:p w14:paraId="3B54D8DD" w14:textId="0FF7B551" w:rsidR="002E38B1" w:rsidRDefault="00270A42" w:rsidP="002E38B1">
            <w:pPr>
              <w:jc w:val="center"/>
              <w:rPr>
                <w:rFonts w:eastAsiaTheme="minorEastAsia"/>
                <w:lang w:eastAsia="zh-CN"/>
              </w:rPr>
            </w:pPr>
            <w:r>
              <w:rPr>
                <w:rFonts w:eastAsiaTheme="minorEastAsia"/>
                <w:lang w:eastAsia="zh-CN"/>
              </w:rPr>
              <w:t>1.131</w:t>
            </w:r>
          </w:p>
        </w:tc>
        <w:tc>
          <w:tcPr>
            <w:tcW w:w="2435" w:type="dxa"/>
          </w:tcPr>
          <w:p w14:paraId="41105FDD" w14:textId="5A3F8895" w:rsidR="002E38B1" w:rsidRDefault="00270A42" w:rsidP="002E38B1">
            <w:pPr>
              <w:jc w:val="center"/>
              <w:rPr>
                <w:rFonts w:eastAsiaTheme="minorEastAsia"/>
                <w:lang w:eastAsia="zh-CN"/>
              </w:rPr>
            </w:pPr>
            <w:r>
              <w:rPr>
                <w:rFonts w:eastAsiaTheme="minorEastAsia"/>
                <w:lang w:eastAsia="zh-CN"/>
              </w:rPr>
              <w:t>1.463</w:t>
            </w:r>
          </w:p>
        </w:tc>
      </w:tr>
      <w:tr w:rsidR="002E38B1" w14:paraId="5F4935B4" w14:textId="77777777" w:rsidTr="00FF1205">
        <w:tc>
          <w:tcPr>
            <w:tcW w:w="2434" w:type="dxa"/>
            <w:shd w:val="clear" w:color="auto" w:fill="BFBFBF" w:themeFill="background1" w:themeFillShade="BF"/>
          </w:tcPr>
          <w:p w14:paraId="4D9119DA" w14:textId="0C36BE18" w:rsidR="002E38B1" w:rsidRDefault="002E38B1" w:rsidP="002E38B1">
            <w:pPr>
              <w:jc w:val="center"/>
              <w:rPr>
                <w:rFonts w:eastAsiaTheme="minorEastAsia"/>
                <w:lang w:eastAsia="zh-CN"/>
              </w:rPr>
            </w:pPr>
            <w:r>
              <w:rPr>
                <w:rFonts w:eastAsiaTheme="minorEastAsia"/>
                <w:lang w:eastAsia="zh-CN"/>
              </w:rPr>
              <w:t>5</w:t>
            </w:r>
            <w:r>
              <w:rPr>
                <w:rFonts w:eastAsiaTheme="minorEastAsia" w:hint="eastAsia"/>
                <w:lang w:eastAsia="zh-CN"/>
              </w:rPr>
              <w:t>%</w:t>
            </w:r>
            <w:r>
              <w:rPr>
                <w:rFonts w:eastAsiaTheme="minorEastAsia"/>
                <w:lang w:eastAsia="zh-CN"/>
              </w:rPr>
              <w:t>UPT, AI/ML</w:t>
            </w:r>
          </w:p>
        </w:tc>
        <w:tc>
          <w:tcPr>
            <w:tcW w:w="2434" w:type="dxa"/>
          </w:tcPr>
          <w:p w14:paraId="5299ABB7" w14:textId="5F57A99D" w:rsidR="002E38B1" w:rsidRDefault="00270A42" w:rsidP="002E38B1">
            <w:pPr>
              <w:jc w:val="center"/>
              <w:rPr>
                <w:rFonts w:eastAsiaTheme="minorEastAsia"/>
                <w:lang w:eastAsia="zh-CN"/>
              </w:rPr>
            </w:pPr>
            <w:r>
              <w:rPr>
                <w:rFonts w:eastAsiaTheme="minorEastAsia"/>
                <w:lang w:eastAsia="zh-CN"/>
              </w:rPr>
              <w:t>1.149(+14.9%)</w:t>
            </w:r>
          </w:p>
        </w:tc>
        <w:tc>
          <w:tcPr>
            <w:tcW w:w="2434" w:type="dxa"/>
          </w:tcPr>
          <w:p w14:paraId="6C5D7E6B" w14:textId="4C4FE264" w:rsidR="002E38B1" w:rsidRDefault="00270A42" w:rsidP="002E38B1">
            <w:pPr>
              <w:jc w:val="center"/>
              <w:rPr>
                <w:rFonts w:eastAsiaTheme="minorEastAsia"/>
                <w:lang w:eastAsia="zh-CN"/>
              </w:rPr>
            </w:pPr>
            <w:r>
              <w:rPr>
                <w:rFonts w:eastAsiaTheme="minorEastAsia"/>
                <w:lang w:eastAsia="zh-CN"/>
              </w:rPr>
              <w:t>1.166(+3.5%)</w:t>
            </w:r>
          </w:p>
        </w:tc>
        <w:tc>
          <w:tcPr>
            <w:tcW w:w="2435" w:type="dxa"/>
          </w:tcPr>
          <w:p w14:paraId="59C7C123" w14:textId="0CDBC2E0" w:rsidR="002E38B1" w:rsidRDefault="00270A42" w:rsidP="002E38B1">
            <w:pPr>
              <w:jc w:val="center"/>
              <w:rPr>
                <w:rFonts w:eastAsiaTheme="minorEastAsia"/>
                <w:lang w:eastAsia="zh-CN"/>
              </w:rPr>
            </w:pPr>
            <w:r>
              <w:rPr>
                <w:rFonts w:eastAsiaTheme="minorEastAsia"/>
                <w:lang w:eastAsia="zh-CN"/>
              </w:rPr>
              <w:t>1.274</w:t>
            </w:r>
          </w:p>
        </w:tc>
      </w:tr>
    </w:tbl>
    <w:p w14:paraId="4AA27221" w14:textId="2CF764B9" w:rsidR="00B11834" w:rsidRDefault="00B11834" w:rsidP="00B11834">
      <w:pPr>
        <w:pStyle w:val="2"/>
        <w:rPr>
          <w:b/>
          <w:bCs/>
          <w:lang w:eastAsia="zh-CN"/>
        </w:rPr>
      </w:pPr>
      <w:r w:rsidRPr="00554287">
        <w:rPr>
          <w:rFonts w:hint="eastAsia"/>
          <w:b/>
          <w:bCs/>
          <w:lang w:eastAsia="zh-CN"/>
        </w:rPr>
        <w:t>M</w:t>
      </w:r>
      <w:r w:rsidRPr="00554287">
        <w:rPr>
          <w:b/>
          <w:bCs/>
          <w:lang w:eastAsia="zh-CN"/>
        </w:rPr>
        <w:t>odel monitoring</w:t>
      </w:r>
    </w:p>
    <w:p w14:paraId="0490E98C" w14:textId="26F78750" w:rsidR="005378A4" w:rsidRDefault="0014006F" w:rsidP="0014006F">
      <w:pPr>
        <w:rPr>
          <w:rFonts w:eastAsiaTheme="minorEastAsia"/>
          <w:lang w:eastAsia="zh-CN"/>
        </w:rPr>
      </w:pPr>
      <w:r>
        <w:rPr>
          <w:rFonts w:eastAsiaTheme="minorEastAsia" w:hint="eastAsia"/>
          <w:lang w:eastAsia="zh-CN"/>
        </w:rPr>
        <w:t>M</w:t>
      </w:r>
      <w:r>
        <w:rPr>
          <w:rFonts w:eastAsiaTheme="minorEastAsia"/>
          <w:lang w:eastAsia="zh-CN"/>
        </w:rPr>
        <w:t>odel monitoring is an important issue which has been discussed in the last meeting [3]</w:t>
      </w:r>
      <w:r w:rsidR="005378A4">
        <w:rPr>
          <w:rFonts w:eastAsiaTheme="minorEastAsia"/>
          <w:lang w:eastAsia="zh-CN"/>
        </w:rPr>
        <w:t xml:space="preserve">. Basically, the model monitoring is involved in model </w:t>
      </w:r>
      <w:r>
        <w:rPr>
          <w:rFonts w:eastAsiaTheme="minorEastAsia"/>
          <w:lang w:eastAsia="zh-CN"/>
        </w:rPr>
        <w:t>activate/deactivate, model</w:t>
      </w:r>
      <w:r w:rsidR="005378A4">
        <w:rPr>
          <w:rFonts w:eastAsiaTheme="minorEastAsia"/>
          <w:lang w:eastAsia="zh-CN"/>
        </w:rPr>
        <w:t xml:space="preserve"> </w:t>
      </w:r>
      <w:r>
        <w:rPr>
          <w:rFonts w:eastAsiaTheme="minorEastAsia"/>
          <w:lang w:eastAsia="zh-CN"/>
        </w:rPr>
        <w:t xml:space="preserve">switch and </w:t>
      </w:r>
      <w:r w:rsidR="005378A4">
        <w:rPr>
          <w:rFonts w:eastAsiaTheme="minorEastAsia"/>
          <w:lang w:eastAsia="zh-CN"/>
        </w:rPr>
        <w:t xml:space="preserve">model </w:t>
      </w:r>
      <w:r>
        <w:rPr>
          <w:rFonts w:eastAsiaTheme="minorEastAsia"/>
          <w:lang w:eastAsia="zh-CN"/>
        </w:rPr>
        <w:t>fallback</w:t>
      </w:r>
      <w:r w:rsidR="005378A4">
        <w:rPr>
          <w:rFonts w:eastAsiaTheme="minorEastAsia"/>
          <w:lang w:eastAsia="zh-CN"/>
        </w:rPr>
        <w:t>.</w:t>
      </w:r>
      <w:r>
        <w:rPr>
          <w:rFonts w:eastAsiaTheme="minorEastAsia"/>
          <w:lang w:eastAsia="zh-CN"/>
        </w:rPr>
        <w:t xml:space="preserve"> For CSI compression, the intermediate KPIs based </w:t>
      </w:r>
      <w:r w:rsidR="005378A4">
        <w:rPr>
          <w:rFonts w:eastAsiaTheme="minorEastAsia"/>
          <w:lang w:eastAsia="zh-CN"/>
        </w:rPr>
        <w:t xml:space="preserve">model </w:t>
      </w:r>
      <w:r>
        <w:rPr>
          <w:rFonts w:eastAsiaTheme="minorEastAsia"/>
          <w:lang w:eastAsia="zh-CN"/>
        </w:rPr>
        <w:t xml:space="preserve">monitoring </w:t>
      </w:r>
      <w:r w:rsidR="005C6D3A">
        <w:rPr>
          <w:rFonts w:eastAsiaTheme="minorEastAsia"/>
          <w:lang w:eastAsia="zh-CN"/>
        </w:rPr>
        <w:t>considers the</w:t>
      </w:r>
      <w:r>
        <w:rPr>
          <w:rFonts w:eastAsiaTheme="minorEastAsia"/>
          <w:lang w:eastAsia="zh-CN"/>
        </w:rPr>
        <w:t xml:space="preserve"> SGCS </w:t>
      </w:r>
      <w:r w:rsidR="005C6D3A">
        <w:rPr>
          <w:rFonts w:eastAsiaTheme="minorEastAsia"/>
          <w:lang w:eastAsia="zh-CN"/>
        </w:rPr>
        <w:t xml:space="preserve">or </w:t>
      </w:r>
      <w:r>
        <w:rPr>
          <w:rFonts w:eastAsiaTheme="minorEastAsia"/>
          <w:lang w:eastAsia="zh-CN"/>
        </w:rPr>
        <w:t>the NMSE between the re</w:t>
      </w:r>
      <w:r w:rsidR="005C6D3A">
        <w:rPr>
          <w:rFonts w:eastAsiaTheme="minorEastAsia"/>
          <w:lang w:eastAsia="zh-CN"/>
        </w:rPr>
        <w:t>constructed CSI and the target CSI</w:t>
      </w:r>
      <w:r w:rsidR="005378A4">
        <w:rPr>
          <w:rFonts w:eastAsiaTheme="minorEastAsia"/>
          <w:lang w:eastAsia="zh-CN"/>
        </w:rPr>
        <w:t>. This model monitoring can be further divided into monitoring at the NW side and monitoring at the UE side. For</w:t>
      </w:r>
      <w:r w:rsidR="00226406">
        <w:rPr>
          <w:rFonts w:eastAsiaTheme="minorEastAsia"/>
          <w:lang w:eastAsia="zh-CN"/>
        </w:rPr>
        <w:t xml:space="preserve"> intermediate KPIs based</w:t>
      </w:r>
      <w:r w:rsidR="005378A4">
        <w:rPr>
          <w:rFonts w:eastAsiaTheme="minorEastAsia"/>
          <w:lang w:eastAsia="zh-CN"/>
        </w:rPr>
        <w:t xml:space="preserve"> model monitoring at the NW side, UE need</w:t>
      </w:r>
      <w:r w:rsidR="005755AB">
        <w:rPr>
          <w:rFonts w:eastAsiaTheme="minorEastAsia"/>
          <w:lang w:eastAsia="zh-CN"/>
        </w:rPr>
        <w:t>s</w:t>
      </w:r>
      <w:r w:rsidR="005378A4">
        <w:rPr>
          <w:rFonts w:eastAsiaTheme="minorEastAsia"/>
          <w:lang w:eastAsia="zh-CN"/>
        </w:rPr>
        <w:t xml:space="preserve"> to report the target</w:t>
      </w:r>
      <w:r w:rsidR="00226406">
        <w:rPr>
          <w:rFonts w:eastAsiaTheme="minorEastAsia"/>
          <w:lang w:eastAsia="zh-CN"/>
        </w:rPr>
        <w:t xml:space="preserve"> CSI to the NW side which may be realized by</w:t>
      </w:r>
      <w:r w:rsidR="00226406" w:rsidRPr="00226406">
        <w:rPr>
          <w:rFonts w:eastAsiaTheme="minorEastAsia"/>
          <w:szCs w:val="22"/>
          <w:lang w:eastAsia="zh-CN"/>
        </w:rPr>
        <w:t xml:space="preserve"> </w:t>
      </w:r>
      <w:r w:rsidR="00226406">
        <w:rPr>
          <w:rFonts w:eastAsiaTheme="minorEastAsia"/>
          <w:szCs w:val="22"/>
          <w:lang w:eastAsia="zh-CN"/>
        </w:rPr>
        <w:t xml:space="preserve">high resolution codebook quantization using Rel-16 </w:t>
      </w:r>
      <w:r w:rsidR="00226406">
        <w:rPr>
          <w:rFonts w:eastAsiaTheme="minorEastAsia"/>
          <w:szCs w:val="22"/>
          <w:lang w:eastAsia="zh-CN"/>
        </w:rPr>
        <w:lastRenderedPageBreak/>
        <w:t xml:space="preserve">type II-like method with new parameter values. </w:t>
      </w:r>
      <w:r w:rsidR="00226406">
        <w:rPr>
          <w:rFonts w:eastAsiaTheme="minorEastAsia"/>
          <w:lang w:eastAsia="zh-CN"/>
        </w:rPr>
        <w:t xml:space="preserve">For intermediate KPIs based model monitoring at the UE side, the CSI reconstruction part or the reconstructed CSI should be available at the UE side. </w:t>
      </w:r>
    </w:p>
    <w:p w14:paraId="4E8588E8" w14:textId="317CDF93" w:rsidR="00226406" w:rsidRDefault="00226406" w:rsidP="0014006F">
      <w:pPr>
        <w:rPr>
          <w:rFonts w:eastAsiaTheme="minorEastAsia"/>
          <w:lang w:eastAsia="zh-CN"/>
        </w:rPr>
      </w:pPr>
      <w:r>
        <w:rPr>
          <w:rFonts w:eastAsiaTheme="minorEastAsia"/>
          <w:lang w:eastAsia="zh-CN"/>
        </w:rPr>
        <w:t>In this section, we evaluate the feasibility of intermediate KPIs based model monitoring at the UE side with a monitoring decoder</w:t>
      </w:r>
      <w:r w:rsidR="002D6E86">
        <w:rPr>
          <w:rFonts w:eastAsiaTheme="minorEastAsia"/>
          <w:lang w:eastAsia="zh-CN"/>
        </w:rPr>
        <w:t xml:space="preserve"> at the UE side</w:t>
      </w:r>
      <w:r>
        <w:rPr>
          <w:rFonts w:eastAsiaTheme="minorEastAsia"/>
          <w:lang w:eastAsia="zh-CN"/>
        </w:rPr>
        <w:t xml:space="preserve">. </w:t>
      </w:r>
      <w:r w:rsidR="002D6E86">
        <w:rPr>
          <w:rFonts w:eastAsiaTheme="minorEastAsia"/>
          <w:lang w:eastAsia="zh-CN"/>
        </w:rPr>
        <w:t>Two training types are considered as follows:</w:t>
      </w:r>
    </w:p>
    <w:p w14:paraId="21A7EE8A" w14:textId="0C9AF1B3" w:rsidR="002D6E86" w:rsidRDefault="002D6E86">
      <w:pPr>
        <w:pStyle w:val="aff2"/>
        <w:numPr>
          <w:ilvl w:val="0"/>
          <w:numId w:val="26"/>
        </w:numPr>
        <w:spacing w:after="326"/>
        <w:rPr>
          <w:rFonts w:eastAsiaTheme="minorEastAsia"/>
          <w:lang w:eastAsia="zh-CN"/>
        </w:rPr>
      </w:pPr>
      <w:r>
        <w:rPr>
          <w:rFonts w:eastAsiaTheme="minorEastAsia"/>
          <w:lang w:eastAsia="zh-CN"/>
        </w:rPr>
        <w:t>Joint training: three AI/ML models of the CSI generation part, the CSI reconstruction part and the monitoring decoder are jointly trained.</w:t>
      </w:r>
    </w:p>
    <w:p w14:paraId="65655E92" w14:textId="142DB86E" w:rsidR="002D6E86" w:rsidRPr="002D6E86" w:rsidRDefault="002D6E86">
      <w:pPr>
        <w:pStyle w:val="aff2"/>
        <w:numPr>
          <w:ilvl w:val="0"/>
          <w:numId w:val="26"/>
        </w:numPr>
        <w:spacing w:after="326"/>
        <w:rPr>
          <w:rFonts w:eastAsiaTheme="minorEastAsia"/>
          <w:lang w:eastAsia="zh-CN"/>
        </w:rPr>
      </w:pPr>
      <w:r>
        <w:rPr>
          <w:rFonts w:eastAsiaTheme="minorEastAsia"/>
          <w:lang w:eastAsia="zh-CN"/>
        </w:rPr>
        <w:t>Separate training (training Type 3): The CSI generation part and the CSI reconstruction part are firstly trained then the monitoring decoder is separately trained with separate training data.</w:t>
      </w:r>
    </w:p>
    <w:p w14:paraId="0C4C019F" w14:textId="5A3DCA46" w:rsidR="005378A4" w:rsidRDefault="002D6E86" w:rsidP="0014006F">
      <w:pPr>
        <w:rPr>
          <w:rFonts w:eastAsiaTheme="minorEastAsia"/>
          <w:lang w:eastAsia="zh-CN"/>
        </w:rPr>
      </w:pPr>
      <w:r>
        <w:rPr>
          <w:rFonts w:eastAsiaTheme="minorEastAsia"/>
          <w:lang w:eastAsia="zh-CN"/>
        </w:rPr>
        <w:t xml:space="preserve">We consider the case that the </w:t>
      </w:r>
      <w:r w:rsidR="00271633">
        <w:rPr>
          <w:rFonts w:eastAsiaTheme="minorEastAsia"/>
          <w:lang w:eastAsia="zh-CN"/>
        </w:rPr>
        <w:t xml:space="preserve">same model structure (Transformer) but smaller model size (about 1/40 comparing with CSI reconstruction part) for the monitoring decoder and the case that the different model structure (CNN) for the monitoring decoder. </w:t>
      </w:r>
      <w:r>
        <w:rPr>
          <w:rFonts w:eastAsiaTheme="minorEastAsia"/>
          <w:lang w:eastAsia="zh-CN"/>
        </w:rPr>
        <w:fldChar w:fldCharType="begin"/>
      </w:r>
      <w:r>
        <w:rPr>
          <w:rFonts w:eastAsiaTheme="minorEastAsia"/>
          <w:lang w:eastAsia="zh-CN"/>
        </w:rPr>
        <w:instrText xml:space="preserve"> REF _Ref131539397 \h </w:instrText>
      </w:r>
      <w:r>
        <w:rPr>
          <w:rFonts w:eastAsiaTheme="minorEastAsia"/>
          <w:lang w:eastAsia="zh-CN"/>
        </w:rPr>
      </w:r>
      <w:r>
        <w:rPr>
          <w:rFonts w:eastAsiaTheme="minorEastAsia"/>
          <w:lang w:eastAsia="zh-CN"/>
        </w:rPr>
        <w:fldChar w:fldCharType="separate"/>
      </w:r>
      <w:r w:rsidR="001B2587">
        <w:t xml:space="preserve">Figure </w:t>
      </w:r>
      <w:r w:rsidR="001B2587">
        <w:rPr>
          <w:noProof/>
        </w:rPr>
        <w:t>10</w:t>
      </w:r>
      <w:r>
        <w:rPr>
          <w:rFonts w:eastAsiaTheme="minorEastAsia"/>
          <w:lang w:eastAsia="zh-CN"/>
        </w:rPr>
        <w:fldChar w:fldCharType="end"/>
      </w:r>
      <w:r>
        <w:rPr>
          <w:rFonts w:eastAsiaTheme="minorEastAsia"/>
          <w:lang w:eastAsia="zh-CN"/>
        </w:rPr>
        <w:t xml:space="preserve"> shows the SGCS performance of </w:t>
      </w:r>
      <w:r w:rsidR="00271633">
        <w:rPr>
          <w:rFonts w:eastAsiaTheme="minorEastAsia"/>
          <w:lang w:eastAsia="zh-CN"/>
        </w:rPr>
        <w:t xml:space="preserve">the </w:t>
      </w:r>
      <w:r>
        <w:rPr>
          <w:rFonts w:eastAsiaTheme="minorEastAsia"/>
          <w:lang w:eastAsia="zh-CN"/>
        </w:rPr>
        <w:t xml:space="preserve">monitoring </w:t>
      </w:r>
      <w:r w:rsidR="00271633">
        <w:rPr>
          <w:rFonts w:eastAsiaTheme="minorEastAsia"/>
          <w:lang w:eastAsia="zh-CN"/>
        </w:rPr>
        <w:t>decoder</w:t>
      </w:r>
      <w:r>
        <w:rPr>
          <w:rFonts w:eastAsiaTheme="minorEastAsia"/>
          <w:lang w:eastAsia="zh-CN"/>
        </w:rPr>
        <w:t xml:space="preserve"> for joint training</w:t>
      </w:r>
      <w:r w:rsidR="00271633">
        <w:rPr>
          <w:rFonts w:eastAsiaTheme="minorEastAsia"/>
          <w:lang w:eastAsia="zh-CN"/>
        </w:rPr>
        <w:t xml:space="preserve"> for the above two cases</w:t>
      </w:r>
      <w:r>
        <w:rPr>
          <w:rFonts w:eastAsiaTheme="minorEastAsia"/>
          <w:lang w:eastAsia="zh-CN"/>
        </w:rPr>
        <w:t>.</w:t>
      </w:r>
      <w:r w:rsidR="00271633">
        <w:rPr>
          <w:rFonts w:eastAsiaTheme="minorEastAsia"/>
          <w:lang w:eastAsia="zh-CN"/>
        </w:rPr>
        <w:t xml:space="preserve"> It can be observed that:</w:t>
      </w:r>
    </w:p>
    <w:p w14:paraId="3B300A2F" w14:textId="34CD231F" w:rsidR="00271633" w:rsidRPr="00271633" w:rsidRDefault="00271633">
      <w:pPr>
        <w:pStyle w:val="aff2"/>
        <w:numPr>
          <w:ilvl w:val="0"/>
          <w:numId w:val="27"/>
        </w:numPr>
        <w:spacing w:after="326"/>
        <w:rPr>
          <w:rFonts w:eastAsiaTheme="minorEastAsia"/>
          <w:lang w:eastAsia="zh-CN"/>
        </w:rPr>
      </w:pPr>
      <w:r>
        <w:rPr>
          <w:rFonts w:eastAsiaTheme="minorEastAsia"/>
          <w:lang w:eastAsia="zh-CN"/>
        </w:rPr>
        <w:t>For joint training, the SGCS of the monitoring decoder is like that of the CSI reconstruction part whether the structure between the monitoring decoder and the CSI reconstruction part is the same.</w:t>
      </w:r>
    </w:p>
    <w:p w14:paraId="72EC2F08" w14:textId="5E4DA9CF" w:rsidR="00B50F0D" w:rsidRDefault="00271633" w:rsidP="0014006F">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_Ref131540203 \h </w:instrText>
      </w:r>
      <w:r>
        <w:rPr>
          <w:rFonts w:eastAsiaTheme="minorEastAsia"/>
          <w:lang w:eastAsia="zh-CN"/>
        </w:rPr>
      </w:r>
      <w:r>
        <w:rPr>
          <w:rFonts w:eastAsiaTheme="minorEastAsia"/>
          <w:lang w:eastAsia="zh-CN"/>
        </w:rPr>
        <w:fldChar w:fldCharType="separate"/>
      </w:r>
      <w:r w:rsidR="001B2587">
        <w:t xml:space="preserve">Figure </w:t>
      </w:r>
      <w:r w:rsidR="001B2587">
        <w:rPr>
          <w:noProof/>
        </w:rPr>
        <w:t>11</w:t>
      </w:r>
      <w:r>
        <w:rPr>
          <w:rFonts w:eastAsiaTheme="minorEastAsia"/>
          <w:lang w:eastAsia="zh-CN"/>
        </w:rPr>
        <w:fldChar w:fldCharType="end"/>
      </w:r>
      <w:r>
        <w:rPr>
          <w:rFonts w:eastAsiaTheme="minorEastAsia"/>
          <w:lang w:eastAsia="zh-CN"/>
        </w:rPr>
        <w:t xml:space="preserve"> provides the SGCS performance of the monitoring decoder for separate training for the above two cases.</w:t>
      </w:r>
      <w:r w:rsidR="001B2587">
        <w:rPr>
          <w:rFonts w:eastAsiaTheme="minorEastAsia"/>
          <w:lang w:eastAsia="zh-CN"/>
        </w:rPr>
        <w:t xml:space="preserve"> In this figure, the red curve and the blue curve </w:t>
      </w:r>
      <w:r w:rsidR="001B2587">
        <w:rPr>
          <w:rFonts w:eastAsiaTheme="minorEastAsia" w:hint="eastAsia"/>
          <w:lang w:eastAsia="zh-CN"/>
        </w:rPr>
        <w:t>resp</w:t>
      </w:r>
      <w:r w:rsidR="001B2587">
        <w:rPr>
          <w:rFonts w:eastAsiaTheme="minorEastAsia"/>
          <w:lang w:eastAsia="zh-CN"/>
        </w:rPr>
        <w:t>ectively stand for SGCS performances of the CSI reconstruction part and the monitoring decoder.</w:t>
      </w:r>
      <w:r>
        <w:rPr>
          <w:rFonts w:eastAsiaTheme="minorEastAsia"/>
          <w:lang w:eastAsia="zh-CN"/>
        </w:rPr>
        <w:t xml:space="preserve"> It can be observed that:</w:t>
      </w:r>
    </w:p>
    <w:p w14:paraId="31DE08ED" w14:textId="26AE41C4" w:rsidR="00271633" w:rsidRPr="008B0B3E" w:rsidRDefault="008B0B3E">
      <w:pPr>
        <w:pStyle w:val="aff2"/>
        <w:numPr>
          <w:ilvl w:val="0"/>
          <w:numId w:val="27"/>
        </w:numPr>
        <w:spacing w:after="326"/>
        <w:rPr>
          <w:rFonts w:eastAsiaTheme="minorEastAsia"/>
          <w:lang w:eastAsia="zh-CN"/>
        </w:rPr>
      </w:pPr>
      <w:r>
        <w:rPr>
          <w:rFonts w:eastAsiaTheme="minorEastAsia" w:hint="eastAsia"/>
          <w:lang w:eastAsia="zh-CN"/>
        </w:rPr>
        <w:t>F</w:t>
      </w:r>
      <w:r>
        <w:rPr>
          <w:rFonts w:eastAsiaTheme="minorEastAsia"/>
          <w:lang w:eastAsia="zh-CN"/>
        </w:rPr>
        <w:t>or separate training, the SGCS of the monitoring decoder is like that of the CSI reconstruction part when the backbone of AI/ML models is similar; But the SGCS shift can be observed when the backbone is different.</w:t>
      </w:r>
    </w:p>
    <w:p w14:paraId="321E1DE4" w14:textId="7E8ECEB3" w:rsidR="00B50F0D" w:rsidRDefault="008B0B3E" w:rsidP="00B50F0D">
      <w:pPr>
        <w:jc w:val="center"/>
        <w:rPr>
          <w:noProof/>
        </w:rPr>
      </w:pPr>
      <w:r w:rsidRPr="00B50F0D">
        <w:rPr>
          <w:rFonts w:eastAsiaTheme="minorEastAsia"/>
          <w:noProof/>
          <w:lang w:eastAsia="zh-CN"/>
        </w:rPr>
        <w:drawing>
          <wp:anchor distT="0" distB="0" distL="114300" distR="114300" simplePos="0" relativeHeight="251662336" behindDoc="0" locked="0" layoutInCell="1" allowOverlap="1" wp14:anchorId="2D5787E0" wp14:editId="050BCA2E">
            <wp:simplePos x="0" y="0"/>
            <wp:positionH relativeFrom="column">
              <wp:posOffset>348615</wp:posOffset>
            </wp:positionH>
            <wp:positionV relativeFrom="paragraph">
              <wp:posOffset>21227</wp:posOffset>
            </wp:positionV>
            <wp:extent cx="2677160" cy="2019935"/>
            <wp:effectExtent l="0" t="0" r="8890" b="0"/>
            <wp:wrapTopAndBottom/>
            <wp:docPr id="6" name="图片 5" descr="图表&#10;&#10;描述已自动生成">
              <a:extLst xmlns:a="http://schemas.openxmlformats.org/drawingml/2006/main">
                <a:ext uri="{FF2B5EF4-FFF2-40B4-BE49-F238E27FC236}">
                  <a16:creationId xmlns:a16="http://schemas.microsoft.com/office/drawing/2014/main" id="{E73C05B9-1C71-1A2A-8E0E-AAC5123F03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图表&#10;&#10;描述已自动生成">
                      <a:extLst>
                        <a:ext uri="{FF2B5EF4-FFF2-40B4-BE49-F238E27FC236}">
                          <a16:creationId xmlns:a16="http://schemas.microsoft.com/office/drawing/2014/main" id="{E73C05B9-1C71-1A2A-8E0E-AAC5123F0390}"/>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77160" cy="2019935"/>
                    </a:xfrm>
                    <a:prstGeom prst="rect">
                      <a:avLst/>
                    </a:prstGeom>
                    <a:noFill/>
                    <a:ln w="9525">
                      <a:noFill/>
                    </a:ln>
                  </pic:spPr>
                </pic:pic>
              </a:graphicData>
            </a:graphic>
          </wp:anchor>
        </w:drawing>
      </w:r>
      <w:r w:rsidR="00B50F0D" w:rsidRPr="00B50F0D">
        <w:rPr>
          <w:noProof/>
        </w:rPr>
        <w:t xml:space="preserve"> </w:t>
      </w:r>
      <w:r w:rsidR="00B50F0D" w:rsidRPr="00B50F0D">
        <w:rPr>
          <w:rFonts w:eastAsiaTheme="minorEastAsia"/>
          <w:noProof/>
          <w:lang w:eastAsia="zh-CN"/>
        </w:rPr>
        <w:drawing>
          <wp:anchor distT="0" distB="0" distL="114300" distR="114300" simplePos="0" relativeHeight="251661312" behindDoc="0" locked="0" layoutInCell="1" allowOverlap="1" wp14:anchorId="39D4B4BE" wp14:editId="36562DEC">
            <wp:simplePos x="0" y="0"/>
            <wp:positionH relativeFrom="column">
              <wp:posOffset>3030855</wp:posOffset>
            </wp:positionH>
            <wp:positionV relativeFrom="paragraph">
              <wp:posOffset>22225</wp:posOffset>
            </wp:positionV>
            <wp:extent cx="2846705" cy="2019935"/>
            <wp:effectExtent l="0" t="0" r="0" b="0"/>
            <wp:wrapTopAndBottom/>
            <wp:docPr id="7" name="内容占位符 6" descr="图片包含 游戏机, 物体, 铅笔&#10;&#10;描述已自动生成">
              <a:extLst xmlns:a="http://schemas.openxmlformats.org/drawingml/2006/main">
                <a:ext uri="{FF2B5EF4-FFF2-40B4-BE49-F238E27FC236}">
                  <a16:creationId xmlns:a16="http://schemas.microsoft.com/office/drawing/2014/main" id="{FC7EB6FB-8E37-8163-464A-90878C1F63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内容占位符 6" descr="图片包含 游戏机, 物体, 铅笔&#10;&#10;描述已自动生成">
                      <a:extLst>
                        <a:ext uri="{FF2B5EF4-FFF2-40B4-BE49-F238E27FC236}">
                          <a16:creationId xmlns:a16="http://schemas.microsoft.com/office/drawing/2014/main" id="{FC7EB6FB-8E37-8163-464A-90878C1F6325}"/>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bwMode="gray">
                    <a:xfrm>
                      <a:off x="0" y="0"/>
                      <a:ext cx="2846705" cy="2019935"/>
                    </a:xfrm>
                    <a:prstGeom prst="rect">
                      <a:avLst/>
                    </a:prstGeom>
                    <a:noFill/>
                    <a:ln w="9525">
                      <a:noFill/>
                    </a:ln>
                  </pic:spPr>
                </pic:pic>
              </a:graphicData>
            </a:graphic>
          </wp:anchor>
        </w:drawing>
      </w:r>
    </w:p>
    <w:p w14:paraId="4289CA75" w14:textId="44ABA7FE" w:rsidR="00B50F0D" w:rsidRDefault="00B50F0D" w:rsidP="001B2587">
      <w:pPr>
        <w:pStyle w:val="ae"/>
        <w:jc w:val="center"/>
      </w:pPr>
      <w:bookmarkStart w:id="51" w:name="_Ref131539397"/>
      <w:bookmarkStart w:id="52" w:name="_Ref131539389"/>
      <w:r w:rsidRPr="00B50F0D">
        <w:rPr>
          <w:rFonts w:eastAsiaTheme="minorEastAsia"/>
          <w:noProof/>
          <w:lang w:val="en-US" w:eastAsia="zh-CN"/>
        </w:rPr>
        <w:lastRenderedPageBreak/>
        <w:drawing>
          <wp:anchor distT="0" distB="0" distL="114300" distR="114300" simplePos="0" relativeHeight="251659264" behindDoc="0" locked="0" layoutInCell="1" allowOverlap="1" wp14:anchorId="0A5A25D5" wp14:editId="7CAF1CD7">
            <wp:simplePos x="0" y="0"/>
            <wp:positionH relativeFrom="column">
              <wp:posOffset>300331</wp:posOffset>
            </wp:positionH>
            <wp:positionV relativeFrom="paragraph">
              <wp:posOffset>585258</wp:posOffset>
            </wp:positionV>
            <wp:extent cx="2731508" cy="1986206"/>
            <wp:effectExtent l="0" t="0" r="0" b="0"/>
            <wp:wrapTopAndBottom/>
            <wp:docPr id="1253494605" name="图片 1253494605" descr="图表&#10;&#10;描述已自动生成">
              <a:extLst xmlns:a="http://schemas.openxmlformats.org/drawingml/2006/main">
                <a:ext uri="{FF2B5EF4-FFF2-40B4-BE49-F238E27FC236}">
                  <a16:creationId xmlns:a16="http://schemas.microsoft.com/office/drawing/2014/main" id="{00000000-0008-0000-0D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94605" name="图片 1253494605" descr="图表&#10;&#10;描述已自动生成">
                      <a:extLst>
                        <a:ext uri="{FF2B5EF4-FFF2-40B4-BE49-F238E27FC236}">
                          <a16:creationId xmlns:a16="http://schemas.microsoft.com/office/drawing/2014/main" id="{00000000-0008-0000-0D00-00000E000000}"/>
                        </a:ext>
                      </a:extLst>
                    </pic:cNvPr>
                    <pic:cNvPicPr>
                      <a:picLocks noChangeAspect="1"/>
                    </pic:cNvPicPr>
                  </pic:nvPicPr>
                  <pic:blipFill>
                    <a:blip r:embed="rId22"/>
                    <a:stretch>
                      <a:fillRect/>
                    </a:stretch>
                  </pic:blipFill>
                  <pic:spPr>
                    <a:xfrm>
                      <a:off x="0" y="0"/>
                      <a:ext cx="2731508" cy="1986206"/>
                    </a:xfrm>
                    <a:prstGeom prst="rect">
                      <a:avLst/>
                    </a:prstGeom>
                    <a:noFill/>
                    <a:ln w="9525">
                      <a:noFill/>
                    </a:ln>
                  </pic:spPr>
                </pic:pic>
              </a:graphicData>
            </a:graphic>
          </wp:anchor>
        </w:drawing>
      </w:r>
      <w:r w:rsidRPr="00B50F0D">
        <w:rPr>
          <w:rFonts w:eastAsiaTheme="minorEastAsia"/>
          <w:noProof/>
          <w:lang w:val="en-US" w:eastAsia="zh-CN"/>
        </w:rPr>
        <w:drawing>
          <wp:anchor distT="0" distB="0" distL="114300" distR="114300" simplePos="0" relativeHeight="251660288" behindDoc="0" locked="0" layoutInCell="1" allowOverlap="1" wp14:anchorId="6214A00F" wp14:editId="12EA84A7">
            <wp:simplePos x="0" y="0"/>
            <wp:positionH relativeFrom="column">
              <wp:posOffset>3208443</wp:posOffset>
            </wp:positionH>
            <wp:positionV relativeFrom="paragraph">
              <wp:posOffset>588010</wp:posOffset>
            </wp:positionV>
            <wp:extent cx="2731135" cy="1991360"/>
            <wp:effectExtent l="0" t="0" r="0" b="8890"/>
            <wp:wrapTopAndBottom/>
            <wp:docPr id="10" name="图片 9" descr="图表&#10;&#10;描述已自动生成">
              <a:extLst xmlns:a="http://schemas.openxmlformats.org/drawingml/2006/main">
                <a:ext uri="{FF2B5EF4-FFF2-40B4-BE49-F238E27FC236}">
                  <a16:creationId xmlns:a16="http://schemas.microsoft.com/office/drawing/2014/main" id="{00000000-0008-0000-0D00-00001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图表&#10;&#10;描述已自动生成">
                      <a:extLst>
                        <a:ext uri="{FF2B5EF4-FFF2-40B4-BE49-F238E27FC236}">
                          <a16:creationId xmlns:a16="http://schemas.microsoft.com/office/drawing/2014/main" id="{00000000-0008-0000-0D00-000013000000}"/>
                        </a:ext>
                      </a:extLst>
                    </pic:cNvPr>
                    <pic:cNvPicPr>
                      <a:picLocks noChangeAspect="1"/>
                    </pic:cNvPicPr>
                  </pic:nvPicPr>
                  <pic:blipFill>
                    <a:blip r:embed="rId23"/>
                    <a:stretch>
                      <a:fillRect/>
                    </a:stretch>
                  </pic:blipFill>
                  <pic:spPr>
                    <a:xfrm>
                      <a:off x="0" y="0"/>
                      <a:ext cx="2731135" cy="1991360"/>
                    </a:xfrm>
                    <a:prstGeom prst="rect">
                      <a:avLst/>
                    </a:prstGeom>
                    <a:noFill/>
                    <a:ln w="9525">
                      <a:noFill/>
                    </a:ln>
                  </pic:spPr>
                </pic:pic>
              </a:graphicData>
            </a:graphic>
          </wp:anchor>
        </w:drawing>
      </w:r>
      <w:r>
        <w:t xml:space="preserve">Figure </w:t>
      </w:r>
      <w:r w:rsidR="00000000">
        <w:fldChar w:fldCharType="begin"/>
      </w:r>
      <w:r w:rsidR="00000000">
        <w:instrText xml:space="preserve"> SEQ Figure \* ARABIC </w:instrText>
      </w:r>
      <w:r w:rsidR="00000000">
        <w:fldChar w:fldCharType="separate"/>
      </w:r>
      <w:r w:rsidR="001B2587">
        <w:rPr>
          <w:noProof/>
        </w:rPr>
        <w:t>10</w:t>
      </w:r>
      <w:r w:rsidR="00000000">
        <w:rPr>
          <w:noProof/>
        </w:rPr>
        <w:fldChar w:fldCharType="end"/>
      </w:r>
      <w:bookmarkEnd w:id="51"/>
      <w:r>
        <w:t>: The SGCS performance of monitoring decoder with different model size</w:t>
      </w:r>
      <w:r w:rsidR="002D6E86">
        <w:t>s (left)</w:t>
      </w:r>
      <w:r>
        <w:t xml:space="preserve"> and structure</w:t>
      </w:r>
      <w:r w:rsidR="002D6E86">
        <w:t>s (right)</w:t>
      </w:r>
      <w:r>
        <w:t xml:space="preserve"> for joint training.</w:t>
      </w:r>
      <w:bookmarkEnd w:id="52"/>
    </w:p>
    <w:p w14:paraId="5176FC0C" w14:textId="07DA01EF" w:rsidR="00B50F0D" w:rsidRDefault="00B50F0D" w:rsidP="001B2587">
      <w:pPr>
        <w:pStyle w:val="ae"/>
        <w:jc w:val="center"/>
      </w:pPr>
      <w:bookmarkStart w:id="53" w:name="_Ref131540203"/>
      <w:r>
        <w:t xml:space="preserve">Figure </w:t>
      </w:r>
      <w:r w:rsidR="00000000">
        <w:fldChar w:fldCharType="begin"/>
      </w:r>
      <w:r w:rsidR="00000000">
        <w:instrText xml:space="preserve"> SEQ Figure \* ARABIC </w:instrText>
      </w:r>
      <w:r w:rsidR="00000000">
        <w:fldChar w:fldCharType="separate"/>
      </w:r>
      <w:r w:rsidR="001B2587">
        <w:rPr>
          <w:noProof/>
        </w:rPr>
        <w:t>11</w:t>
      </w:r>
      <w:r w:rsidR="00000000">
        <w:rPr>
          <w:noProof/>
        </w:rPr>
        <w:fldChar w:fldCharType="end"/>
      </w:r>
      <w:bookmarkEnd w:id="53"/>
      <w:r>
        <w:t xml:space="preserve">: The SGCS performance of monitoring decoder with different model size and model structure for separate training </w:t>
      </w:r>
      <w:r w:rsidRPr="00B50F0D">
        <w:t>(training Type 3)</w:t>
      </w:r>
      <w:r>
        <w:t>.</w:t>
      </w:r>
    </w:p>
    <w:p w14:paraId="30A933F0" w14:textId="777D64D6" w:rsidR="008B0B3E" w:rsidRPr="008B0B3E" w:rsidRDefault="008B0B3E" w:rsidP="008B0B3E">
      <w:pPr>
        <w:rPr>
          <w:rFonts w:eastAsiaTheme="minorEastAsia"/>
          <w:lang w:val="en-GB" w:eastAsia="zh-CN"/>
        </w:rPr>
      </w:pPr>
      <w:r>
        <w:rPr>
          <w:rFonts w:eastAsiaTheme="minorEastAsia" w:hint="eastAsia"/>
          <w:lang w:val="en-GB" w:eastAsia="zh-CN"/>
        </w:rPr>
        <w:t>B</w:t>
      </w:r>
      <w:r>
        <w:rPr>
          <w:rFonts w:eastAsiaTheme="minorEastAsia"/>
          <w:lang w:val="en-GB" w:eastAsia="zh-CN"/>
        </w:rPr>
        <w:t>ased on these simulation results, we have the following observations and the proposal.</w:t>
      </w:r>
    </w:p>
    <w:p w14:paraId="5B41D640" w14:textId="77777777" w:rsidR="008B0B3E" w:rsidRPr="00EB0FED" w:rsidRDefault="008B0B3E" w:rsidP="00EB0FED">
      <w:pPr>
        <w:pStyle w:val="aff2"/>
        <w:numPr>
          <w:ilvl w:val="0"/>
          <w:numId w:val="18"/>
        </w:numPr>
        <w:tabs>
          <w:tab w:val="left" w:pos="1560"/>
        </w:tabs>
        <w:spacing w:after="326"/>
        <w:ind w:left="0" w:firstLine="0"/>
        <w:jc w:val="both"/>
        <w:rPr>
          <w:rFonts w:eastAsiaTheme="minorEastAsia"/>
          <w:b/>
          <w:bCs/>
          <w:lang w:eastAsia="zh-CN"/>
        </w:rPr>
      </w:pPr>
      <w:bookmarkStart w:id="54" w:name="_Ref131771472"/>
      <w:r w:rsidRPr="00EB0FED">
        <w:rPr>
          <w:rFonts w:eastAsiaTheme="minorEastAsia"/>
          <w:b/>
          <w:bCs/>
          <w:lang w:eastAsia="zh-CN"/>
        </w:rPr>
        <w:t>For joint training, the SGCS of the monitoring decoder is like that of the CSI reconstruction part whether the structure between the monitoring decoder and the CSI reconstruction part is the same.</w:t>
      </w:r>
      <w:bookmarkEnd w:id="54"/>
    </w:p>
    <w:p w14:paraId="55F231C9" w14:textId="5F459A07" w:rsidR="00B50F0D" w:rsidRPr="00EB0FED" w:rsidRDefault="008B0B3E" w:rsidP="00EB0FED">
      <w:pPr>
        <w:pStyle w:val="aff2"/>
        <w:numPr>
          <w:ilvl w:val="0"/>
          <w:numId w:val="18"/>
        </w:numPr>
        <w:tabs>
          <w:tab w:val="left" w:pos="1560"/>
        </w:tabs>
        <w:spacing w:after="326"/>
        <w:ind w:left="0" w:firstLine="0"/>
        <w:jc w:val="both"/>
        <w:rPr>
          <w:rFonts w:eastAsiaTheme="minorEastAsia"/>
          <w:b/>
          <w:bCs/>
          <w:lang w:eastAsia="zh-CN"/>
        </w:rPr>
      </w:pPr>
      <w:bookmarkStart w:id="55" w:name="_Ref131771473"/>
      <w:r w:rsidRPr="00EB0FED">
        <w:rPr>
          <w:rFonts w:eastAsiaTheme="minorEastAsia" w:hint="eastAsia"/>
          <w:b/>
          <w:bCs/>
          <w:lang w:eastAsia="zh-CN"/>
        </w:rPr>
        <w:t>F</w:t>
      </w:r>
      <w:r w:rsidRPr="00EB0FED">
        <w:rPr>
          <w:rFonts w:eastAsiaTheme="minorEastAsia"/>
          <w:b/>
          <w:bCs/>
          <w:lang w:eastAsia="zh-CN"/>
        </w:rPr>
        <w:t>or separate training, the SGCS of the monitoring decoder is like that of the CSI reconstruction part when the backbone of AI/ML models is similar; But the SGCS shift can be observed when the backbone is different.</w:t>
      </w:r>
      <w:bookmarkEnd w:id="55"/>
    </w:p>
    <w:p w14:paraId="3200C554" w14:textId="1771B41C" w:rsidR="00B50F0D" w:rsidRPr="00EB0FED" w:rsidRDefault="008B0B3E" w:rsidP="001E748B">
      <w:pPr>
        <w:pStyle w:val="aff2"/>
        <w:numPr>
          <w:ilvl w:val="0"/>
          <w:numId w:val="19"/>
        </w:numPr>
        <w:tabs>
          <w:tab w:val="left" w:pos="1276"/>
        </w:tabs>
        <w:spacing w:afterLines="50" w:after="163"/>
        <w:ind w:left="0" w:firstLine="0"/>
        <w:jc w:val="both"/>
        <w:rPr>
          <w:rFonts w:eastAsiaTheme="minorEastAsia"/>
          <w:b/>
          <w:bCs/>
          <w:lang w:val="en-GB" w:eastAsia="zh-CN"/>
        </w:rPr>
      </w:pPr>
      <w:bookmarkStart w:id="56" w:name="_Ref131771720"/>
      <w:r w:rsidRPr="00EB0FED">
        <w:rPr>
          <w:rFonts w:eastAsiaTheme="minorEastAsia" w:hint="eastAsia"/>
          <w:b/>
          <w:bCs/>
          <w:lang w:val="en-GB" w:eastAsia="zh-CN"/>
        </w:rPr>
        <w:t>F</w:t>
      </w:r>
      <w:r w:rsidRPr="00EB0FED">
        <w:rPr>
          <w:rFonts w:eastAsiaTheme="minorEastAsia"/>
          <w:b/>
          <w:bCs/>
          <w:lang w:val="en-GB" w:eastAsia="zh-CN"/>
        </w:rPr>
        <w:t>or AI/ML based CSI feedback using two-side model, study the feasibility and the performance of using UE-side monitoring decoder, taking at least the following aspects into account:</w:t>
      </w:r>
      <w:bookmarkEnd w:id="56"/>
    </w:p>
    <w:p w14:paraId="1C737450" w14:textId="142C8374" w:rsidR="008B0B3E" w:rsidRPr="00EB0FED" w:rsidRDefault="008B0B3E" w:rsidP="001E748B">
      <w:pPr>
        <w:pStyle w:val="aff2"/>
        <w:numPr>
          <w:ilvl w:val="0"/>
          <w:numId w:val="27"/>
        </w:numPr>
        <w:spacing w:afterLines="50" w:after="163"/>
        <w:ind w:left="446" w:hanging="446"/>
        <w:jc w:val="both"/>
        <w:rPr>
          <w:rFonts w:eastAsiaTheme="minorEastAsia"/>
          <w:b/>
          <w:bCs/>
          <w:lang w:val="en-GB" w:eastAsia="zh-CN"/>
        </w:rPr>
      </w:pPr>
      <w:r w:rsidRPr="00EB0FED">
        <w:rPr>
          <w:rFonts w:eastAsiaTheme="minorEastAsia"/>
          <w:b/>
          <w:bCs/>
          <w:lang w:val="en-GB" w:eastAsia="zh-CN"/>
        </w:rPr>
        <w:t>KPIs for performances</w:t>
      </w:r>
    </w:p>
    <w:p w14:paraId="06F346A1" w14:textId="2E8E2FA0" w:rsidR="008B0B3E" w:rsidRPr="00EB0FED" w:rsidRDefault="008B0B3E" w:rsidP="001E748B">
      <w:pPr>
        <w:pStyle w:val="aff2"/>
        <w:numPr>
          <w:ilvl w:val="0"/>
          <w:numId w:val="27"/>
        </w:numPr>
        <w:spacing w:afterLines="50" w:after="163"/>
        <w:ind w:left="446" w:hanging="446"/>
        <w:jc w:val="both"/>
        <w:rPr>
          <w:rFonts w:eastAsiaTheme="minorEastAsia"/>
          <w:b/>
          <w:bCs/>
          <w:lang w:val="en-GB" w:eastAsia="zh-CN"/>
        </w:rPr>
      </w:pPr>
      <w:r w:rsidRPr="00EB0FED">
        <w:rPr>
          <w:rFonts w:eastAsiaTheme="minorEastAsia" w:hint="eastAsia"/>
          <w:b/>
          <w:bCs/>
          <w:lang w:val="en-GB" w:eastAsia="zh-CN"/>
        </w:rPr>
        <w:t>C</w:t>
      </w:r>
      <w:r w:rsidRPr="00EB0FED">
        <w:rPr>
          <w:rFonts w:eastAsiaTheme="minorEastAsia"/>
          <w:b/>
          <w:bCs/>
          <w:lang w:val="en-GB" w:eastAsia="zh-CN"/>
        </w:rPr>
        <w:t>omplexity</w:t>
      </w:r>
    </w:p>
    <w:p w14:paraId="6D2F6F75" w14:textId="15B25768" w:rsidR="00B50F0D" w:rsidRPr="00EB0FED" w:rsidRDefault="008B0B3E" w:rsidP="001E748B">
      <w:pPr>
        <w:pStyle w:val="aff2"/>
        <w:numPr>
          <w:ilvl w:val="0"/>
          <w:numId w:val="27"/>
        </w:numPr>
        <w:spacing w:afterLines="50" w:after="163"/>
        <w:ind w:left="446" w:hanging="446"/>
        <w:jc w:val="both"/>
        <w:rPr>
          <w:rFonts w:eastAsiaTheme="minorEastAsia"/>
          <w:b/>
          <w:bCs/>
          <w:lang w:val="en-GB" w:eastAsia="zh-CN"/>
        </w:rPr>
      </w:pPr>
      <w:r w:rsidRPr="00EB0FED">
        <w:rPr>
          <w:rFonts w:eastAsiaTheme="minorEastAsia" w:hint="eastAsia"/>
          <w:b/>
          <w:bCs/>
          <w:lang w:val="en-GB" w:eastAsia="zh-CN"/>
        </w:rPr>
        <w:t>M</w:t>
      </w:r>
      <w:r w:rsidRPr="00EB0FED">
        <w:rPr>
          <w:rFonts w:eastAsiaTheme="minorEastAsia"/>
          <w:b/>
          <w:bCs/>
          <w:lang w:val="en-GB" w:eastAsia="zh-CN"/>
        </w:rPr>
        <w:t>ulti-vendor cases</w:t>
      </w:r>
    </w:p>
    <w:p w14:paraId="2924D941" w14:textId="7DC91C2F" w:rsidR="001A69BC" w:rsidRDefault="001A69BC" w:rsidP="001A69BC">
      <w:pPr>
        <w:pStyle w:val="1"/>
        <w:rPr>
          <w:rFonts w:eastAsia="SimSun"/>
          <w:b/>
          <w:szCs w:val="28"/>
          <w:lang w:eastAsia="zh-CN"/>
        </w:rPr>
      </w:pPr>
      <w:r w:rsidRPr="006F7747">
        <w:rPr>
          <w:rFonts w:eastAsia="SimSun"/>
          <w:b/>
          <w:szCs w:val="28"/>
          <w:lang w:eastAsia="zh-CN"/>
        </w:rPr>
        <w:t>Evaluation results for CSI prediction</w:t>
      </w:r>
    </w:p>
    <w:p w14:paraId="6CBC626D" w14:textId="64258897" w:rsidR="00B11834" w:rsidRPr="00554287" w:rsidRDefault="00B11834" w:rsidP="00B11834">
      <w:pPr>
        <w:pStyle w:val="2"/>
        <w:rPr>
          <w:b/>
          <w:bCs/>
          <w:lang w:eastAsia="zh-CN"/>
        </w:rPr>
      </w:pPr>
      <w:r w:rsidRPr="00554287">
        <w:rPr>
          <w:b/>
          <w:bCs/>
          <w:lang w:eastAsia="zh-CN"/>
        </w:rPr>
        <w:t>Performance comparison with benchmark</w:t>
      </w:r>
    </w:p>
    <w:p w14:paraId="14B42A3A" w14:textId="6E082366" w:rsidR="00390BE6" w:rsidRDefault="00390BE6" w:rsidP="00592BE2">
      <w:pPr>
        <w:rPr>
          <w:rFonts w:eastAsia="SimSun"/>
          <w:lang w:eastAsia="zh-CN"/>
        </w:rPr>
      </w:pPr>
      <w:r>
        <w:rPr>
          <w:rFonts w:eastAsia="SimSun" w:hint="eastAsia"/>
          <w:lang w:eastAsia="zh-CN"/>
        </w:rPr>
        <w:t>I</w:t>
      </w:r>
      <w:r>
        <w:rPr>
          <w:rFonts w:eastAsia="SimSun"/>
          <w:lang w:eastAsia="zh-CN"/>
        </w:rPr>
        <w:t xml:space="preserve">n </w:t>
      </w:r>
      <w:r w:rsidR="00F43ED4">
        <w:rPr>
          <w:rFonts w:eastAsia="SimSun"/>
          <w:lang w:eastAsia="zh-CN"/>
        </w:rPr>
        <w:t>RAN WG1 110bis-e, the following conclusions for CSI prediction have been made. In this section, we provide our</w:t>
      </w:r>
      <w:r w:rsidR="00FA168D">
        <w:rPr>
          <w:rFonts w:eastAsia="SimSun"/>
          <w:lang w:eastAsia="zh-CN"/>
        </w:rPr>
        <w:t xml:space="preserve"> views and </w:t>
      </w:r>
      <w:r w:rsidR="00F43ED4">
        <w:rPr>
          <w:rFonts w:eastAsia="SimSun"/>
          <w:lang w:eastAsia="zh-CN"/>
        </w:rPr>
        <w:t>evaluation</w:t>
      </w:r>
      <w:r w:rsidR="007B0D03">
        <w:rPr>
          <w:rFonts w:eastAsia="SimSun"/>
          <w:lang w:eastAsia="zh-CN"/>
        </w:rPr>
        <w:t xml:space="preserve"> results</w:t>
      </w:r>
      <w:r w:rsidR="00F43ED4">
        <w:rPr>
          <w:rFonts w:eastAsia="SimSun"/>
          <w:lang w:eastAsia="zh-CN"/>
        </w:rPr>
        <w:t xml:space="preserve"> </w:t>
      </w:r>
      <w:r w:rsidR="00953048">
        <w:rPr>
          <w:rFonts w:eastAsia="SimSun"/>
          <w:lang w:eastAsia="zh-CN"/>
        </w:rPr>
        <w:t>for</w:t>
      </w:r>
      <w:r w:rsidR="00F43ED4">
        <w:rPr>
          <w:rFonts w:eastAsia="SimSun"/>
          <w:lang w:eastAsia="zh-CN"/>
        </w:rPr>
        <w:t xml:space="preserve"> CSI prediction.</w:t>
      </w:r>
    </w:p>
    <w:tbl>
      <w:tblPr>
        <w:tblStyle w:val="afe"/>
        <w:tblW w:w="0" w:type="auto"/>
        <w:tblLook w:val="04A0" w:firstRow="1" w:lastRow="0" w:firstColumn="1" w:lastColumn="0" w:noHBand="0" w:noVBand="1"/>
      </w:tblPr>
      <w:tblGrid>
        <w:gridCol w:w="9737"/>
      </w:tblGrid>
      <w:tr w:rsidR="00F43ED4" w14:paraId="002AF3E3" w14:textId="77777777" w:rsidTr="00F43ED4">
        <w:tc>
          <w:tcPr>
            <w:tcW w:w="9737" w:type="dxa"/>
          </w:tcPr>
          <w:p w14:paraId="0ADAFA13" w14:textId="77777777" w:rsidR="00F43ED4" w:rsidRPr="00F43ED4" w:rsidRDefault="00F43ED4" w:rsidP="00F43ED4">
            <w:pPr>
              <w:shd w:val="clear" w:color="auto" w:fill="FFFFFF"/>
              <w:spacing w:after="120" w:line="231" w:lineRule="atLeast"/>
              <w:rPr>
                <w:rFonts w:eastAsia="DengXian"/>
                <w:b/>
                <w:bCs/>
                <w:lang w:eastAsia="zh-CN"/>
              </w:rPr>
            </w:pPr>
            <w:r w:rsidRPr="00F43ED4">
              <w:rPr>
                <w:rFonts w:eastAsia="DengXian" w:hint="eastAsia"/>
                <w:b/>
                <w:bCs/>
                <w:lang w:eastAsia="zh-CN"/>
              </w:rPr>
              <w:t>Conclusion</w:t>
            </w:r>
          </w:p>
          <w:p w14:paraId="74ECD094" w14:textId="0D62BEAB" w:rsidR="00F43ED4" w:rsidRDefault="00F43ED4" w:rsidP="00F43ED4">
            <w:pPr>
              <w:spacing w:after="120" w:line="231" w:lineRule="atLeast"/>
              <w:rPr>
                <w:rFonts w:eastAsia="DengXian"/>
                <w:lang w:eastAsia="zh-CN"/>
              </w:rPr>
            </w:pPr>
            <w:r w:rsidRPr="00710814">
              <w:rPr>
                <w:rFonts w:eastAsia="DengXian"/>
                <w:lang w:eastAsia="zh-CN"/>
              </w:rPr>
              <w:t xml:space="preserve">If the AI/ML based CSI prediction sub use case </w:t>
            </w:r>
            <w:r w:rsidRPr="00055658">
              <w:rPr>
                <w:rFonts w:eastAsia="DengXian"/>
                <w:lang w:eastAsia="zh-CN"/>
              </w:rPr>
              <w:t>is</w:t>
            </w:r>
            <w:r w:rsidRPr="00710814">
              <w:rPr>
                <w:rFonts w:eastAsia="DengXian"/>
                <w:lang w:eastAsia="zh-CN"/>
              </w:rPr>
              <w:t xml:space="preserve"> to be selected as a sub use case, for the outdoor UEs, add O2I car penetration loss per TS 38.901 if the simulation assumes UEs inside vehicles.</w:t>
            </w:r>
          </w:p>
          <w:p w14:paraId="3C0AAC53" w14:textId="77777777" w:rsidR="00F43ED4" w:rsidRPr="00F43ED4" w:rsidRDefault="00F43ED4" w:rsidP="00F43ED4">
            <w:pPr>
              <w:shd w:val="clear" w:color="auto" w:fill="FFFFFF"/>
              <w:spacing w:after="120" w:line="231" w:lineRule="atLeast"/>
              <w:rPr>
                <w:rFonts w:eastAsia="DengXian"/>
                <w:b/>
                <w:bCs/>
                <w:lang w:eastAsia="zh-CN"/>
              </w:rPr>
            </w:pPr>
            <w:r w:rsidRPr="00F43ED4">
              <w:rPr>
                <w:rFonts w:eastAsia="DengXian" w:hint="eastAsia"/>
                <w:b/>
                <w:bCs/>
                <w:lang w:eastAsia="zh-CN"/>
              </w:rPr>
              <w:lastRenderedPageBreak/>
              <w:t>Conclusion</w:t>
            </w:r>
          </w:p>
          <w:p w14:paraId="0AC6D348" w14:textId="1FE0C7EE" w:rsidR="00F43ED4" w:rsidRDefault="00F43ED4" w:rsidP="00F43ED4">
            <w:pPr>
              <w:spacing w:after="120" w:line="231" w:lineRule="atLeast"/>
              <w:rPr>
                <w:rFonts w:eastAsia="DengXian"/>
                <w:lang w:eastAsia="zh-CN"/>
              </w:rPr>
            </w:pPr>
            <w:r w:rsidRPr="00055658">
              <w:rPr>
                <w:rFonts w:eastAsia="DengXian"/>
                <w:lang w:eastAsia="zh-CN"/>
              </w:rPr>
              <w:t xml:space="preserve">If the AI/ML based CSI prediction sub use case is to be selected as a sub use case, no explicit trajectory modeling is considered for </w:t>
            </w:r>
            <w:proofErr w:type="gramStart"/>
            <w:r w:rsidRPr="00055658">
              <w:rPr>
                <w:rFonts w:eastAsia="DengXian"/>
                <w:lang w:eastAsia="zh-CN"/>
              </w:rPr>
              <w:t>evaluation</w:t>
            </w:r>
            <w:proofErr w:type="gramEnd"/>
          </w:p>
          <w:p w14:paraId="08A41EA5" w14:textId="77777777" w:rsidR="00F43ED4" w:rsidRPr="00F43ED4" w:rsidRDefault="00F43ED4" w:rsidP="00F43ED4">
            <w:pPr>
              <w:shd w:val="clear" w:color="auto" w:fill="FFFFFF"/>
              <w:spacing w:after="120" w:line="231" w:lineRule="atLeast"/>
              <w:rPr>
                <w:rFonts w:eastAsia="DengXian"/>
                <w:b/>
                <w:bCs/>
                <w:lang w:eastAsia="zh-CN"/>
              </w:rPr>
            </w:pPr>
            <w:r w:rsidRPr="00F43ED4">
              <w:rPr>
                <w:rFonts w:eastAsia="DengXian" w:hint="eastAsia"/>
                <w:b/>
                <w:bCs/>
                <w:lang w:eastAsia="zh-CN"/>
              </w:rPr>
              <w:t>Conclusion</w:t>
            </w:r>
          </w:p>
          <w:p w14:paraId="58570EF7" w14:textId="4E2F110E" w:rsidR="00F43ED4" w:rsidRDefault="00F43ED4" w:rsidP="00F43ED4">
            <w:pPr>
              <w:spacing w:after="120" w:line="231" w:lineRule="atLeast"/>
              <w:rPr>
                <w:rFonts w:eastAsia="DengXian"/>
                <w:lang w:eastAsia="zh-CN"/>
              </w:rPr>
            </w:pPr>
            <w:r w:rsidRPr="00055658">
              <w:rPr>
                <w:rFonts w:eastAsia="DengXian"/>
                <w:lang w:eastAsia="zh-CN"/>
              </w:rPr>
              <w:t xml:space="preserve">If the AI/ML based CSI prediction sub use case </w:t>
            </w:r>
            <w:r>
              <w:rPr>
                <w:rFonts w:eastAsia="DengXian"/>
                <w:lang w:eastAsia="zh-CN"/>
              </w:rPr>
              <w:t>is</w:t>
            </w:r>
            <w:r w:rsidRPr="00055658">
              <w:rPr>
                <w:rFonts w:eastAsia="DengXian"/>
                <w:lang w:eastAsia="zh-CN"/>
              </w:rPr>
              <w:t xml:space="preserve"> to be selected as a sub use case, and if the AI/ML model outputs multiple predicted instances, the intermediate KPI is calculated for each prediction </w:t>
            </w:r>
            <w:proofErr w:type="gramStart"/>
            <w:r w:rsidRPr="00055658">
              <w:rPr>
                <w:rFonts w:eastAsia="DengXian"/>
                <w:lang w:eastAsia="zh-CN"/>
              </w:rPr>
              <w:t>instance</w:t>
            </w:r>
            <w:proofErr w:type="gramEnd"/>
          </w:p>
          <w:p w14:paraId="1EE5F0C3" w14:textId="77777777" w:rsidR="00F43ED4" w:rsidRPr="00F43ED4" w:rsidRDefault="00F43ED4" w:rsidP="00F43ED4">
            <w:pPr>
              <w:shd w:val="clear" w:color="auto" w:fill="FFFFFF"/>
              <w:spacing w:after="120" w:line="231" w:lineRule="atLeast"/>
              <w:rPr>
                <w:rFonts w:eastAsia="DengXian"/>
                <w:b/>
                <w:bCs/>
                <w:lang w:eastAsia="zh-CN"/>
              </w:rPr>
            </w:pPr>
            <w:r w:rsidRPr="00F43ED4">
              <w:rPr>
                <w:rFonts w:eastAsia="DengXian" w:hint="eastAsia"/>
                <w:b/>
                <w:bCs/>
                <w:lang w:eastAsia="zh-CN"/>
              </w:rPr>
              <w:t>Conclusion</w:t>
            </w:r>
          </w:p>
          <w:p w14:paraId="76522E85" w14:textId="77777777" w:rsidR="00F43ED4" w:rsidRPr="00055658" w:rsidRDefault="00F43ED4" w:rsidP="00F43ED4">
            <w:pPr>
              <w:spacing w:after="120" w:line="231" w:lineRule="atLeast"/>
              <w:rPr>
                <w:rFonts w:eastAsia="DengXian"/>
                <w:lang w:eastAsia="zh-CN"/>
              </w:rPr>
            </w:pPr>
            <w:r w:rsidRPr="00055658">
              <w:rPr>
                <w:rFonts w:eastAsia="DengXian"/>
                <w:lang w:eastAsia="zh-CN"/>
              </w:rPr>
              <w:t xml:space="preserve">If the AI/ML based CSI prediction sub use case </w:t>
            </w:r>
            <w:r>
              <w:rPr>
                <w:rFonts w:eastAsia="DengXian"/>
                <w:lang w:eastAsia="zh-CN"/>
              </w:rPr>
              <w:t>is</w:t>
            </w:r>
            <w:r w:rsidRPr="00055658">
              <w:rPr>
                <w:rFonts w:eastAsia="DengXian"/>
                <w:lang w:eastAsia="zh-CN"/>
              </w:rPr>
              <w:t xml:space="preserve"> to be selected as a sub use case, both of the following types of AI/ML model input are considered for evaluations:</w:t>
            </w:r>
          </w:p>
          <w:p w14:paraId="49CFA1AC" w14:textId="77777777" w:rsidR="00F43ED4" w:rsidRPr="00055658" w:rsidRDefault="00F43ED4">
            <w:pPr>
              <w:numPr>
                <w:ilvl w:val="0"/>
                <w:numId w:val="16"/>
              </w:numPr>
              <w:spacing w:after="120" w:afterAutospacing="0" w:line="231" w:lineRule="atLeast"/>
              <w:jc w:val="left"/>
              <w:rPr>
                <w:rFonts w:eastAsia="DengXian"/>
                <w:lang w:eastAsia="zh-CN"/>
              </w:rPr>
            </w:pPr>
            <w:r w:rsidRPr="00055658">
              <w:rPr>
                <w:rFonts w:eastAsia="DengXian"/>
                <w:lang w:eastAsia="zh-CN"/>
              </w:rPr>
              <w:t>Raw channel matrixes</w:t>
            </w:r>
          </w:p>
          <w:p w14:paraId="101D1254" w14:textId="05F79794" w:rsidR="00F43ED4" w:rsidRPr="00F43ED4" w:rsidRDefault="00F43ED4">
            <w:pPr>
              <w:numPr>
                <w:ilvl w:val="0"/>
                <w:numId w:val="16"/>
              </w:numPr>
              <w:spacing w:after="120" w:afterAutospacing="0" w:line="231" w:lineRule="atLeast"/>
              <w:jc w:val="left"/>
              <w:rPr>
                <w:rFonts w:eastAsia="DengXian"/>
                <w:lang w:eastAsia="zh-CN"/>
              </w:rPr>
            </w:pPr>
            <w:r w:rsidRPr="00055658">
              <w:rPr>
                <w:rFonts w:eastAsia="DengXian"/>
                <w:lang w:eastAsia="zh-CN"/>
              </w:rPr>
              <w:t>Eigenvector(s)</w:t>
            </w:r>
          </w:p>
          <w:p w14:paraId="4654DC62" w14:textId="77777777" w:rsidR="00F43ED4" w:rsidRPr="00F43ED4" w:rsidRDefault="00F43ED4" w:rsidP="00F43ED4">
            <w:pPr>
              <w:shd w:val="clear" w:color="auto" w:fill="FFFFFF"/>
              <w:spacing w:after="120" w:line="231" w:lineRule="atLeast"/>
              <w:rPr>
                <w:rFonts w:eastAsia="DengXian"/>
                <w:b/>
                <w:bCs/>
                <w:lang w:eastAsia="zh-CN"/>
              </w:rPr>
            </w:pPr>
            <w:r w:rsidRPr="00F43ED4">
              <w:rPr>
                <w:rFonts w:eastAsia="DengXian" w:hint="eastAsia"/>
                <w:b/>
                <w:bCs/>
                <w:lang w:eastAsia="zh-CN"/>
              </w:rPr>
              <w:t>Conclusion</w:t>
            </w:r>
          </w:p>
          <w:p w14:paraId="40977A76" w14:textId="77777777" w:rsidR="00F43ED4" w:rsidRPr="00055658" w:rsidRDefault="00F43ED4" w:rsidP="00F43ED4">
            <w:pPr>
              <w:spacing w:after="120" w:line="231" w:lineRule="atLeast"/>
              <w:rPr>
                <w:rFonts w:eastAsia="DengXian"/>
                <w:lang w:eastAsia="zh-CN"/>
              </w:rPr>
            </w:pPr>
            <w:r w:rsidRPr="00055658">
              <w:rPr>
                <w:rFonts w:eastAsia="DengXian"/>
                <w:lang w:eastAsia="zh-CN"/>
              </w:rPr>
              <w:t>If the AI/ML based CSI prediction sub use case is</w:t>
            </w:r>
            <w:r>
              <w:rPr>
                <w:rFonts w:eastAsia="DengXian"/>
                <w:lang w:eastAsia="zh-CN"/>
              </w:rPr>
              <w:t xml:space="preserve"> </w:t>
            </w:r>
            <w:r w:rsidRPr="00055658">
              <w:rPr>
                <w:rFonts w:eastAsia="DengXian"/>
                <w:lang w:eastAsia="zh-CN"/>
              </w:rPr>
              <w:t>to be selected as a sub use case, for the evaluation of CSI prediction:</w:t>
            </w:r>
          </w:p>
          <w:p w14:paraId="0E41D910" w14:textId="77777777" w:rsidR="00F43ED4" w:rsidRPr="00055658" w:rsidRDefault="00F43ED4">
            <w:pPr>
              <w:numPr>
                <w:ilvl w:val="0"/>
                <w:numId w:val="9"/>
              </w:numPr>
              <w:spacing w:after="120" w:afterAutospacing="0" w:line="231" w:lineRule="atLeast"/>
              <w:jc w:val="left"/>
              <w:rPr>
                <w:rFonts w:eastAsia="DengXian"/>
                <w:lang w:eastAsia="zh-CN"/>
              </w:rPr>
            </w:pPr>
            <w:r w:rsidRPr="00055658">
              <w:rPr>
                <w:rFonts w:eastAsia="DengXian"/>
                <w:lang w:eastAsia="zh-CN"/>
              </w:rPr>
              <w:t>Companies are encouraged to report the assumptions on the observation window, including number/time distance of historic CSI/channel measurements as the input of the AI/ML model, and</w:t>
            </w:r>
          </w:p>
          <w:p w14:paraId="422AD49A" w14:textId="0062405A" w:rsidR="00F43ED4" w:rsidRPr="005D48B7" w:rsidRDefault="00F43ED4">
            <w:pPr>
              <w:numPr>
                <w:ilvl w:val="0"/>
                <w:numId w:val="9"/>
              </w:numPr>
              <w:spacing w:after="120" w:afterAutospacing="0" w:line="231" w:lineRule="atLeast"/>
              <w:jc w:val="left"/>
              <w:rPr>
                <w:rFonts w:eastAsia="DengXian"/>
                <w:lang w:eastAsia="zh-CN"/>
              </w:rPr>
            </w:pPr>
            <w:r w:rsidRPr="00055658">
              <w:rPr>
                <w:rFonts w:eastAsia="DengXian"/>
                <w:lang w:eastAsia="zh-CN"/>
              </w:rPr>
              <w:t>Companies to report the assumptions on the prediction window, including number/time distance of predicted CSI/channel as the output of the AI/ML model</w:t>
            </w:r>
          </w:p>
        </w:tc>
      </w:tr>
    </w:tbl>
    <w:p w14:paraId="4190D5DB" w14:textId="4F9FBEE7" w:rsidR="00F43ED4" w:rsidRDefault="00F43ED4" w:rsidP="00592BE2">
      <w:pPr>
        <w:rPr>
          <w:rFonts w:eastAsia="SimSun"/>
          <w:lang w:eastAsia="zh-CN"/>
        </w:rPr>
      </w:pPr>
    </w:p>
    <w:p w14:paraId="1400357E" w14:textId="2F7E9410" w:rsidR="00DE7FB3" w:rsidRDefault="00DF405C" w:rsidP="00592BE2">
      <w:pPr>
        <w:rPr>
          <w:rFonts w:eastAsia="SimSun"/>
          <w:lang w:eastAsia="zh-CN"/>
        </w:rPr>
      </w:pPr>
      <w:r>
        <w:rPr>
          <w:rFonts w:eastAsia="SimSun" w:hint="eastAsia"/>
          <w:lang w:eastAsia="zh-CN"/>
        </w:rPr>
        <w:t>F</w:t>
      </w:r>
      <w:r>
        <w:rPr>
          <w:rFonts w:eastAsia="SimSun"/>
          <w:lang w:eastAsia="zh-CN"/>
        </w:rPr>
        <w:t xml:space="preserve">or CSI prediction, eigenvectors as the input of AI/ML models can be a starting point since their dimension size is more less than raw channel </w:t>
      </w:r>
      <w:r w:rsidR="00FA63F6">
        <w:rPr>
          <w:rFonts w:eastAsia="SimSun"/>
          <w:lang w:eastAsia="zh-CN"/>
        </w:rPr>
        <w:t>matrices</w:t>
      </w:r>
      <w:r>
        <w:rPr>
          <w:rFonts w:eastAsia="SimSun"/>
          <w:lang w:eastAsia="zh-CN"/>
        </w:rPr>
        <w:t>.</w:t>
      </w:r>
      <w:r w:rsidR="00931B2C">
        <w:rPr>
          <w:rFonts w:eastAsia="SimSun"/>
          <w:lang w:eastAsia="zh-CN"/>
        </w:rPr>
        <w:t xml:space="preserve"> The eigenvector prediction considered in this</w:t>
      </w:r>
      <w:r w:rsidR="005D48B7">
        <w:rPr>
          <w:rFonts w:eastAsia="SimSun"/>
          <w:lang w:eastAsia="zh-CN"/>
        </w:rPr>
        <w:t xml:space="preserve"> contribution</w:t>
      </w:r>
      <w:r w:rsidR="00931B2C">
        <w:rPr>
          <w:rFonts w:eastAsia="SimSun"/>
          <w:lang w:eastAsia="zh-CN"/>
        </w:rPr>
        <w:t xml:space="preserve"> is illustrated in </w:t>
      </w:r>
      <w:r w:rsidR="00B57F79">
        <w:rPr>
          <w:rFonts w:eastAsia="SimSun"/>
          <w:lang w:eastAsia="zh-CN"/>
        </w:rPr>
        <w:fldChar w:fldCharType="begin"/>
      </w:r>
      <w:r w:rsidR="00B57F79">
        <w:rPr>
          <w:rFonts w:eastAsia="SimSun"/>
          <w:lang w:eastAsia="zh-CN"/>
        </w:rPr>
        <w:instrText xml:space="preserve"> REF _Ref131525595 \h </w:instrText>
      </w:r>
      <w:r w:rsidR="00B57F79">
        <w:rPr>
          <w:rFonts w:eastAsia="SimSun"/>
          <w:lang w:eastAsia="zh-CN"/>
        </w:rPr>
      </w:r>
      <w:r w:rsidR="00B57F79">
        <w:rPr>
          <w:rFonts w:eastAsia="SimSun"/>
          <w:lang w:eastAsia="zh-CN"/>
        </w:rPr>
        <w:fldChar w:fldCharType="separate"/>
      </w:r>
      <w:r w:rsidR="001B2587">
        <w:t xml:space="preserve">Figure </w:t>
      </w:r>
      <w:r w:rsidR="001B2587">
        <w:rPr>
          <w:noProof/>
        </w:rPr>
        <w:t>12</w:t>
      </w:r>
      <w:r w:rsidR="00B57F79">
        <w:rPr>
          <w:rFonts w:eastAsia="SimSun"/>
          <w:lang w:eastAsia="zh-CN"/>
        </w:rPr>
        <w:fldChar w:fldCharType="end"/>
      </w:r>
      <w:r w:rsidR="00B57F79">
        <w:rPr>
          <w:rFonts w:eastAsia="SimSun"/>
          <w:lang w:eastAsia="zh-CN"/>
        </w:rPr>
        <w:t xml:space="preserve"> </w:t>
      </w:r>
      <w:r w:rsidR="00931B2C">
        <w:rPr>
          <w:rFonts w:eastAsia="SimSun"/>
          <w:lang w:eastAsia="zh-CN"/>
        </w:rPr>
        <w:t xml:space="preserve">where the historical eigenvectors are </w:t>
      </w:r>
      <w:r w:rsidR="005D48B7">
        <w:rPr>
          <w:rFonts w:eastAsia="SimSun"/>
          <w:lang w:eastAsia="zh-CN"/>
        </w:rPr>
        <w:t>used</w:t>
      </w:r>
      <w:r w:rsidR="00931B2C">
        <w:rPr>
          <w:rFonts w:eastAsia="SimSun"/>
          <w:lang w:eastAsia="zh-CN"/>
        </w:rPr>
        <w:t xml:space="preserve"> to predict </w:t>
      </w:r>
      <w:r w:rsidR="005D48B7">
        <w:rPr>
          <w:rFonts w:eastAsia="SimSun"/>
          <w:lang w:eastAsia="zh-CN"/>
        </w:rPr>
        <w:t xml:space="preserve">the </w:t>
      </w:r>
      <w:r w:rsidR="00931B2C">
        <w:rPr>
          <w:rFonts w:eastAsia="SimSun"/>
          <w:lang w:eastAsia="zh-CN"/>
        </w:rPr>
        <w:t>future eigenvector</w:t>
      </w:r>
      <w:r w:rsidR="005D48B7">
        <w:rPr>
          <w:rFonts w:eastAsia="SimSun"/>
          <w:lang w:eastAsia="zh-CN"/>
        </w:rPr>
        <w:t>s at one or multiple slots</w:t>
      </w:r>
      <w:r w:rsidR="00931B2C">
        <w:rPr>
          <w:rFonts w:eastAsia="SimSun"/>
          <w:lang w:eastAsia="zh-CN"/>
        </w:rPr>
        <w:t>.</w:t>
      </w:r>
      <w:r w:rsidR="005D48B7">
        <w:rPr>
          <w:rFonts w:eastAsia="SimSun"/>
          <w:lang w:eastAsia="zh-CN"/>
        </w:rPr>
        <w:t xml:space="preserve">  </w:t>
      </w:r>
      <w:r w:rsidR="00F34012">
        <w:rPr>
          <w:rFonts w:eastAsia="SimSun"/>
          <w:lang w:eastAsia="zh-CN"/>
        </w:rPr>
        <w:t xml:space="preserve">The gain of the AI/ML based eigenvector prediction compared to the sample-and-hold method is evaluated by </w:t>
      </w:r>
      <w:r w:rsidR="00B57F79">
        <w:rPr>
          <w:rFonts w:eastAsia="SimSun"/>
          <w:lang w:eastAsia="zh-CN"/>
        </w:rPr>
        <w:t>system level si</w:t>
      </w:r>
      <w:r w:rsidR="00F34012">
        <w:rPr>
          <w:rFonts w:eastAsia="SimSun"/>
          <w:lang w:eastAsia="zh-CN"/>
        </w:rPr>
        <w:t xml:space="preserve">mulations. </w:t>
      </w:r>
      <w:r w:rsidR="00B57F79">
        <w:rPr>
          <w:rFonts w:eastAsia="SimSun"/>
          <w:lang w:eastAsia="zh-CN"/>
        </w:rPr>
        <w:t>T</w:t>
      </w:r>
      <w:r w:rsidR="00B57F79">
        <w:rPr>
          <w:rFonts w:eastAsia="SimSun" w:hint="eastAsia"/>
          <w:lang w:eastAsia="zh-CN"/>
        </w:rPr>
        <w:t>h</w:t>
      </w:r>
      <w:r w:rsidR="00B57F79">
        <w:rPr>
          <w:rFonts w:eastAsia="SimSun"/>
          <w:lang w:eastAsia="zh-CN"/>
        </w:rPr>
        <w:t xml:space="preserve">e simulation parameters are considered in </w:t>
      </w:r>
      <w:r w:rsidR="00B57F79">
        <w:rPr>
          <w:rFonts w:eastAsia="SimSun"/>
          <w:lang w:eastAsia="zh-CN"/>
        </w:rPr>
        <w:fldChar w:fldCharType="begin"/>
      </w:r>
      <w:r w:rsidR="00B57F79">
        <w:rPr>
          <w:rFonts w:eastAsia="SimSun"/>
          <w:lang w:eastAsia="zh-CN"/>
        </w:rPr>
        <w:instrText xml:space="preserve"> REF _Ref131525661 \h </w:instrText>
      </w:r>
      <w:r w:rsidR="00B57F79">
        <w:rPr>
          <w:rFonts w:eastAsia="SimSun"/>
          <w:lang w:eastAsia="zh-CN"/>
        </w:rPr>
      </w:r>
      <w:r w:rsidR="00B57F79">
        <w:rPr>
          <w:rFonts w:eastAsia="SimSun"/>
          <w:lang w:eastAsia="zh-CN"/>
        </w:rPr>
        <w:fldChar w:fldCharType="separate"/>
      </w:r>
      <w:r w:rsidR="001B2587">
        <w:t xml:space="preserve">Figure </w:t>
      </w:r>
      <w:r w:rsidR="001B2587">
        <w:rPr>
          <w:noProof/>
        </w:rPr>
        <w:t>13</w:t>
      </w:r>
      <w:r w:rsidR="00B57F79">
        <w:rPr>
          <w:rFonts w:eastAsia="SimSun"/>
          <w:lang w:eastAsia="zh-CN"/>
        </w:rPr>
        <w:fldChar w:fldCharType="end"/>
      </w:r>
      <w:r w:rsidR="00B57F79">
        <w:rPr>
          <w:rFonts w:eastAsia="SimSun"/>
          <w:lang w:eastAsia="zh-CN"/>
        </w:rPr>
        <w:t xml:space="preserve"> where UE </w:t>
      </w:r>
      <w:r w:rsidR="00A66F41">
        <w:rPr>
          <w:rFonts w:eastAsia="SimSun"/>
          <w:lang w:eastAsia="zh-CN"/>
        </w:rPr>
        <w:t xml:space="preserve">speeds are 10, 30, 60 km/h for 100% outdoor. </w:t>
      </w:r>
      <w:r w:rsidR="00EE5277">
        <w:rPr>
          <w:rFonts w:eastAsia="SimSun"/>
          <w:lang w:eastAsia="zh-CN"/>
        </w:rPr>
        <w:t>Th</w:t>
      </w:r>
      <w:r w:rsidR="00F34012">
        <w:rPr>
          <w:rFonts w:eastAsia="SimSun"/>
          <w:lang w:eastAsia="zh-CN"/>
        </w:rPr>
        <w:t>e sampling interval of eigenvectors (v1, v2, v3,</w:t>
      </w:r>
      <w:r w:rsidR="00EE5277">
        <w:rPr>
          <w:rFonts w:eastAsia="SimSun"/>
          <w:lang w:eastAsia="zh-CN"/>
        </w:rPr>
        <w:t xml:space="preserve"> …)</w:t>
      </w:r>
      <w:r w:rsidR="00F34012">
        <w:rPr>
          <w:rFonts w:eastAsia="SimSun"/>
          <w:lang w:eastAsia="zh-CN"/>
        </w:rPr>
        <w:t xml:space="preserve"> </w:t>
      </w:r>
      <w:r w:rsidR="00EE5277">
        <w:rPr>
          <w:rFonts w:eastAsia="SimSun"/>
          <w:lang w:eastAsia="zh-CN"/>
        </w:rPr>
        <w:t>is</w:t>
      </w:r>
      <w:r w:rsidR="00F34012">
        <w:rPr>
          <w:rFonts w:eastAsia="SimSun"/>
          <w:lang w:eastAsia="zh-CN"/>
        </w:rPr>
        <w:t xml:space="preserve"> 5ms</w:t>
      </w:r>
      <w:r w:rsidR="00D431D9">
        <w:rPr>
          <w:rFonts w:eastAsia="SimSun"/>
          <w:lang w:eastAsia="zh-CN"/>
        </w:rPr>
        <w:t>,</w:t>
      </w:r>
      <w:r w:rsidR="00EE5277">
        <w:rPr>
          <w:rFonts w:eastAsia="SimSun"/>
          <w:lang w:eastAsia="zh-CN"/>
        </w:rPr>
        <w:t xml:space="preserve"> the slot number</w:t>
      </w:r>
      <w:r w:rsidR="00A66F41">
        <w:rPr>
          <w:rFonts w:eastAsia="SimSun"/>
          <w:lang w:eastAsia="zh-CN"/>
        </w:rPr>
        <w:t>s</w:t>
      </w:r>
      <w:r w:rsidR="00EE5277">
        <w:rPr>
          <w:rFonts w:eastAsia="SimSun"/>
          <w:lang w:eastAsia="zh-CN"/>
        </w:rPr>
        <w:t xml:space="preserve"> of AI/ML model input </w:t>
      </w:r>
      <w:r w:rsidR="00D431D9">
        <w:rPr>
          <w:rFonts w:eastAsia="SimSun"/>
          <w:lang w:eastAsia="zh-CN"/>
        </w:rPr>
        <w:t xml:space="preserve">and output </w:t>
      </w:r>
      <w:r w:rsidR="00A66F41">
        <w:rPr>
          <w:rFonts w:eastAsia="SimSun"/>
          <w:lang w:eastAsia="zh-CN"/>
        </w:rPr>
        <w:t>are</w:t>
      </w:r>
      <w:r w:rsidR="00EE5277">
        <w:rPr>
          <w:rFonts w:eastAsia="SimSun"/>
          <w:lang w:eastAsia="zh-CN"/>
        </w:rPr>
        <w:t xml:space="preserve"> </w:t>
      </w:r>
      <w:r w:rsidR="00A66F41">
        <w:rPr>
          <w:rFonts w:eastAsia="SimSun"/>
          <w:lang w:eastAsia="zh-CN"/>
        </w:rPr>
        <w:t>5</w:t>
      </w:r>
      <w:r w:rsidR="00D431D9">
        <w:rPr>
          <w:rFonts w:eastAsia="SimSun"/>
          <w:lang w:eastAsia="zh-CN"/>
        </w:rPr>
        <w:t xml:space="preserve"> and 1, respectively</w:t>
      </w:r>
      <w:r w:rsidR="00EE5277">
        <w:rPr>
          <w:rFonts w:eastAsia="SimSun"/>
          <w:lang w:eastAsia="zh-CN"/>
        </w:rPr>
        <w:t xml:space="preserve">. </w:t>
      </w:r>
      <w:r w:rsidR="00DE7FB3">
        <w:rPr>
          <w:rFonts w:eastAsia="SimSun"/>
          <w:lang w:eastAsia="zh-CN"/>
        </w:rPr>
        <w:t xml:space="preserve">The evaluation result is provided in </w:t>
      </w:r>
      <w:r w:rsidR="00134155">
        <w:rPr>
          <w:rFonts w:eastAsia="SimSun"/>
          <w:lang w:eastAsia="zh-CN"/>
        </w:rPr>
        <w:fldChar w:fldCharType="begin"/>
      </w:r>
      <w:r w:rsidR="00134155">
        <w:rPr>
          <w:rFonts w:eastAsia="SimSun"/>
          <w:lang w:eastAsia="zh-CN"/>
        </w:rPr>
        <w:instrText xml:space="preserve"> REF _Ref131787872 \h </w:instrText>
      </w:r>
      <w:r w:rsidR="00134155">
        <w:rPr>
          <w:rFonts w:eastAsia="SimSun"/>
          <w:lang w:eastAsia="zh-CN"/>
        </w:rPr>
      </w:r>
      <w:r w:rsidR="00134155">
        <w:rPr>
          <w:rFonts w:eastAsia="SimSun"/>
          <w:lang w:eastAsia="zh-CN"/>
        </w:rPr>
        <w:fldChar w:fldCharType="separate"/>
      </w:r>
      <w:r w:rsidR="00134155">
        <w:t xml:space="preserve">Table </w:t>
      </w:r>
      <w:r w:rsidR="00134155">
        <w:rPr>
          <w:noProof/>
        </w:rPr>
        <w:t>10</w:t>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34155">
        <w:rPr>
          <w:rFonts w:eastAsia="SimSun"/>
          <w:lang w:eastAsia="zh-CN"/>
        </w:rPr>
        <w:fldChar w:fldCharType="begin"/>
      </w:r>
      <w:r w:rsidR="00134155">
        <w:rPr>
          <w:rFonts w:eastAsia="SimSun"/>
          <w:lang w:eastAsia="zh-CN"/>
        </w:rPr>
        <w:instrText xml:space="preserve"> REF _Ref131525916 \h </w:instrText>
      </w:r>
      <w:r w:rsidR="00134155">
        <w:rPr>
          <w:rFonts w:eastAsia="SimSun"/>
          <w:lang w:eastAsia="zh-CN"/>
        </w:rPr>
      </w:r>
      <w:r w:rsidR="00134155">
        <w:rPr>
          <w:rFonts w:eastAsia="SimSun"/>
          <w:lang w:eastAsia="zh-CN"/>
        </w:rPr>
        <w:fldChar w:fldCharType="end"/>
      </w:r>
      <w:r w:rsidR="001B2587">
        <w:rPr>
          <w:rFonts w:eastAsia="SimSun"/>
          <w:lang w:eastAsia="zh-CN"/>
        </w:rPr>
        <w:fldChar w:fldCharType="begin"/>
      </w:r>
      <w:r w:rsidR="001B2587">
        <w:rPr>
          <w:rFonts w:eastAsia="SimSun"/>
          <w:lang w:eastAsia="zh-CN"/>
        </w:rPr>
        <w:instrText xml:space="preserve"> REF _Ref131525916 \h </w:instrText>
      </w:r>
      <w:r w:rsidR="001B2587">
        <w:rPr>
          <w:rFonts w:eastAsia="SimSun"/>
          <w:lang w:eastAsia="zh-CN"/>
        </w:rPr>
      </w:r>
      <w:r w:rsidR="001B2587">
        <w:rPr>
          <w:rFonts w:eastAsia="SimSun"/>
          <w:lang w:eastAsia="zh-CN"/>
        </w:rPr>
        <w:fldChar w:fldCharType="end"/>
      </w:r>
      <w:r w:rsidR="001B2587">
        <w:rPr>
          <w:rFonts w:eastAsia="SimSun"/>
          <w:lang w:eastAsia="zh-CN"/>
        </w:rPr>
        <w:t xml:space="preserve"> </w:t>
      </w:r>
      <w:r w:rsidR="00DE7FB3">
        <w:rPr>
          <w:rFonts w:eastAsia="SimSun"/>
          <w:lang w:eastAsia="zh-CN"/>
        </w:rPr>
        <w:t>where</w:t>
      </w:r>
      <w:r w:rsidR="00EE5277">
        <w:rPr>
          <w:rFonts w:eastAsia="SimSun"/>
          <w:lang w:eastAsia="zh-CN"/>
        </w:rPr>
        <w:t xml:space="preserve"> </w:t>
      </w:r>
      <w:r w:rsidR="00A66F41">
        <w:rPr>
          <w:rFonts w:eastAsia="SimSun"/>
          <w:lang w:eastAsia="zh-CN"/>
        </w:rPr>
        <w:t xml:space="preserve">RNN based AI/ML models </w:t>
      </w:r>
      <w:r w:rsidR="00DE7FB3">
        <w:rPr>
          <w:rFonts w:eastAsia="SimSun"/>
          <w:lang w:eastAsia="zh-CN"/>
        </w:rPr>
        <w:t>are considered</w:t>
      </w:r>
      <w:r w:rsidR="00EE5277">
        <w:rPr>
          <w:rFonts w:eastAsia="SimSun"/>
          <w:lang w:eastAsia="zh-CN"/>
        </w:rPr>
        <w:t>.</w:t>
      </w:r>
      <w:r w:rsidR="00DE7FB3">
        <w:rPr>
          <w:rFonts w:eastAsia="SimSun"/>
          <w:lang w:eastAsia="zh-CN"/>
        </w:rPr>
        <w:t xml:space="preserve"> </w:t>
      </w:r>
      <w:r w:rsidR="004E59FE">
        <w:rPr>
          <w:rFonts w:eastAsia="SimSun"/>
          <w:lang w:eastAsia="zh-CN"/>
        </w:rPr>
        <w:t xml:space="preserve">The layer-common AI/ML model is used to predict eigenvectors from two layers. </w:t>
      </w:r>
      <w:r w:rsidR="00DE7FB3">
        <w:rPr>
          <w:rFonts w:eastAsia="SimSun"/>
          <w:lang w:eastAsia="zh-CN"/>
        </w:rPr>
        <w:t>It can be seen that:</w:t>
      </w:r>
    </w:p>
    <w:p w14:paraId="3E6B82ED" w14:textId="210C1C87" w:rsidR="00FA168D" w:rsidRDefault="00DE7FB3">
      <w:pPr>
        <w:pStyle w:val="aff2"/>
        <w:numPr>
          <w:ilvl w:val="0"/>
          <w:numId w:val="17"/>
        </w:numPr>
        <w:spacing w:after="326"/>
        <w:rPr>
          <w:rFonts w:eastAsia="SimSun"/>
          <w:lang w:eastAsia="zh-CN"/>
        </w:rPr>
      </w:pPr>
      <w:r w:rsidRPr="00DE7FB3">
        <w:rPr>
          <w:rFonts w:eastAsia="SimSun"/>
          <w:lang w:eastAsia="zh-CN"/>
        </w:rPr>
        <w:t>AI/ML based eigenvector prediction outperforms the sample-and-hold method</w:t>
      </w:r>
      <w:r w:rsidR="00061DE9">
        <w:rPr>
          <w:rFonts w:eastAsia="SimSun"/>
          <w:lang w:eastAsia="zh-CN"/>
        </w:rPr>
        <w:t xml:space="preserve"> for temporal domain</w:t>
      </w:r>
      <w:r w:rsidRPr="00DE7FB3">
        <w:rPr>
          <w:rFonts w:eastAsia="SimSun"/>
          <w:lang w:eastAsia="zh-CN"/>
        </w:rPr>
        <w:t>.</w:t>
      </w:r>
    </w:p>
    <w:p w14:paraId="6BF2E6DA" w14:textId="37573052" w:rsidR="00DE7FB3" w:rsidRPr="00DE7FB3" w:rsidRDefault="0069168B">
      <w:pPr>
        <w:pStyle w:val="aff2"/>
        <w:numPr>
          <w:ilvl w:val="0"/>
          <w:numId w:val="17"/>
        </w:numPr>
        <w:spacing w:after="326"/>
        <w:rPr>
          <w:rFonts w:eastAsia="SimSun"/>
          <w:lang w:eastAsia="zh-CN"/>
        </w:rPr>
      </w:pPr>
      <w:r>
        <w:rPr>
          <w:rFonts w:eastAsia="SimSun"/>
          <w:lang w:eastAsia="zh-CN"/>
        </w:rPr>
        <w:t>For AI/ML based eigenvector predictions, t</w:t>
      </w:r>
      <w:r w:rsidR="00DE7FB3">
        <w:rPr>
          <w:rFonts w:eastAsia="SimSun"/>
          <w:lang w:eastAsia="zh-CN"/>
        </w:rPr>
        <w:t>he performance gain</w:t>
      </w:r>
      <w:r>
        <w:rPr>
          <w:rFonts w:eastAsia="SimSun"/>
          <w:lang w:eastAsia="zh-CN"/>
        </w:rPr>
        <w:t xml:space="preserve"> is decreased as the </w:t>
      </w:r>
      <w:r w:rsidR="00E42727">
        <w:rPr>
          <w:rFonts w:eastAsia="SimSun"/>
          <w:lang w:eastAsia="zh-CN"/>
        </w:rPr>
        <w:t xml:space="preserve">UE </w:t>
      </w:r>
      <w:r>
        <w:rPr>
          <w:rFonts w:eastAsia="SimSun"/>
          <w:lang w:eastAsia="zh-CN"/>
        </w:rPr>
        <w:t>speed increases, compared to the sample-and-hold method.</w:t>
      </w:r>
    </w:p>
    <w:p w14:paraId="3C48AB24" w14:textId="77777777" w:rsidR="00C25C1E" w:rsidRDefault="00C25C1E" w:rsidP="00C25C1E">
      <w:pPr>
        <w:keepNext/>
        <w:jc w:val="center"/>
      </w:pPr>
      <w:r>
        <w:rPr>
          <w:noProof/>
        </w:rPr>
        <w:lastRenderedPageBreak/>
        <w:drawing>
          <wp:inline distT="0" distB="0" distL="0" distR="0" wp14:anchorId="5C9AE559" wp14:editId="0D002BAC">
            <wp:extent cx="4053840" cy="1406596"/>
            <wp:effectExtent l="0" t="0" r="3810" b="3175"/>
            <wp:docPr id="3" name="图片 3" descr="图表, 条形图,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箱线图&#10;&#10;描述已自动生成"/>
                    <pic:cNvPicPr/>
                  </pic:nvPicPr>
                  <pic:blipFill>
                    <a:blip r:embed="rId24"/>
                    <a:stretch>
                      <a:fillRect/>
                    </a:stretch>
                  </pic:blipFill>
                  <pic:spPr>
                    <a:xfrm>
                      <a:off x="0" y="0"/>
                      <a:ext cx="4098496" cy="1422091"/>
                    </a:xfrm>
                    <a:prstGeom prst="rect">
                      <a:avLst/>
                    </a:prstGeom>
                  </pic:spPr>
                </pic:pic>
              </a:graphicData>
            </a:graphic>
          </wp:inline>
        </w:drawing>
      </w:r>
    </w:p>
    <w:p w14:paraId="4EC5C5E9" w14:textId="4D20EF39" w:rsidR="00345B64" w:rsidRDefault="001075DF" w:rsidP="001B2587">
      <w:pPr>
        <w:pStyle w:val="ae"/>
        <w:jc w:val="center"/>
        <w:rPr>
          <w:rFonts w:eastAsia="SimSun"/>
          <w:lang w:eastAsia="zh-CN"/>
        </w:rPr>
      </w:pPr>
      <w:bookmarkStart w:id="57" w:name="_Ref131525595"/>
      <w:r>
        <w:t xml:space="preserve">Figure </w:t>
      </w:r>
      <w:r w:rsidR="00000000">
        <w:fldChar w:fldCharType="begin"/>
      </w:r>
      <w:r w:rsidR="00000000">
        <w:instrText xml:space="preserve"> SEQ Figure \* ARABIC </w:instrText>
      </w:r>
      <w:r w:rsidR="00000000">
        <w:fldChar w:fldCharType="separate"/>
      </w:r>
      <w:r w:rsidR="001B2587">
        <w:rPr>
          <w:noProof/>
        </w:rPr>
        <w:t>12</w:t>
      </w:r>
      <w:r w:rsidR="00000000">
        <w:rPr>
          <w:noProof/>
        </w:rPr>
        <w:fldChar w:fldCharType="end"/>
      </w:r>
      <w:bookmarkEnd w:id="57"/>
      <w:r w:rsidR="00F105B9">
        <w:t>:</w:t>
      </w:r>
      <w:r w:rsidR="00C25C1E">
        <w:t xml:space="preserve"> The prediction of right singular vectors (eigenvectors).</w:t>
      </w:r>
    </w:p>
    <w:p w14:paraId="346500E2" w14:textId="398E872D" w:rsidR="00350AC2" w:rsidRPr="00343400" w:rsidRDefault="001B2587" w:rsidP="001B2587">
      <w:pPr>
        <w:pStyle w:val="ae"/>
      </w:pPr>
      <w:bookmarkStart w:id="58" w:name="_Ref131787872"/>
      <w:r>
        <w:t xml:space="preserve">Table </w:t>
      </w:r>
      <w:r w:rsidR="00000000">
        <w:fldChar w:fldCharType="begin"/>
      </w:r>
      <w:r w:rsidR="00000000">
        <w:instrText xml:space="preserve"> SEQ Table \* ARABIC </w:instrText>
      </w:r>
      <w:r w:rsidR="00000000">
        <w:fldChar w:fldCharType="separate"/>
      </w:r>
      <w:r>
        <w:rPr>
          <w:noProof/>
        </w:rPr>
        <w:t>10</w:t>
      </w:r>
      <w:r w:rsidR="00000000">
        <w:rPr>
          <w:noProof/>
        </w:rPr>
        <w:fldChar w:fldCharType="end"/>
      </w:r>
      <w:bookmarkEnd w:id="58"/>
      <w:r>
        <w:t>:</w:t>
      </w:r>
      <w:r w:rsidR="00592BE2">
        <w:t xml:space="preserve">The SGCS performance of AI/ML based CSI prediction and sample-and-hold for </w:t>
      </w:r>
      <w:r w:rsidR="004E59FE">
        <w:t xml:space="preserve">eigenvectors from </w:t>
      </w:r>
      <w:r w:rsidR="00BD1532">
        <w:t>2 layers</w:t>
      </w:r>
      <w:r w:rsidR="00592BE2">
        <w:t>.</w:t>
      </w:r>
    </w:p>
    <w:tbl>
      <w:tblPr>
        <w:tblStyle w:val="afe"/>
        <w:tblW w:w="0" w:type="auto"/>
        <w:jc w:val="center"/>
        <w:tblLook w:val="04A0" w:firstRow="1" w:lastRow="0" w:firstColumn="1" w:lastColumn="0" w:noHBand="0" w:noVBand="1"/>
      </w:tblPr>
      <w:tblGrid>
        <w:gridCol w:w="2116"/>
        <w:gridCol w:w="1623"/>
        <w:gridCol w:w="1623"/>
        <w:gridCol w:w="1623"/>
        <w:gridCol w:w="1623"/>
      </w:tblGrid>
      <w:tr w:rsidR="00343400" w14:paraId="0261B936" w14:textId="77777777" w:rsidTr="00BD1532">
        <w:trPr>
          <w:trHeight w:val="90"/>
          <w:jc w:val="center"/>
        </w:trPr>
        <w:tc>
          <w:tcPr>
            <w:tcW w:w="2116" w:type="dxa"/>
            <w:vMerge w:val="restart"/>
            <w:shd w:val="clear" w:color="auto" w:fill="BFBFBF" w:themeFill="background1" w:themeFillShade="BF"/>
            <w:vAlign w:val="center"/>
          </w:tcPr>
          <w:p w14:paraId="06929F97" w14:textId="1D4BAFD8" w:rsidR="00343400" w:rsidRPr="00343400" w:rsidRDefault="00343400" w:rsidP="00343400">
            <w:pPr>
              <w:jc w:val="center"/>
              <w:rPr>
                <w:szCs w:val="20"/>
                <w:lang w:val="en-GB"/>
              </w:rPr>
            </w:pPr>
            <w:r w:rsidRPr="00343400">
              <w:rPr>
                <w:szCs w:val="20"/>
                <w:lang w:val="en-GB"/>
              </w:rPr>
              <w:t>UE speed</w:t>
            </w:r>
          </w:p>
        </w:tc>
        <w:tc>
          <w:tcPr>
            <w:tcW w:w="3246" w:type="dxa"/>
            <w:gridSpan w:val="2"/>
            <w:shd w:val="clear" w:color="auto" w:fill="BFBFBF" w:themeFill="background1" w:themeFillShade="BF"/>
            <w:vAlign w:val="center"/>
          </w:tcPr>
          <w:p w14:paraId="420118FB" w14:textId="1A3B1DA8" w:rsidR="00343400" w:rsidRPr="00343400" w:rsidRDefault="00343400" w:rsidP="00343400">
            <w:pPr>
              <w:jc w:val="center"/>
              <w:rPr>
                <w:szCs w:val="20"/>
                <w:lang w:val="en-GB"/>
              </w:rPr>
            </w:pPr>
            <w:r w:rsidRPr="00343400">
              <w:rPr>
                <w:szCs w:val="20"/>
                <w:lang w:val="en-GB"/>
              </w:rPr>
              <w:t>Sample-and-hold</w:t>
            </w:r>
          </w:p>
        </w:tc>
        <w:tc>
          <w:tcPr>
            <w:tcW w:w="3246" w:type="dxa"/>
            <w:gridSpan w:val="2"/>
            <w:shd w:val="clear" w:color="auto" w:fill="BFBFBF" w:themeFill="background1" w:themeFillShade="BF"/>
            <w:vAlign w:val="center"/>
          </w:tcPr>
          <w:p w14:paraId="3F2826B5" w14:textId="3BF5F74A" w:rsidR="00343400" w:rsidRPr="00343400" w:rsidRDefault="00343400" w:rsidP="00343400">
            <w:pPr>
              <w:jc w:val="center"/>
              <w:rPr>
                <w:szCs w:val="20"/>
                <w:lang w:val="en-GB"/>
              </w:rPr>
            </w:pPr>
            <w:r w:rsidRPr="00343400">
              <w:rPr>
                <w:szCs w:val="20"/>
                <w:lang w:val="en-GB"/>
              </w:rPr>
              <w:t>AI/ML (v1, v2, v3, v4, v5-&gt;v6)</w:t>
            </w:r>
          </w:p>
        </w:tc>
      </w:tr>
      <w:tr w:rsidR="00343400" w14:paraId="3F7AF8B3" w14:textId="77777777" w:rsidTr="00BD1532">
        <w:trPr>
          <w:trHeight w:val="90"/>
          <w:jc w:val="center"/>
        </w:trPr>
        <w:tc>
          <w:tcPr>
            <w:tcW w:w="2116" w:type="dxa"/>
            <w:vMerge/>
            <w:shd w:val="clear" w:color="auto" w:fill="BFBFBF" w:themeFill="background1" w:themeFillShade="BF"/>
            <w:vAlign w:val="center"/>
          </w:tcPr>
          <w:p w14:paraId="5B9DF75A" w14:textId="77777777" w:rsidR="00343400" w:rsidRPr="00343400" w:rsidRDefault="00343400" w:rsidP="00343400">
            <w:pPr>
              <w:jc w:val="center"/>
              <w:rPr>
                <w:szCs w:val="20"/>
                <w:lang w:val="en-GB"/>
              </w:rPr>
            </w:pPr>
          </w:p>
        </w:tc>
        <w:tc>
          <w:tcPr>
            <w:tcW w:w="1623" w:type="dxa"/>
            <w:shd w:val="clear" w:color="auto" w:fill="BFBFBF" w:themeFill="background1" w:themeFillShade="BF"/>
            <w:vAlign w:val="center"/>
          </w:tcPr>
          <w:p w14:paraId="35A6A90F" w14:textId="7665B85D" w:rsidR="00343400" w:rsidRPr="00343400" w:rsidRDefault="00343400" w:rsidP="00343400">
            <w:pPr>
              <w:jc w:val="center"/>
              <w:rPr>
                <w:szCs w:val="20"/>
                <w:lang w:val="en-GB"/>
              </w:rPr>
            </w:pPr>
            <w:r w:rsidRPr="00343400">
              <w:rPr>
                <w:szCs w:val="20"/>
                <w:lang w:val="en-GB"/>
              </w:rPr>
              <w:t>Layer 1</w:t>
            </w:r>
          </w:p>
        </w:tc>
        <w:tc>
          <w:tcPr>
            <w:tcW w:w="1623" w:type="dxa"/>
            <w:shd w:val="clear" w:color="auto" w:fill="BFBFBF" w:themeFill="background1" w:themeFillShade="BF"/>
            <w:vAlign w:val="center"/>
          </w:tcPr>
          <w:p w14:paraId="562725EA" w14:textId="375EAF69" w:rsidR="00343400" w:rsidRPr="00343400" w:rsidRDefault="00343400" w:rsidP="00343400">
            <w:pPr>
              <w:jc w:val="center"/>
              <w:rPr>
                <w:szCs w:val="20"/>
                <w:lang w:val="en-GB"/>
              </w:rPr>
            </w:pPr>
            <w:r w:rsidRPr="00343400">
              <w:rPr>
                <w:szCs w:val="20"/>
                <w:lang w:val="en-GB"/>
              </w:rPr>
              <w:t>Layer 2</w:t>
            </w:r>
          </w:p>
        </w:tc>
        <w:tc>
          <w:tcPr>
            <w:tcW w:w="1623" w:type="dxa"/>
            <w:shd w:val="clear" w:color="auto" w:fill="BFBFBF" w:themeFill="background1" w:themeFillShade="BF"/>
            <w:vAlign w:val="center"/>
          </w:tcPr>
          <w:p w14:paraId="09130458" w14:textId="467C3113" w:rsidR="00343400" w:rsidRPr="00343400" w:rsidRDefault="00343400" w:rsidP="00343400">
            <w:pPr>
              <w:jc w:val="center"/>
              <w:rPr>
                <w:szCs w:val="20"/>
                <w:lang w:val="en-GB"/>
              </w:rPr>
            </w:pPr>
            <w:r w:rsidRPr="00343400">
              <w:rPr>
                <w:szCs w:val="20"/>
                <w:lang w:val="en-GB"/>
              </w:rPr>
              <w:t>Layer 1</w:t>
            </w:r>
          </w:p>
        </w:tc>
        <w:tc>
          <w:tcPr>
            <w:tcW w:w="1623" w:type="dxa"/>
            <w:shd w:val="clear" w:color="auto" w:fill="BFBFBF" w:themeFill="background1" w:themeFillShade="BF"/>
            <w:vAlign w:val="center"/>
          </w:tcPr>
          <w:p w14:paraId="36E66344" w14:textId="25738F41" w:rsidR="00343400" w:rsidRPr="00343400" w:rsidRDefault="00343400" w:rsidP="00343400">
            <w:pPr>
              <w:jc w:val="center"/>
              <w:rPr>
                <w:szCs w:val="20"/>
                <w:lang w:val="en-GB"/>
              </w:rPr>
            </w:pPr>
            <w:r w:rsidRPr="00343400">
              <w:rPr>
                <w:szCs w:val="20"/>
                <w:lang w:val="en-GB"/>
              </w:rPr>
              <w:t>Layer 2</w:t>
            </w:r>
          </w:p>
        </w:tc>
      </w:tr>
      <w:tr w:rsidR="00343400" w14:paraId="73475B3D" w14:textId="77777777" w:rsidTr="00BD1532">
        <w:trPr>
          <w:jc w:val="center"/>
        </w:trPr>
        <w:tc>
          <w:tcPr>
            <w:tcW w:w="2116" w:type="dxa"/>
            <w:shd w:val="clear" w:color="auto" w:fill="BFBFBF" w:themeFill="background1" w:themeFillShade="BF"/>
            <w:vAlign w:val="center"/>
          </w:tcPr>
          <w:p w14:paraId="7A0AFCB8" w14:textId="1DA15EFC" w:rsidR="00343400" w:rsidRPr="00343400" w:rsidRDefault="00343400" w:rsidP="00343400">
            <w:pPr>
              <w:jc w:val="center"/>
              <w:rPr>
                <w:szCs w:val="20"/>
                <w:lang w:val="en-GB"/>
              </w:rPr>
            </w:pPr>
            <w:r w:rsidRPr="00343400">
              <w:rPr>
                <w:szCs w:val="20"/>
                <w:lang w:val="en-GB"/>
              </w:rPr>
              <w:t>10</w:t>
            </w:r>
            <w:r w:rsidR="00BD1532" w:rsidRPr="00343400">
              <w:rPr>
                <w:szCs w:val="20"/>
                <w:lang w:val="en-GB"/>
              </w:rPr>
              <w:t xml:space="preserve"> km/h</w:t>
            </w:r>
          </w:p>
        </w:tc>
        <w:tc>
          <w:tcPr>
            <w:tcW w:w="1623" w:type="dxa"/>
            <w:vAlign w:val="center"/>
          </w:tcPr>
          <w:p w14:paraId="47272D88" w14:textId="3F328D20" w:rsidR="00343400" w:rsidRPr="00343400" w:rsidRDefault="00343400" w:rsidP="00343400">
            <w:pPr>
              <w:jc w:val="center"/>
              <w:rPr>
                <w:szCs w:val="20"/>
                <w:lang w:val="en-GB"/>
              </w:rPr>
            </w:pPr>
            <w:r w:rsidRPr="00343400">
              <w:rPr>
                <w:szCs w:val="20"/>
                <w:lang w:val="en-GB"/>
              </w:rPr>
              <w:t>0.857</w:t>
            </w:r>
          </w:p>
        </w:tc>
        <w:tc>
          <w:tcPr>
            <w:tcW w:w="1623" w:type="dxa"/>
            <w:vAlign w:val="center"/>
          </w:tcPr>
          <w:p w14:paraId="128E1037" w14:textId="115CEC54" w:rsidR="00343400" w:rsidRPr="00343400" w:rsidRDefault="00343400" w:rsidP="00343400">
            <w:pPr>
              <w:jc w:val="center"/>
              <w:rPr>
                <w:szCs w:val="20"/>
                <w:lang w:val="en-GB"/>
              </w:rPr>
            </w:pPr>
            <w:r w:rsidRPr="00343400">
              <w:rPr>
                <w:szCs w:val="20"/>
                <w:lang w:val="en-GB"/>
              </w:rPr>
              <w:t>0.818</w:t>
            </w:r>
          </w:p>
        </w:tc>
        <w:tc>
          <w:tcPr>
            <w:tcW w:w="1623" w:type="dxa"/>
            <w:vAlign w:val="center"/>
          </w:tcPr>
          <w:p w14:paraId="2ADBD3FF" w14:textId="0A28C880" w:rsidR="00343400" w:rsidRPr="00343400" w:rsidRDefault="00343400" w:rsidP="00343400">
            <w:pPr>
              <w:jc w:val="center"/>
              <w:rPr>
                <w:szCs w:val="20"/>
                <w:lang w:val="en-GB"/>
              </w:rPr>
            </w:pPr>
            <w:r w:rsidRPr="00343400">
              <w:rPr>
                <w:szCs w:val="20"/>
                <w:lang w:val="en-GB"/>
              </w:rPr>
              <w:t>0.922(7.58%)</w:t>
            </w:r>
          </w:p>
        </w:tc>
        <w:tc>
          <w:tcPr>
            <w:tcW w:w="1623" w:type="dxa"/>
            <w:vAlign w:val="center"/>
          </w:tcPr>
          <w:p w14:paraId="6F10D1A3" w14:textId="59A0821B" w:rsidR="00343400" w:rsidRPr="00343400" w:rsidRDefault="00343400" w:rsidP="00343400">
            <w:pPr>
              <w:jc w:val="center"/>
              <w:rPr>
                <w:szCs w:val="20"/>
                <w:lang w:val="en-GB"/>
              </w:rPr>
            </w:pPr>
            <w:r w:rsidRPr="00343400">
              <w:rPr>
                <w:szCs w:val="20"/>
                <w:lang w:val="en-GB"/>
              </w:rPr>
              <w:t>0.877(7.21%)</w:t>
            </w:r>
          </w:p>
        </w:tc>
      </w:tr>
      <w:tr w:rsidR="00343400" w14:paraId="3B9E7869" w14:textId="77777777" w:rsidTr="00BD1532">
        <w:trPr>
          <w:jc w:val="center"/>
        </w:trPr>
        <w:tc>
          <w:tcPr>
            <w:tcW w:w="2116" w:type="dxa"/>
            <w:shd w:val="clear" w:color="auto" w:fill="BFBFBF" w:themeFill="background1" w:themeFillShade="BF"/>
            <w:vAlign w:val="center"/>
          </w:tcPr>
          <w:p w14:paraId="13842B46" w14:textId="032E34F5" w:rsidR="00343400" w:rsidRPr="00343400" w:rsidRDefault="00343400" w:rsidP="00343400">
            <w:pPr>
              <w:jc w:val="center"/>
              <w:rPr>
                <w:szCs w:val="20"/>
                <w:lang w:val="en-GB"/>
              </w:rPr>
            </w:pPr>
            <w:r w:rsidRPr="00343400">
              <w:rPr>
                <w:szCs w:val="20"/>
                <w:lang w:val="en-GB"/>
              </w:rPr>
              <w:t>30</w:t>
            </w:r>
            <w:r w:rsidR="00BD1532" w:rsidRPr="00343400">
              <w:rPr>
                <w:szCs w:val="20"/>
                <w:lang w:val="en-GB"/>
              </w:rPr>
              <w:t xml:space="preserve"> km/h</w:t>
            </w:r>
          </w:p>
        </w:tc>
        <w:tc>
          <w:tcPr>
            <w:tcW w:w="1623" w:type="dxa"/>
            <w:vAlign w:val="center"/>
          </w:tcPr>
          <w:p w14:paraId="605FDFBA" w14:textId="34E314FA" w:rsidR="00343400" w:rsidRPr="00343400" w:rsidRDefault="00343400" w:rsidP="00343400">
            <w:pPr>
              <w:jc w:val="center"/>
              <w:rPr>
                <w:szCs w:val="20"/>
                <w:lang w:val="en-GB"/>
              </w:rPr>
            </w:pPr>
            <w:r w:rsidRPr="00343400">
              <w:rPr>
                <w:szCs w:val="20"/>
                <w:lang w:val="en-GB"/>
              </w:rPr>
              <w:t>0.685</w:t>
            </w:r>
          </w:p>
        </w:tc>
        <w:tc>
          <w:tcPr>
            <w:tcW w:w="1623" w:type="dxa"/>
            <w:vAlign w:val="center"/>
          </w:tcPr>
          <w:p w14:paraId="507CD680" w14:textId="06A89915" w:rsidR="00343400" w:rsidRPr="00343400" w:rsidRDefault="00343400" w:rsidP="00343400">
            <w:pPr>
              <w:jc w:val="center"/>
              <w:rPr>
                <w:szCs w:val="20"/>
                <w:lang w:val="en-GB"/>
              </w:rPr>
            </w:pPr>
            <w:r w:rsidRPr="00343400">
              <w:rPr>
                <w:szCs w:val="20"/>
                <w:lang w:val="en-GB"/>
              </w:rPr>
              <w:t>0.638</w:t>
            </w:r>
          </w:p>
        </w:tc>
        <w:tc>
          <w:tcPr>
            <w:tcW w:w="1623" w:type="dxa"/>
            <w:vAlign w:val="center"/>
          </w:tcPr>
          <w:p w14:paraId="689C57FA" w14:textId="4B0A807C" w:rsidR="00343400" w:rsidRPr="00343400" w:rsidRDefault="00343400" w:rsidP="00343400">
            <w:pPr>
              <w:jc w:val="center"/>
              <w:rPr>
                <w:szCs w:val="20"/>
                <w:lang w:val="en-GB"/>
              </w:rPr>
            </w:pPr>
            <w:r w:rsidRPr="00343400">
              <w:rPr>
                <w:szCs w:val="20"/>
                <w:lang w:val="en-GB"/>
              </w:rPr>
              <w:t>0.75(9.49%)</w:t>
            </w:r>
          </w:p>
        </w:tc>
        <w:tc>
          <w:tcPr>
            <w:tcW w:w="1623" w:type="dxa"/>
            <w:vAlign w:val="center"/>
          </w:tcPr>
          <w:p w14:paraId="603DBD92" w14:textId="6330186F" w:rsidR="00343400" w:rsidRPr="00343400" w:rsidRDefault="00343400" w:rsidP="00343400">
            <w:pPr>
              <w:jc w:val="center"/>
              <w:rPr>
                <w:szCs w:val="20"/>
                <w:lang w:val="en-GB"/>
              </w:rPr>
            </w:pPr>
            <w:r w:rsidRPr="00343400">
              <w:rPr>
                <w:szCs w:val="20"/>
                <w:lang w:val="en-GB"/>
              </w:rPr>
              <w:t>0.615(4.77%)</w:t>
            </w:r>
          </w:p>
        </w:tc>
      </w:tr>
      <w:tr w:rsidR="00343400" w14:paraId="2399E37F" w14:textId="77777777" w:rsidTr="00343400">
        <w:trPr>
          <w:jc w:val="center"/>
        </w:trPr>
        <w:tc>
          <w:tcPr>
            <w:tcW w:w="2116" w:type="dxa"/>
            <w:shd w:val="clear" w:color="auto" w:fill="BFBFBF" w:themeFill="background1" w:themeFillShade="BF"/>
            <w:vAlign w:val="center"/>
          </w:tcPr>
          <w:p w14:paraId="497E1CF9" w14:textId="3A14CF60" w:rsidR="00343400" w:rsidRPr="00343400" w:rsidRDefault="00343400" w:rsidP="00343400">
            <w:pPr>
              <w:jc w:val="center"/>
              <w:rPr>
                <w:szCs w:val="20"/>
                <w:lang w:val="en-GB"/>
              </w:rPr>
            </w:pPr>
            <w:r w:rsidRPr="00343400">
              <w:rPr>
                <w:szCs w:val="20"/>
                <w:lang w:val="en-GB"/>
              </w:rPr>
              <w:t>60</w:t>
            </w:r>
            <w:r w:rsidR="00BD1532" w:rsidRPr="00343400">
              <w:rPr>
                <w:szCs w:val="20"/>
                <w:lang w:val="en-GB"/>
              </w:rPr>
              <w:t xml:space="preserve"> km/h</w:t>
            </w:r>
          </w:p>
        </w:tc>
        <w:tc>
          <w:tcPr>
            <w:tcW w:w="1623" w:type="dxa"/>
          </w:tcPr>
          <w:p w14:paraId="42DF60CC" w14:textId="0D058171" w:rsidR="00343400" w:rsidRPr="00343400" w:rsidRDefault="00343400" w:rsidP="00343400">
            <w:pPr>
              <w:jc w:val="center"/>
              <w:rPr>
                <w:szCs w:val="20"/>
                <w:lang w:val="en-GB"/>
              </w:rPr>
            </w:pPr>
            <w:r w:rsidRPr="00343400">
              <w:rPr>
                <w:szCs w:val="20"/>
                <w:lang w:val="en-GB"/>
              </w:rPr>
              <w:t>0.587</w:t>
            </w:r>
          </w:p>
        </w:tc>
        <w:tc>
          <w:tcPr>
            <w:tcW w:w="1623" w:type="dxa"/>
          </w:tcPr>
          <w:p w14:paraId="062A6B94" w14:textId="2743721E" w:rsidR="00343400" w:rsidRPr="00343400" w:rsidRDefault="00343400" w:rsidP="00343400">
            <w:pPr>
              <w:jc w:val="center"/>
              <w:rPr>
                <w:szCs w:val="20"/>
                <w:lang w:val="en-GB"/>
              </w:rPr>
            </w:pPr>
            <w:r w:rsidRPr="00343400">
              <w:rPr>
                <w:szCs w:val="20"/>
                <w:lang w:val="en-GB"/>
              </w:rPr>
              <w:t>0.545</w:t>
            </w:r>
          </w:p>
        </w:tc>
        <w:tc>
          <w:tcPr>
            <w:tcW w:w="1623" w:type="dxa"/>
          </w:tcPr>
          <w:p w14:paraId="23FA8FE9" w14:textId="6CEFEC43" w:rsidR="00343400" w:rsidRPr="00343400" w:rsidRDefault="00343400" w:rsidP="00343400">
            <w:pPr>
              <w:jc w:val="center"/>
              <w:rPr>
                <w:szCs w:val="20"/>
                <w:lang w:val="en-GB"/>
              </w:rPr>
            </w:pPr>
            <w:r w:rsidRPr="00343400">
              <w:rPr>
                <w:szCs w:val="20"/>
                <w:lang w:val="en-GB"/>
              </w:rPr>
              <w:t>0.685(7.37%)</w:t>
            </w:r>
          </w:p>
        </w:tc>
        <w:tc>
          <w:tcPr>
            <w:tcW w:w="1623" w:type="dxa"/>
          </w:tcPr>
          <w:p w14:paraId="246DCE8E" w14:textId="47264ED6" w:rsidR="00343400" w:rsidRPr="00343400" w:rsidRDefault="00343400" w:rsidP="00343400">
            <w:pPr>
              <w:jc w:val="center"/>
              <w:rPr>
                <w:szCs w:val="20"/>
                <w:lang w:val="en-GB"/>
              </w:rPr>
            </w:pPr>
            <w:r w:rsidRPr="00343400">
              <w:rPr>
                <w:szCs w:val="20"/>
                <w:lang w:val="en-GB"/>
              </w:rPr>
              <w:t>0.566(3.85%</w:t>
            </w:r>
          </w:p>
        </w:tc>
      </w:tr>
    </w:tbl>
    <w:p w14:paraId="514172D9" w14:textId="77777777" w:rsidR="00343400" w:rsidRDefault="00343400" w:rsidP="00350AC2">
      <w:pPr>
        <w:rPr>
          <w:rFonts w:eastAsia="SimSun"/>
          <w:lang w:eastAsia="zh-CN"/>
        </w:rPr>
      </w:pPr>
    </w:p>
    <w:p w14:paraId="49DB66D9" w14:textId="63802AA8" w:rsidR="00061DE9" w:rsidRPr="00061DE9" w:rsidRDefault="00061DE9" w:rsidP="00061DE9">
      <w:pPr>
        <w:rPr>
          <w:rFonts w:eastAsia="SimSun"/>
          <w:b/>
          <w:bCs/>
          <w:lang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8</w:t>
      </w:r>
      <w:r w:rsidRPr="00061DE9">
        <w:rPr>
          <w:rFonts w:eastAsiaTheme="minorEastAsia"/>
          <w:b/>
          <w:bCs/>
          <w:szCs w:val="22"/>
          <w:lang w:eastAsia="zh-CN"/>
        </w:rPr>
        <w:t>:</w:t>
      </w:r>
      <w:r w:rsidRPr="00061DE9">
        <w:rPr>
          <w:rFonts w:eastAsia="SimSun"/>
          <w:b/>
          <w:bCs/>
          <w:lang w:eastAsia="zh-CN"/>
        </w:rPr>
        <w:t xml:space="preserve"> AI/</w:t>
      </w:r>
      <w:r w:rsidR="00AC1916" w:rsidRPr="00061DE9">
        <w:rPr>
          <w:rFonts w:eastAsia="SimSun"/>
          <w:b/>
          <w:bCs/>
          <w:lang w:eastAsia="zh-CN"/>
        </w:rPr>
        <w:t>ML</w:t>
      </w:r>
      <w:r w:rsidR="00AC1916">
        <w:rPr>
          <w:rFonts w:eastAsia="SimSun"/>
          <w:b/>
          <w:bCs/>
          <w:lang w:eastAsia="zh-CN"/>
        </w:rPr>
        <w:t>-</w:t>
      </w:r>
      <w:r w:rsidRPr="00061DE9">
        <w:rPr>
          <w:rFonts w:eastAsia="SimSun"/>
          <w:b/>
          <w:bCs/>
          <w:lang w:eastAsia="zh-CN"/>
        </w:rPr>
        <w:t>based eigenvector prediction outperforms the sample-and-hold method for temporal domain.</w:t>
      </w:r>
    </w:p>
    <w:p w14:paraId="01056C60" w14:textId="2A54BE3B" w:rsidR="00061DE9" w:rsidRDefault="00061DE9" w:rsidP="00061DE9">
      <w:pPr>
        <w:rPr>
          <w:rFonts w:eastAsiaTheme="minorEastAsia"/>
          <w:b/>
          <w:bCs/>
          <w:lang w:val="en-GB"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9</w:t>
      </w:r>
      <w:r w:rsidRPr="00061DE9">
        <w:rPr>
          <w:rFonts w:eastAsiaTheme="minorEastAsia"/>
          <w:b/>
          <w:bCs/>
          <w:szCs w:val="22"/>
          <w:lang w:eastAsia="zh-CN"/>
        </w:rPr>
        <w:t xml:space="preserve">: </w:t>
      </w:r>
      <w:r w:rsidR="00206752">
        <w:rPr>
          <w:rFonts w:eastAsiaTheme="minorEastAsia"/>
          <w:b/>
          <w:bCs/>
          <w:szCs w:val="22"/>
          <w:lang w:eastAsia="zh-CN"/>
        </w:rPr>
        <w:t>F</w:t>
      </w:r>
      <w:r w:rsidRPr="00061DE9">
        <w:rPr>
          <w:rFonts w:eastAsia="SimSun"/>
          <w:b/>
          <w:bCs/>
          <w:lang w:eastAsia="zh-CN"/>
        </w:rPr>
        <w:t>or AI/</w:t>
      </w:r>
      <w:r w:rsidR="00AC1916" w:rsidRPr="00061DE9">
        <w:rPr>
          <w:rFonts w:eastAsia="SimSun"/>
          <w:b/>
          <w:bCs/>
          <w:lang w:eastAsia="zh-CN"/>
        </w:rPr>
        <w:t>ML</w:t>
      </w:r>
      <w:r w:rsidR="00AC1916">
        <w:rPr>
          <w:rFonts w:eastAsia="SimSun"/>
          <w:b/>
          <w:bCs/>
          <w:lang w:eastAsia="zh-CN"/>
        </w:rPr>
        <w:t>-</w:t>
      </w:r>
      <w:r w:rsidRPr="00061DE9">
        <w:rPr>
          <w:rFonts w:eastAsia="SimSun"/>
          <w:b/>
          <w:bCs/>
          <w:lang w:eastAsia="zh-CN"/>
        </w:rPr>
        <w:t xml:space="preserve">based eigenvector predictions, the performance gain is decreased as the </w:t>
      </w:r>
      <w:r w:rsidR="00E42727">
        <w:rPr>
          <w:rFonts w:eastAsia="SimSun"/>
          <w:b/>
          <w:bCs/>
          <w:lang w:eastAsia="zh-CN"/>
        </w:rPr>
        <w:t xml:space="preserve">UE </w:t>
      </w:r>
      <w:r w:rsidRPr="00061DE9">
        <w:rPr>
          <w:rFonts w:eastAsia="SimSun"/>
          <w:b/>
          <w:bCs/>
          <w:lang w:eastAsia="zh-CN"/>
        </w:rPr>
        <w:t>speed increases, compared to the sample-and-hold method</w:t>
      </w:r>
      <w:r w:rsidRPr="00061DE9">
        <w:rPr>
          <w:rFonts w:eastAsiaTheme="minorEastAsia"/>
          <w:b/>
          <w:bCs/>
          <w:lang w:val="en-GB" w:eastAsia="zh-CN"/>
        </w:rPr>
        <w:t>.</w:t>
      </w:r>
    </w:p>
    <w:p w14:paraId="77F769FC" w14:textId="7F94335C" w:rsidR="00B11834" w:rsidRPr="00554287" w:rsidRDefault="00B11834" w:rsidP="00B11834">
      <w:pPr>
        <w:pStyle w:val="2"/>
        <w:rPr>
          <w:b/>
          <w:bCs/>
          <w:lang w:val="en-GB" w:eastAsia="zh-CN"/>
        </w:rPr>
      </w:pPr>
      <w:r w:rsidRPr="00554287">
        <w:rPr>
          <w:rFonts w:hint="eastAsia"/>
          <w:b/>
          <w:bCs/>
          <w:lang w:val="en-GB" w:eastAsia="zh-CN"/>
        </w:rPr>
        <w:t>G</w:t>
      </w:r>
      <w:r w:rsidRPr="00554287">
        <w:rPr>
          <w:b/>
          <w:bCs/>
          <w:lang w:val="en-GB" w:eastAsia="zh-CN"/>
        </w:rPr>
        <w:t>eneralization for UE speeds</w:t>
      </w:r>
    </w:p>
    <w:p w14:paraId="2F7BD63B" w14:textId="18E63BA3" w:rsidR="00B11834" w:rsidRDefault="00B11834" w:rsidP="00B11834">
      <w:pPr>
        <w:rPr>
          <w:rFonts w:eastAsia="SimSun"/>
          <w:lang w:eastAsia="zh-CN"/>
        </w:rPr>
      </w:pPr>
      <w:r>
        <w:rPr>
          <w:rFonts w:eastAsia="SimSun" w:hint="eastAsia"/>
          <w:lang w:eastAsia="zh-CN"/>
        </w:rPr>
        <w:t>I</w:t>
      </w:r>
      <w:r>
        <w:rPr>
          <w:rFonts w:eastAsia="SimSun"/>
          <w:lang w:eastAsia="zh-CN"/>
        </w:rPr>
        <w:t>n RAN WG1 112 meeting, the following agreement for CSI prediction have been made. In this section, we provide evaluation results for the generalization of AI/ML based CSI prediction over various UE speeds.</w:t>
      </w:r>
    </w:p>
    <w:tbl>
      <w:tblPr>
        <w:tblStyle w:val="afe"/>
        <w:tblW w:w="0" w:type="auto"/>
        <w:tblLook w:val="04A0" w:firstRow="1" w:lastRow="0" w:firstColumn="1" w:lastColumn="0" w:noHBand="0" w:noVBand="1"/>
      </w:tblPr>
      <w:tblGrid>
        <w:gridCol w:w="9737"/>
      </w:tblGrid>
      <w:tr w:rsidR="00B11834" w14:paraId="1A974A7E" w14:textId="77777777" w:rsidTr="00B11834">
        <w:tc>
          <w:tcPr>
            <w:tcW w:w="9737" w:type="dxa"/>
          </w:tcPr>
          <w:p w14:paraId="391189D5" w14:textId="77777777" w:rsidR="00B11834" w:rsidRPr="002A7342" w:rsidRDefault="00B11834" w:rsidP="00B11834">
            <w:pPr>
              <w:spacing w:beforeLines="50" w:before="163"/>
              <w:rPr>
                <w:rFonts w:eastAsia="DengXian"/>
                <w:highlight w:val="green"/>
                <w:lang w:eastAsia="zh-CN"/>
              </w:rPr>
            </w:pPr>
            <w:r w:rsidRPr="002A7342">
              <w:rPr>
                <w:rFonts w:eastAsia="DengXian" w:hint="eastAsia"/>
                <w:highlight w:val="green"/>
                <w:lang w:eastAsia="zh-CN"/>
              </w:rPr>
              <w:t>A</w:t>
            </w:r>
            <w:r w:rsidRPr="002A7342">
              <w:rPr>
                <w:rFonts w:eastAsia="DengXian"/>
                <w:highlight w:val="green"/>
                <w:lang w:eastAsia="zh-CN"/>
              </w:rPr>
              <w:t>greement</w:t>
            </w:r>
          </w:p>
          <w:p w14:paraId="70E183D9" w14:textId="77777777" w:rsidR="00B11834" w:rsidRPr="00C414E5" w:rsidRDefault="00B11834" w:rsidP="00B11834">
            <w:pPr>
              <w:spacing w:beforeLines="50" w:before="163"/>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70201A21" w14:textId="58CF2305" w:rsidR="00B11834" w:rsidRPr="00B11834" w:rsidRDefault="00B11834">
            <w:pPr>
              <w:pStyle w:val="aff2"/>
              <w:numPr>
                <w:ilvl w:val="0"/>
                <w:numId w:val="7"/>
              </w:numPr>
              <w:snapToGrid w:val="0"/>
              <w:spacing w:after="326"/>
              <w:rPr>
                <w:bCs/>
                <w:lang w:eastAsia="zh-CN"/>
              </w:rPr>
            </w:pPr>
            <w:r w:rsidRPr="00C414E5">
              <w:rPr>
                <w:bCs/>
                <w:lang w:eastAsia="zh-CN"/>
              </w:rPr>
              <w:t>FFS various frequency PRBs (e.g., trained based on one set of PRBs, inference on the same/different set of PRBs)</w:t>
            </w:r>
          </w:p>
        </w:tc>
      </w:tr>
    </w:tbl>
    <w:p w14:paraId="34A7C25E" w14:textId="46FA8DE6" w:rsidR="00B11834" w:rsidRDefault="003E0D72" w:rsidP="00B11834">
      <w:pPr>
        <w:rPr>
          <w:rFonts w:eastAsiaTheme="minorEastAsia"/>
          <w:lang w:val="en-GB" w:eastAsia="zh-CN"/>
        </w:rPr>
      </w:pPr>
      <w:r>
        <w:rPr>
          <w:rFonts w:eastAsiaTheme="minorEastAsia"/>
          <w:lang w:val="en-GB" w:eastAsia="zh-CN"/>
        </w:rPr>
        <w:t>To evaluate the generalization of AI/ML models, we consider the following cases:</w:t>
      </w:r>
    </w:p>
    <w:p w14:paraId="68FEB80B" w14:textId="635A5F7E" w:rsidR="003E0D72" w:rsidRDefault="003E0D72">
      <w:pPr>
        <w:pStyle w:val="aff2"/>
        <w:numPr>
          <w:ilvl w:val="0"/>
          <w:numId w:val="24"/>
        </w:numPr>
        <w:spacing w:after="326"/>
        <w:rPr>
          <w:rFonts w:eastAsiaTheme="minorEastAsia"/>
          <w:lang w:val="en-GB" w:eastAsia="zh-CN"/>
        </w:rPr>
      </w:pPr>
      <w:r>
        <w:rPr>
          <w:rFonts w:eastAsiaTheme="minorEastAsia"/>
          <w:lang w:val="en-GB" w:eastAsia="zh-CN"/>
        </w:rPr>
        <w:t xml:space="preserve">Case 1: </w:t>
      </w:r>
      <w:r w:rsidR="00AF4EA1">
        <w:rPr>
          <w:rFonts w:eastAsiaTheme="minorEastAsia"/>
          <w:lang w:val="en-GB" w:eastAsia="zh-CN"/>
        </w:rPr>
        <w:t xml:space="preserve">The </w:t>
      </w:r>
      <w:r>
        <w:rPr>
          <w:rFonts w:eastAsiaTheme="minorEastAsia"/>
          <w:lang w:val="en-GB" w:eastAsia="zh-CN"/>
        </w:rPr>
        <w:t>AI/ML model for CSI prediction are trained by the dataset with UE speed X</w:t>
      </w:r>
      <w:r w:rsidR="00AF4EA1">
        <w:rPr>
          <w:rFonts w:eastAsiaTheme="minorEastAsia"/>
          <w:lang w:val="en-GB" w:eastAsia="zh-CN"/>
        </w:rPr>
        <w:t xml:space="preserve"> and </w:t>
      </w:r>
      <w:r w:rsidR="00BB773C">
        <w:rPr>
          <w:rFonts w:eastAsiaTheme="minorEastAsia" w:hint="eastAsia"/>
          <w:lang w:val="en-GB" w:eastAsia="zh-CN"/>
        </w:rPr>
        <w:t>ev</w:t>
      </w:r>
      <w:r w:rsidR="00BB773C">
        <w:rPr>
          <w:rFonts w:eastAsiaTheme="minorEastAsia"/>
          <w:lang w:val="en-GB" w:eastAsia="zh-CN"/>
        </w:rPr>
        <w:t>aluated</w:t>
      </w:r>
      <w:r w:rsidR="00AF4EA1">
        <w:rPr>
          <w:rFonts w:eastAsiaTheme="minorEastAsia"/>
          <w:lang w:val="en-GB" w:eastAsia="zh-CN"/>
        </w:rPr>
        <w:t xml:space="preserve"> by the dataset with UE speed X.</w:t>
      </w:r>
    </w:p>
    <w:p w14:paraId="7005606B" w14:textId="30566949" w:rsidR="00AF4EA1" w:rsidRDefault="00AF4EA1">
      <w:pPr>
        <w:pStyle w:val="aff2"/>
        <w:numPr>
          <w:ilvl w:val="0"/>
          <w:numId w:val="24"/>
        </w:numPr>
        <w:spacing w:after="326"/>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ase 2:</w:t>
      </w:r>
      <w:r w:rsidRPr="00AF4EA1">
        <w:rPr>
          <w:rFonts w:eastAsiaTheme="minorEastAsia"/>
          <w:lang w:val="en-GB" w:eastAsia="zh-CN"/>
        </w:rPr>
        <w:t xml:space="preserve"> </w:t>
      </w:r>
      <w:r>
        <w:rPr>
          <w:rFonts w:eastAsiaTheme="minorEastAsia"/>
          <w:lang w:val="en-GB" w:eastAsia="zh-CN"/>
        </w:rPr>
        <w:t xml:space="preserve">The AI/ML model for CSI prediction </w:t>
      </w:r>
      <w:r w:rsidR="00BB773C">
        <w:rPr>
          <w:rFonts w:eastAsiaTheme="minorEastAsia"/>
          <w:lang w:val="en-GB" w:eastAsia="zh-CN"/>
        </w:rPr>
        <w:t>is</w:t>
      </w:r>
      <w:r>
        <w:rPr>
          <w:rFonts w:eastAsiaTheme="minorEastAsia"/>
          <w:lang w:val="en-GB" w:eastAsia="zh-CN"/>
        </w:rPr>
        <w:t xml:space="preserve"> trained by the dataset with UE speed X and </w:t>
      </w:r>
      <w:r w:rsidR="00BB773C">
        <w:rPr>
          <w:rFonts w:eastAsiaTheme="minorEastAsia"/>
          <w:lang w:val="en-GB" w:eastAsia="zh-CN"/>
        </w:rPr>
        <w:t>evaluated</w:t>
      </w:r>
      <w:r>
        <w:rPr>
          <w:rFonts w:eastAsiaTheme="minorEastAsia"/>
          <w:lang w:val="en-GB" w:eastAsia="zh-CN"/>
        </w:rPr>
        <w:t xml:space="preserve"> by the dataset with UE speed Y(</w:t>
      </w:r>
      <m:oMath>
        <m:r>
          <m:rPr>
            <m:sty m:val="bi"/>
          </m:rPr>
          <w:rPr>
            <w:rFonts w:ascii="Cambria Math" w:eastAsiaTheme="minorEastAsia" w:hAnsi="Cambria Math"/>
            <w:lang w:val="en-GB" w:eastAsia="zh-CN"/>
          </w:rPr>
          <m:t>≠</m:t>
        </m:r>
      </m:oMath>
      <w:r>
        <w:rPr>
          <w:rFonts w:eastAsiaTheme="minorEastAsia"/>
          <w:lang w:val="en-GB" w:eastAsia="zh-CN"/>
        </w:rPr>
        <w:t>X).</w:t>
      </w:r>
    </w:p>
    <w:p w14:paraId="369A9DD4" w14:textId="2DC0CFF8" w:rsidR="00AF4EA1" w:rsidRDefault="00AF4EA1">
      <w:pPr>
        <w:pStyle w:val="aff2"/>
        <w:numPr>
          <w:ilvl w:val="0"/>
          <w:numId w:val="24"/>
        </w:numPr>
        <w:spacing w:after="326"/>
        <w:rPr>
          <w:rFonts w:eastAsiaTheme="minorEastAsia"/>
          <w:lang w:val="en-GB" w:eastAsia="zh-CN"/>
        </w:rPr>
      </w:pPr>
      <w:r>
        <w:rPr>
          <w:rFonts w:eastAsiaTheme="minorEastAsia" w:hint="eastAsia"/>
          <w:lang w:val="en-GB" w:eastAsia="zh-CN"/>
        </w:rPr>
        <w:t>C</w:t>
      </w:r>
      <w:r>
        <w:rPr>
          <w:rFonts w:eastAsiaTheme="minorEastAsia"/>
          <w:lang w:val="en-GB" w:eastAsia="zh-CN"/>
        </w:rPr>
        <w:t>ase 3:</w:t>
      </w:r>
      <w:r w:rsidRPr="00AF4EA1">
        <w:rPr>
          <w:rFonts w:eastAsiaTheme="minorEastAsia"/>
          <w:lang w:val="en-GB" w:eastAsia="zh-CN"/>
        </w:rPr>
        <w:t xml:space="preserve"> </w:t>
      </w:r>
      <w:r>
        <w:rPr>
          <w:rFonts w:eastAsiaTheme="minorEastAsia"/>
          <w:lang w:val="en-GB" w:eastAsia="zh-CN"/>
        </w:rPr>
        <w:t xml:space="preserve">The AI/ML model for CSI prediction </w:t>
      </w:r>
      <w:r w:rsidR="00BB773C">
        <w:rPr>
          <w:rFonts w:eastAsiaTheme="minorEastAsia"/>
          <w:lang w:val="en-GB" w:eastAsia="zh-CN"/>
        </w:rPr>
        <w:t>is</w:t>
      </w:r>
      <w:r>
        <w:rPr>
          <w:rFonts w:eastAsiaTheme="minorEastAsia"/>
          <w:lang w:val="en-GB" w:eastAsia="zh-CN"/>
        </w:rPr>
        <w:t xml:space="preserve"> trained by the mixed dataset with UE speed X1, X2, X3 and respectively </w:t>
      </w:r>
      <w:r w:rsidR="00BB773C">
        <w:rPr>
          <w:rFonts w:eastAsiaTheme="minorEastAsia"/>
          <w:lang w:val="en-GB" w:eastAsia="zh-CN"/>
        </w:rPr>
        <w:t>evaluated</w:t>
      </w:r>
      <w:r>
        <w:rPr>
          <w:rFonts w:eastAsiaTheme="minorEastAsia"/>
          <w:lang w:val="en-GB" w:eastAsia="zh-CN"/>
        </w:rPr>
        <w:t xml:space="preserve"> by the dataset with UE speed X1, or X2, or X3.</w:t>
      </w:r>
    </w:p>
    <w:p w14:paraId="1B788DF3" w14:textId="58703F8F" w:rsidR="00AF4EA1" w:rsidRDefault="00AF4EA1" w:rsidP="00AF4EA1">
      <w:pPr>
        <w:spacing w:after="240"/>
        <w:rPr>
          <w:rFonts w:eastAsia="SimSun"/>
          <w:lang w:eastAsia="zh-CN"/>
        </w:rPr>
      </w:pPr>
      <w:r>
        <w:rPr>
          <w:rFonts w:eastAsiaTheme="minorEastAsia" w:hint="eastAsia"/>
          <w:lang w:val="en-GB" w:eastAsia="zh-CN"/>
        </w:rPr>
        <w:t>T</w:t>
      </w:r>
      <w:r>
        <w:rPr>
          <w:rFonts w:eastAsiaTheme="minorEastAsia"/>
          <w:lang w:val="en-GB" w:eastAsia="zh-CN"/>
        </w:rPr>
        <w:t xml:space="preserve">he system level simulation is </w:t>
      </w:r>
      <w:r w:rsidR="00BB773C">
        <w:rPr>
          <w:rFonts w:eastAsiaTheme="minorEastAsia"/>
          <w:lang w:val="en-GB" w:eastAsia="zh-CN"/>
        </w:rPr>
        <w:t>used</w:t>
      </w:r>
      <w:r>
        <w:rPr>
          <w:rFonts w:eastAsiaTheme="minorEastAsia"/>
          <w:lang w:val="en-GB" w:eastAsia="zh-CN"/>
        </w:rPr>
        <w:t xml:space="preserve"> by the above three cases. </w:t>
      </w:r>
      <w:r>
        <w:rPr>
          <w:rFonts w:eastAsia="SimSun"/>
          <w:lang w:eastAsia="zh-CN"/>
        </w:rPr>
        <w:t xml:space="preserve">The sampling interval of eigenvectors (v1, v2, v3, …) is also 5ms, the slot numbers of AI/ML model input and output are 5 and 1, respectively. </w:t>
      </w:r>
      <w:r w:rsidR="00CF659D">
        <w:rPr>
          <w:rFonts w:eastAsia="SimSun"/>
          <w:lang w:eastAsia="zh-CN"/>
        </w:rPr>
        <w:fldChar w:fldCharType="begin"/>
      </w:r>
      <w:r w:rsidR="00CF659D">
        <w:rPr>
          <w:rFonts w:eastAsia="SimSun"/>
          <w:lang w:eastAsia="zh-CN"/>
        </w:rPr>
        <w:instrText xml:space="preserve"> REF _Ref131535898 \h </w:instrText>
      </w:r>
      <w:r w:rsidR="00CF659D">
        <w:rPr>
          <w:rFonts w:eastAsia="SimSun"/>
          <w:lang w:eastAsia="zh-CN"/>
        </w:rPr>
      </w:r>
      <w:r w:rsidR="00CF659D">
        <w:rPr>
          <w:rFonts w:eastAsia="SimSun"/>
          <w:lang w:eastAsia="zh-CN"/>
        </w:rPr>
        <w:fldChar w:fldCharType="separate"/>
      </w:r>
      <w:r w:rsidR="001B2587">
        <w:t xml:space="preserve">Table </w:t>
      </w:r>
      <w:r w:rsidR="001B2587">
        <w:rPr>
          <w:noProof/>
        </w:rPr>
        <w:t>11</w:t>
      </w:r>
      <w:r w:rsidR="00CF659D">
        <w:rPr>
          <w:rFonts w:eastAsia="SimSun"/>
          <w:lang w:eastAsia="zh-CN"/>
        </w:rPr>
        <w:fldChar w:fldCharType="end"/>
      </w:r>
      <w:r w:rsidR="00CF659D">
        <w:rPr>
          <w:rFonts w:eastAsia="SimSun"/>
          <w:lang w:eastAsia="zh-CN"/>
        </w:rPr>
        <w:t xml:space="preserve"> shows the generalization evaluation of AI/ML </w:t>
      </w:r>
      <w:r w:rsidR="0014006F">
        <w:rPr>
          <w:rFonts w:eastAsia="SimSun"/>
          <w:lang w:eastAsia="zh-CN"/>
        </w:rPr>
        <w:t>based CSI</w:t>
      </w:r>
      <w:r w:rsidR="00CF659D">
        <w:rPr>
          <w:rFonts w:eastAsia="SimSun"/>
          <w:lang w:eastAsia="zh-CN"/>
        </w:rPr>
        <w:t xml:space="preserve"> predictions over 10, 30, 60 km/h UE speeds. It can be observed that:</w:t>
      </w:r>
    </w:p>
    <w:p w14:paraId="2D401B92" w14:textId="69B6994A" w:rsidR="00CF659D" w:rsidRDefault="0014006F">
      <w:pPr>
        <w:pStyle w:val="aff2"/>
        <w:numPr>
          <w:ilvl w:val="0"/>
          <w:numId w:val="25"/>
        </w:numPr>
        <w:spacing w:after="326"/>
        <w:rPr>
          <w:rFonts w:eastAsia="SimSun"/>
          <w:lang w:eastAsia="zh-CN"/>
        </w:rPr>
      </w:pPr>
      <w:r w:rsidRPr="0014006F">
        <w:rPr>
          <w:rFonts w:eastAsia="SimSun" w:hint="eastAsia"/>
          <w:lang w:eastAsia="zh-CN"/>
        </w:rPr>
        <w:t xml:space="preserve">For AI/ML based CSI prediction, the performance degradation can be observed when the AI/ML model trained by the dataset with UE speed X is tested on the dataset with UE speed </w:t>
      </w:r>
      <w:r w:rsidRPr="0014006F">
        <w:rPr>
          <w:rFonts w:eastAsia="SimSun"/>
          <w:lang w:eastAsia="zh-CN"/>
        </w:rPr>
        <w:t>Y (</w:t>
      </w:r>
      <m:oMath>
        <m:r>
          <m:rPr>
            <m:sty m:val="bi"/>
          </m:rPr>
          <w:rPr>
            <w:rFonts w:ascii="Cambria Math" w:eastAsia="SimSun" w:hAnsi="Cambria Math"/>
            <w:lang w:eastAsia="zh-CN"/>
          </w:rPr>
          <m:t>≠</m:t>
        </m:r>
        <m:r>
          <m:rPr>
            <m:sty m:val="b"/>
          </m:rPr>
          <w:rPr>
            <w:rFonts w:ascii="Cambria Math" w:eastAsia="SimSun" w:hAnsi="Cambria Math"/>
            <w:lang w:eastAsia="zh-CN"/>
          </w:rPr>
          <m:t>X</m:t>
        </m:r>
      </m:oMath>
      <w:r w:rsidRPr="0014006F">
        <w:rPr>
          <w:rFonts w:eastAsia="SimSun" w:hint="eastAsia"/>
          <w:lang w:eastAsia="zh-CN"/>
        </w:rPr>
        <w:t>).</w:t>
      </w:r>
    </w:p>
    <w:p w14:paraId="279ED1BA" w14:textId="68DC8CEE" w:rsidR="0014006F" w:rsidRDefault="0014006F">
      <w:pPr>
        <w:pStyle w:val="aff2"/>
        <w:numPr>
          <w:ilvl w:val="0"/>
          <w:numId w:val="25"/>
        </w:numPr>
        <w:spacing w:after="326"/>
        <w:rPr>
          <w:rFonts w:eastAsia="SimSun"/>
          <w:lang w:eastAsia="zh-CN"/>
        </w:rPr>
      </w:pPr>
      <w:r w:rsidRPr="0014006F">
        <w:rPr>
          <w:rFonts w:eastAsia="SimSun" w:hint="eastAsia"/>
          <w:lang w:eastAsia="zh-CN"/>
        </w:rPr>
        <w:t xml:space="preserve">For AI/ML based CSI prediction, the AI/ML model trained by the mixed dataset has good generalization </w:t>
      </w:r>
      <w:r>
        <w:rPr>
          <w:rFonts w:eastAsia="SimSun"/>
          <w:lang w:eastAsia="zh-CN"/>
        </w:rPr>
        <w:t xml:space="preserve">for various </w:t>
      </w:r>
      <w:r w:rsidRPr="0014006F">
        <w:rPr>
          <w:rFonts w:eastAsia="SimSun" w:hint="eastAsia"/>
          <w:lang w:eastAsia="zh-CN"/>
        </w:rPr>
        <w:t>UE speeds</w:t>
      </w:r>
      <w:r>
        <w:rPr>
          <w:rFonts w:eastAsia="SimSun"/>
          <w:lang w:eastAsia="zh-CN"/>
        </w:rPr>
        <w:t>.</w:t>
      </w:r>
    </w:p>
    <w:p w14:paraId="65412C4D" w14:textId="2920C78A" w:rsidR="0014006F" w:rsidRPr="00EB0FED" w:rsidRDefault="0014006F" w:rsidP="00EB0FED">
      <w:pPr>
        <w:pStyle w:val="aff2"/>
        <w:numPr>
          <w:ilvl w:val="0"/>
          <w:numId w:val="18"/>
        </w:numPr>
        <w:tabs>
          <w:tab w:val="left" w:pos="1560"/>
        </w:tabs>
        <w:spacing w:after="326"/>
        <w:ind w:left="0" w:firstLine="0"/>
        <w:jc w:val="both"/>
        <w:rPr>
          <w:rFonts w:eastAsia="SimSun"/>
          <w:b/>
          <w:lang w:eastAsia="zh-CN"/>
        </w:rPr>
      </w:pPr>
      <w:bookmarkStart w:id="59" w:name="_Ref131771479"/>
      <w:r w:rsidRPr="00EB0FED">
        <w:rPr>
          <w:rFonts w:eastAsia="SimSun" w:hint="eastAsia"/>
          <w:b/>
          <w:lang w:eastAsia="zh-CN"/>
        </w:rPr>
        <w:t xml:space="preserve">For AI/ML based CSI prediction, the performance degradation can be observed when the AI/ML model trained by the dataset with UE speed X is tested on the dataset with UE speed </w:t>
      </w:r>
      <w:proofErr w:type="gramStart"/>
      <w:r w:rsidRPr="00EB0FED">
        <w:rPr>
          <w:rFonts w:eastAsia="SimSun" w:hint="eastAsia"/>
          <w:b/>
          <w:lang w:eastAsia="zh-CN"/>
        </w:rPr>
        <w:t>Y(</w:t>
      </w:r>
      <w:proofErr w:type="gramEnd"/>
      <m:oMath>
        <m:r>
          <m:rPr>
            <m:sty m:val="bi"/>
          </m:rPr>
          <w:rPr>
            <w:rFonts w:ascii="Cambria Math" w:eastAsia="SimSun" w:hAnsi="Cambria Math"/>
            <w:lang w:eastAsia="zh-CN"/>
          </w:rPr>
          <m:t>≠</m:t>
        </m:r>
        <m:r>
          <m:rPr>
            <m:sty m:val="b"/>
          </m:rPr>
          <w:rPr>
            <w:rFonts w:ascii="Cambria Math" w:eastAsia="SimSun" w:hAnsi="Cambria Math"/>
            <w:lang w:eastAsia="zh-CN"/>
          </w:rPr>
          <m:t>X</m:t>
        </m:r>
      </m:oMath>
      <w:r w:rsidRPr="00EB0FED">
        <w:rPr>
          <w:rFonts w:eastAsia="SimSun" w:hint="eastAsia"/>
          <w:b/>
          <w:lang w:eastAsia="zh-CN"/>
        </w:rPr>
        <w:t>).</w:t>
      </w:r>
      <w:bookmarkEnd w:id="59"/>
    </w:p>
    <w:p w14:paraId="0AA063CE" w14:textId="701C7F2E" w:rsidR="0014006F" w:rsidRPr="00EB0FED" w:rsidRDefault="0014006F" w:rsidP="00EB0FED">
      <w:pPr>
        <w:pStyle w:val="aff2"/>
        <w:numPr>
          <w:ilvl w:val="0"/>
          <w:numId w:val="18"/>
        </w:numPr>
        <w:tabs>
          <w:tab w:val="left" w:pos="1560"/>
        </w:tabs>
        <w:spacing w:after="326"/>
        <w:ind w:left="0" w:firstLine="0"/>
        <w:jc w:val="both"/>
        <w:rPr>
          <w:rFonts w:eastAsia="SimSun"/>
          <w:b/>
          <w:lang w:eastAsia="zh-CN"/>
        </w:rPr>
      </w:pPr>
      <w:bookmarkStart w:id="60" w:name="_Ref131771480"/>
      <w:r w:rsidRPr="00EB0FED">
        <w:rPr>
          <w:rFonts w:eastAsia="SimSun" w:hint="eastAsia"/>
          <w:b/>
          <w:lang w:eastAsia="zh-CN"/>
        </w:rPr>
        <w:t xml:space="preserve">For AI/ML based CSI prediction, the AI/ML model trained by the mixed dataset has good generalization </w:t>
      </w:r>
      <w:r w:rsidRPr="00EB0FED">
        <w:rPr>
          <w:rFonts w:eastAsia="SimSun"/>
          <w:b/>
          <w:lang w:eastAsia="zh-CN"/>
        </w:rPr>
        <w:t>for various</w:t>
      </w:r>
      <w:r w:rsidRPr="00EB0FED">
        <w:rPr>
          <w:rFonts w:eastAsia="SimSun" w:hint="eastAsia"/>
          <w:b/>
          <w:lang w:eastAsia="zh-CN"/>
        </w:rPr>
        <w:t xml:space="preserve"> UE speeds.</w:t>
      </w:r>
      <w:bookmarkEnd w:id="60"/>
    </w:p>
    <w:p w14:paraId="1F7B1C89" w14:textId="0F129657" w:rsidR="00AF4EA1" w:rsidRPr="00AF4EA1" w:rsidRDefault="00AF4EA1" w:rsidP="00134155">
      <w:pPr>
        <w:pStyle w:val="ae"/>
        <w:jc w:val="center"/>
        <w:rPr>
          <w:rFonts w:eastAsiaTheme="minorEastAsia"/>
          <w:lang w:eastAsia="zh-CN"/>
        </w:rPr>
      </w:pPr>
      <w:bookmarkStart w:id="61" w:name="_Ref131535898"/>
      <w:r>
        <w:t xml:space="preserve">Table </w:t>
      </w:r>
      <w:r w:rsidR="00000000">
        <w:fldChar w:fldCharType="begin"/>
      </w:r>
      <w:r w:rsidR="00000000">
        <w:instrText xml:space="preserve"> SEQ Table \* ARABIC </w:instrText>
      </w:r>
      <w:r w:rsidR="00000000">
        <w:fldChar w:fldCharType="separate"/>
      </w:r>
      <w:r w:rsidR="001B2587">
        <w:rPr>
          <w:noProof/>
        </w:rPr>
        <w:t>11</w:t>
      </w:r>
      <w:r w:rsidR="00000000">
        <w:rPr>
          <w:noProof/>
        </w:rPr>
        <w:fldChar w:fldCharType="end"/>
      </w:r>
      <w:bookmarkEnd w:id="61"/>
      <w:r>
        <w:t>: The generalization evaluation of AI/ML based CSI predictions for various UE speeds</w:t>
      </w:r>
      <w:r w:rsidR="00186FBC">
        <w:t xml:space="preserve"> and</w:t>
      </w:r>
      <w:r w:rsidR="00BD1532">
        <w:t xml:space="preserve"> 2 layers</w:t>
      </w:r>
      <w:r>
        <w:t>.</w:t>
      </w:r>
    </w:p>
    <w:tbl>
      <w:tblPr>
        <w:tblStyle w:val="afe"/>
        <w:tblW w:w="0" w:type="auto"/>
        <w:jc w:val="center"/>
        <w:tblLayout w:type="fixed"/>
        <w:tblLook w:val="04A0" w:firstRow="1" w:lastRow="0" w:firstColumn="1" w:lastColumn="0" w:noHBand="0" w:noVBand="1"/>
      </w:tblPr>
      <w:tblGrid>
        <w:gridCol w:w="2155"/>
        <w:gridCol w:w="959"/>
        <w:gridCol w:w="850"/>
        <w:gridCol w:w="993"/>
        <w:gridCol w:w="992"/>
        <w:gridCol w:w="1134"/>
        <w:gridCol w:w="1134"/>
      </w:tblGrid>
      <w:tr w:rsidR="00BD1532" w14:paraId="11966B3D" w14:textId="77777777" w:rsidTr="00186FBC">
        <w:trPr>
          <w:trHeight w:val="449"/>
          <w:jc w:val="center"/>
        </w:trPr>
        <w:tc>
          <w:tcPr>
            <w:tcW w:w="2155" w:type="dxa"/>
            <w:vMerge w:val="restart"/>
            <w:tcBorders>
              <w:tl2br w:val="single" w:sz="4" w:space="0" w:color="auto"/>
            </w:tcBorders>
            <w:shd w:val="clear" w:color="auto" w:fill="BFBFBF" w:themeFill="background1" w:themeFillShade="BF"/>
            <w:vAlign w:val="center"/>
          </w:tcPr>
          <w:p w14:paraId="1F74F0F7" w14:textId="078C91FE" w:rsidR="00BD1532" w:rsidRDefault="00BD1532" w:rsidP="00554287">
            <w:pPr>
              <w:ind w:firstLineChars="750" w:firstLine="1350"/>
              <w:jc w:val="center"/>
              <w:rPr>
                <w:rFonts w:eastAsiaTheme="minorEastAsia"/>
                <w:sz w:val="18"/>
                <w:szCs w:val="18"/>
                <w:lang w:val="en-GB" w:eastAsia="zh-CN"/>
              </w:rPr>
            </w:pPr>
            <w:r>
              <w:rPr>
                <w:rFonts w:eastAsiaTheme="minorEastAsia" w:hint="eastAsia"/>
                <w:sz w:val="18"/>
                <w:szCs w:val="18"/>
                <w:lang w:val="en-GB" w:eastAsia="zh-CN"/>
              </w:rPr>
              <w:t>T</w:t>
            </w:r>
            <w:r>
              <w:rPr>
                <w:rFonts w:eastAsiaTheme="minorEastAsia"/>
                <w:sz w:val="18"/>
                <w:szCs w:val="18"/>
                <w:lang w:val="en-GB" w:eastAsia="zh-CN"/>
              </w:rPr>
              <w:t>est set</w:t>
            </w:r>
          </w:p>
          <w:p w14:paraId="1AD982A4" w14:textId="3BC569B4" w:rsidR="00BD1532" w:rsidRPr="00554287" w:rsidRDefault="00BD1532" w:rsidP="00554287">
            <w:pPr>
              <w:jc w:val="center"/>
              <w:rPr>
                <w:rFonts w:eastAsiaTheme="minorEastAsia"/>
                <w:sz w:val="18"/>
                <w:szCs w:val="18"/>
                <w:lang w:val="en-GB" w:eastAsia="zh-CN"/>
              </w:rPr>
            </w:pPr>
            <w:r>
              <w:rPr>
                <w:rFonts w:eastAsiaTheme="minorEastAsia" w:hint="eastAsia"/>
                <w:sz w:val="18"/>
                <w:szCs w:val="18"/>
                <w:lang w:val="en-GB" w:eastAsia="zh-CN"/>
              </w:rPr>
              <w:t>T</w:t>
            </w:r>
            <w:r>
              <w:rPr>
                <w:rFonts w:eastAsiaTheme="minorEastAsia"/>
                <w:sz w:val="18"/>
                <w:szCs w:val="18"/>
                <w:lang w:val="en-GB" w:eastAsia="zh-CN"/>
              </w:rPr>
              <w:t>raining set</w:t>
            </w:r>
          </w:p>
        </w:tc>
        <w:tc>
          <w:tcPr>
            <w:tcW w:w="1809" w:type="dxa"/>
            <w:gridSpan w:val="2"/>
            <w:shd w:val="clear" w:color="auto" w:fill="BFBFBF" w:themeFill="background1" w:themeFillShade="BF"/>
            <w:vAlign w:val="center"/>
          </w:tcPr>
          <w:p w14:paraId="25758ACC" w14:textId="0242004E" w:rsidR="00BD1532" w:rsidRPr="00BD1532" w:rsidRDefault="00BD1532" w:rsidP="00554287">
            <w:pPr>
              <w:jc w:val="center"/>
              <w:rPr>
                <w:rFonts w:eastAsiaTheme="minorEastAsia"/>
                <w:sz w:val="18"/>
                <w:szCs w:val="18"/>
                <w:lang w:val="en-GB" w:eastAsia="zh-CN"/>
              </w:rPr>
            </w:pPr>
            <w:r w:rsidRPr="00BD1532">
              <w:rPr>
                <w:rFonts w:eastAsia="Meiryo"/>
                <w:color w:val="000000" w:themeColor="text1"/>
                <w:kern w:val="24"/>
                <w:sz w:val="18"/>
                <w:szCs w:val="18"/>
              </w:rPr>
              <w:t>10km/h</w:t>
            </w:r>
          </w:p>
        </w:tc>
        <w:tc>
          <w:tcPr>
            <w:tcW w:w="1985" w:type="dxa"/>
            <w:gridSpan w:val="2"/>
            <w:shd w:val="clear" w:color="auto" w:fill="BFBFBF" w:themeFill="background1" w:themeFillShade="BF"/>
            <w:vAlign w:val="center"/>
          </w:tcPr>
          <w:p w14:paraId="295A76F2" w14:textId="4250F3AB" w:rsidR="00BD1532" w:rsidRPr="00BD1532" w:rsidRDefault="00BD1532" w:rsidP="00554287">
            <w:pPr>
              <w:jc w:val="center"/>
              <w:rPr>
                <w:rFonts w:eastAsiaTheme="minorEastAsia"/>
                <w:sz w:val="18"/>
                <w:szCs w:val="18"/>
                <w:lang w:val="en-GB" w:eastAsia="zh-CN"/>
              </w:rPr>
            </w:pPr>
            <w:r w:rsidRPr="00BD1532">
              <w:rPr>
                <w:rFonts w:eastAsia="Meiryo"/>
                <w:color w:val="000000" w:themeColor="text1"/>
                <w:kern w:val="24"/>
                <w:sz w:val="18"/>
                <w:szCs w:val="18"/>
              </w:rPr>
              <w:t>30km/h</w:t>
            </w:r>
          </w:p>
        </w:tc>
        <w:tc>
          <w:tcPr>
            <w:tcW w:w="2268" w:type="dxa"/>
            <w:gridSpan w:val="2"/>
            <w:shd w:val="clear" w:color="auto" w:fill="BFBFBF" w:themeFill="background1" w:themeFillShade="BF"/>
            <w:vAlign w:val="center"/>
          </w:tcPr>
          <w:p w14:paraId="0E91FCA8" w14:textId="36A0CF59" w:rsidR="00BD1532" w:rsidRPr="00BD1532" w:rsidRDefault="00BD1532" w:rsidP="00554287">
            <w:pPr>
              <w:jc w:val="center"/>
              <w:rPr>
                <w:rFonts w:eastAsiaTheme="minorEastAsia"/>
                <w:sz w:val="18"/>
                <w:szCs w:val="18"/>
                <w:lang w:val="en-GB" w:eastAsia="zh-CN"/>
              </w:rPr>
            </w:pPr>
            <w:r w:rsidRPr="00BD1532">
              <w:rPr>
                <w:rFonts w:eastAsia="Meiryo"/>
                <w:color w:val="000000" w:themeColor="text1"/>
                <w:kern w:val="24"/>
                <w:sz w:val="18"/>
                <w:szCs w:val="18"/>
              </w:rPr>
              <w:t>60km/h</w:t>
            </w:r>
          </w:p>
        </w:tc>
      </w:tr>
      <w:tr w:rsidR="00BD1532" w14:paraId="693B18E4" w14:textId="77777777" w:rsidTr="00186FBC">
        <w:trPr>
          <w:trHeight w:val="290"/>
          <w:jc w:val="center"/>
        </w:trPr>
        <w:tc>
          <w:tcPr>
            <w:tcW w:w="2155" w:type="dxa"/>
            <w:vMerge/>
            <w:tcBorders>
              <w:tl2br w:val="single" w:sz="4" w:space="0" w:color="auto"/>
            </w:tcBorders>
            <w:shd w:val="clear" w:color="auto" w:fill="BFBFBF" w:themeFill="background1" w:themeFillShade="BF"/>
            <w:vAlign w:val="center"/>
          </w:tcPr>
          <w:p w14:paraId="419831C6" w14:textId="77777777" w:rsidR="00BD1532" w:rsidRDefault="00BD1532" w:rsidP="00554287">
            <w:pPr>
              <w:ind w:firstLineChars="750" w:firstLine="1350"/>
              <w:jc w:val="center"/>
              <w:rPr>
                <w:rFonts w:eastAsiaTheme="minorEastAsia"/>
                <w:sz w:val="18"/>
                <w:szCs w:val="18"/>
                <w:lang w:val="en-GB" w:eastAsia="zh-CN"/>
              </w:rPr>
            </w:pPr>
          </w:p>
        </w:tc>
        <w:tc>
          <w:tcPr>
            <w:tcW w:w="959" w:type="dxa"/>
            <w:shd w:val="clear" w:color="auto" w:fill="BFBFBF" w:themeFill="background1" w:themeFillShade="BF"/>
            <w:vAlign w:val="center"/>
          </w:tcPr>
          <w:p w14:paraId="43D420E1" w14:textId="3A0C58DA" w:rsidR="00BD1532" w:rsidRPr="00186FBC" w:rsidRDefault="00186FBC" w:rsidP="00554287">
            <w:pPr>
              <w:jc w:val="center"/>
              <w:rPr>
                <w:rFonts w:eastAsiaTheme="minorEastAsia"/>
                <w:color w:val="000000" w:themeColor="text1"/>
                <w:kern w:val="24"/>
                <w:sz w:val="18"/>
                <w:szCs w:val="18"/>
                <w:lang w:eastAsia="zh-CN"/>
              </w:rPr>
            </w:pPr>
            <w:r>
              <w:rPr>
                <w:rFonts w:eastAsiaTheme="minorEastAsia"/>
                <w:color w:val="000000" w:themeColor="text1"/>
                <w:kern w:val="24"/>
                <w:sz w:val="18"/>
                <w:szCs w:val="18"/>
                <w:lang w:eastAsia="zh-CN"/>
              </w:rPr>
              <w:t xml:space="preserve">Layer1 </w:t>
            </w:r>
          </w:p>
        </w:tc>
        <w:tc>
          <w:tcPr>
            <w:tcW w:w="850" w:type="dxa"/>
            <w:shd w:val="clear" w:color="auto" w:fill="BFBFBF" w:themeFill="background1" w:themeFillShade="BF"/>
            <w:vAlign w:val="center"/>
          </w:tcPr>
          <w:p w14:paraId="06BA43C9" w14:textId="1CA9D69F" w:rsidR="00BD1532" w:rsidRPr="00186FBC" w:rsidRDefault="00186FBC" w:rsidP="0055428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L</w:t>
            </w:r>
            <w:r>
              <w:rPr>
                <w:rFonts w:eastAsiaTheme="minorEastAsia"/>
                <w:color w:val="000000" w:themeColor="text1"/>
                <w:kern w:val="24"/>
                <w:sz w:val="18"/>
                <w:szCs w:val="18"/>
                <w:lang w:eastAsia="zh-CN"/>
              </w:rPr>
              <w:t>ayer 2</w:t>
            </w:r>
          </w:p>
        </w:tc>
        <w:tc>
          <w:tcPr>
            <w:tcW w:w="993" w:type="dxa"/>
            <w:shd w:val="clear" w:color="auto" w:fill="BFBFBF" w:themeFill="background1" w:themeFillShade="BF"/>
            <w:vAlign w:val="center"/>
          </w:tcPr>
          <w:p w14:paraId="0451E843" w14:textId="011F461C" w:rsidR="00BD1532" w:rsidRPr="00186FBC" w:rsidRDefault="00186FBC" w:rsidP="0055428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L</w:t>
            </w:r>
            <w:r>
              <w:rPr>
                <w:rFonts w:eastAsiaTheme="minorEastAsia"/>
                <w:color w:val="000000" w:themeColor="text1"/>
                <w:kern w:val="24"/>
                <w:sz w:val="18"/>
                <w:szCs w:val="18"/>
                <w:lang w:eastAsia="zh-CN"/>
              </w:rPr>
              <w:t>ayer 1</w:t>
            </w:r>
          </w:p>
        </w:tc>
        <w:tc>
          <w:tcPr>
            <w:tcW w:w="992" w:type="dxa"/>
            <w:shd w:val="clear" w:color="auto" w:fill="BFBFBF" w:themeFill="background1" w:themeFillShade="BF"/>
            <w:vAlign w:val="center"/>
          </w:tcPr>
          <w:p w14:paraId="32C73B1B" w14:textId="1A5A5728" w:rsidR="00BD1532" w:rsidRPr="00186FBC" w:rsidRDefault="00186FBC" w:rsidP="0055428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L</w:t>
            </w:r>
            <w:r>
              <w:rPr>
                <w:rFonts w:eastAsiaTheme="minorEastAsia"/>
                <w:color w:val="000000" w:themeColor="text1"/>
                <w:kern w:val="24"/>
                <w:sz w:val="18"/>
                <w:szCs w:val="18"/>
                <w:lang w:eastAsia="zh-CN"/>
              </w:rPr>
              <w:t>ayer 2</w:t>
            </w:r>
          </w:p>
        </w:tc>
        <w:tc>
          <w:tcPr>
            <w:tcW w:w="1134" w:type="dxa"/>
            <w:shd w:val="clear" w:color="auto" w:fill="BFBFBF" w:themeFill="background1" w:themeFillShade="BF"/>
            <w:vAlign w:val="center"/>
          </w:tcPr>
          <w:p w14:paraId="4642AFB7" w14:textId="1888FDC9" w:rsidR="00BD1532" w:rsidRPr="00186FBC" w:rsidRDefault="00186FBC" w:rsidP="0055428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L</w:t>
            </w:r>
            <w:r>
              <w:rPr>
                <w:rFonts w:eastAsiaTheme="minorEastAsia"/>
                <w:color w:val="000000" w:themeColor="text1"/>
                <w:kern w:val="24"/>
                <w:sz w:val="18"/>
                <w:szCs w:val="18"/>
                <w:lang w:eastAsia="zh-CN"/>
              </w:rPr>
              <w:t xml:space="preserve">ayer 1 </w:t>
            </w:r>
          </w:p>
        </w:tc>
        <w:tc>
          <w:tcPr>
            <w:tcW w:w="1134" w:type="dxa"/>
            <w:shd w:val="clear" w:color="auto" w:fill="BFBFBF" w:themeFill="background1" w:themeFillShade="BF"/>
            <w:vAlign w:val="center"/>
          </w:tcPr>
          <w:p w14:paraId="2033406B" w14:textId="0B17FF05" w:rsidR="00BD1532" w:rsidRPr="00186FBC" w:rsidRDefault="00186FBC" w:rsidP="0055428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L</w:t>
            </w:r>
            <w:r>
              <w:rPr>
                <w:rFonts w:eastAsiaTheme="minorEastAsia"/>
                <w:color w:val="000000" w:themeColor="text1"/>
                <w:kern w:val="24"/>
                <w:sz w:val="18"/>
                <w:szCs w:val="18"/>
                <w:lang w:eastAsia="zh-CN"/>
              </w:rPr>
              <w:t>ayer 2</w:t>
            </w:r>
          </w:p>
        </w:tc>
      </w:tr>
      <w:tr w:rsidR="00186FBC" w14:paraId="10DF6FF4" w14:textId="77777777" w:rsidTr="00186FBC">
        <w:trPr>
          <w:jc w:val="center"/>
        </w:trPr>
        <w:tc>
          <w:tcPr>
            <w:tcW w:w="2155" w:type="dxa"/>
            <w:shd w:val="clear" w:color="auto" w:fill="BFBFBF" w:themeFill="background1" w:themeFillShade="BF"/>
            <w:vAlign w:val="center"/>
          </w:tcPr>
          <w:p w14:paraId="529CAB19" w14:textId="5F741FEA" w:rsidR="00186FBC" w:rsidRPr="00BD1532" w:rsidRDefault="00186FBC" w:rsidP="00BD1532">
            <w:pPr>
              <w:jc w:val="center"/>
              <w:rPr>
                <w:rFonts w:eastAsiaTheme="minorEastAsia"/>
                <w:sz w:val="18"/>
                <w:szCs w:val="18"/>
                <w:lang w:val="en-GB" w:eastAsia="zh-CN"/>
              </w:rPr>
            </w:pPr>
            <w:r w:rsidRPr="00BD1532">
              <w:rPr>
                <w:rFonts w:eastAsia="Meiryo"/>
                <w:color w:val="000000" w:themeColor="text1"/>
                <w:kern w:val="24"/>
                <w:sz w:val="18"/>
                <w:szCs w:val="18"/>
              </w:rPr>
              <w:t>10km/h</w:t>
            </w:r>
          </w:p>
        </w:tc>
        <w:tc>
          <w:tcPr>
            <w:tcW w:w="959" w:type="dxa"/>
          </w:tcPr>
          <w:p w14:paraId="15430BFB" w14:textId="505A6925"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0.922</w:t>
            </w:r>
          </w:p>
        </w:tc>
        <w:tc>
          <w:tcPr>
            <w:tcW w:w="850" w:type="dxa"/>
          </w:tcPr>
          <w:p w14:paraId="5F5CB0CD" w14:textId="35210F72"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0.877</w:t>
            </w:r>
          </w:p>
        </w:tc>
        <w:tc>
          <w:tcPr>
            <w:tcW w:w="993" w:type="dxa"/>
          </w:tcPr>
          <w:p w14:paraId="65AB0BEA" w14:textId="7D84D514"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0.712</w:t>
            </w:r>
          </w:p>
        </w:tc>
        <w:tc>
          <w:tcPr>
            <w:tcW w:w="992" w:type="dxa"/>
          </w:tcPr>
          <w:p w14:paraId="01F796B2" w14:textId="254CE214"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0.654</w:t>
            </w:r>
          </w:p>
        </w:tc>
        <w:tc>
          <w:tcPr>
            <w:tcW w:w="1134" w:type="dxa"/>
          </w:tcPr>
          <w:p w14:paraId="11696251" w14:textId="4BBD34BF"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0.574</w:t>
            </w:r>
          </w:p>
        </w:tc>
        <w:tc>
          <w:tcPr>
            <w:tcW w:w="1134" w:type="dxa"/>
          </w:tcPr>
          <w:p w14:paraId="125CE590" w14:textId="31740A55"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0.53</w:t>
            </w:r>
          </w:p>
        </w:tc>
      </w:tr>
      <w:tr w:rsidR="00186FBC" w14:paraId="0FFE8F57" w14:textId="77777777" w:rsidTr="00186FBC">
        <w:trPr>
          <w:jc w:val="center"/>
        </w:trPr>
        <w:tc>
          <w:tcPr>
            <w:tcW w:w="2155" w:type="dxa"/>
            <w:shd w:val="clear" w:color="auto" w:fill="BFBFBF" w:themeFill="background1" w:themeFillShade="BF"/>
            <w:vAlign w:val="center"/>
          </w:tcPr>
          <w:p w14:paraId="66D69551" w14:textId="04F9477A" w:rsidR="00186FBC" w:rsidRPr="00BD1532" w:rsidRDefault="00186FBC" w:rsidP="00BD1532">
            <w:pPr>
              <w:jc w:val="center"/>
              <w:rPr>
                <w:rFonts w:eastAsiaTheme="minorEastAsia"/>
                <w:sz w:val="18"/>
                <w:szCs w:val="18"/>
                <w:lang w:val="en-GB" w:eastAsia="zh-CN"/>
              </w:rPr>
            </w:pPr>
            <w:r w:rsidRPr="00BD1532">
              <w:rPr>
                <w:rFonts w:eastAsia="Meiryo"/>
                <w:color w:val="000000" w:themeColor="text1"/>
                <w:kern w:val="24"/>
                <w:sz w:val="18"/>
                <w:szCs w:val="18"/>
              </w:rPr>
              <w:t>30km/h</w:t>
            </w:r>
          </w:p>
        </w:tc>
        <w:tc>
          <w:tcPr>
            <w:tcW w:w="959" w:type="dxa"/>
          </w:tcPr>
          <w:p w14:paraId="07B57EF5" w14:textId="28A4B34B"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0.899</w:t>
            </w:r>
          </w:p>
        </w:tc>
        <w:tc>
          <w:tcPr>
            <w:tcW w:w="850" w:type="dxa"/>
          </w:tcPr>
          <w:p w14:paraId="512B2EAC" w14:textId="1247FF79"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0.849</w:t>
            </w:r>
          </w:p>
        </w:tc>
        <w:tc>
          <w:tcPr>
            <w:tcW w:w="993" w:type="dxa"/>
          </w:tcPr>
          <w:p w14:paraId="06128C81" w14:textId="0AC332E9"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0.75</w:t>
            </w:r>
          </w:p>
        </w:tc>
        <w:tc>
          <w:tcPr>
            <w:tcW w:w="992" w:type="dxa"/>
          </w:tcPr>
          <w:p w14:paraId="00AA6C0F" w14:textId="0AB960F8"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0.685</w:t>
            </w:r>
          </w:p>
        </w:tc>
        <w:tc>
          <w:tcPr>
            <w:tcW w:w="1134" w:type="dxa"/>
          </w:tcPr>
          <w:p w14:paraId="7F93A9F9" w14:textId="36F0F219"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0.61</w:t>
            </w:r>
            <w:r>
              <w:rPr>
                <w:rFonts w:eastAsia="Meiryo"/>
                <w:color w:val="000000" w:themeColor="text1"/>
                <w:kern w:val="24"/>
                <w:sz w:val="18"/>
                <w:szCs w:val="18"/>
              </w:rPr>
              <w:t>8</w:t>
            </w:r>
          </w:p>
        </w:tc>
        <w:tc>
          <w:tcPr>
            <w:tcW w:w="1134" w:type="dxa"/>
          </w:tcPr>
          <w:p w14:paraId="25001A52" w14:textId="3F83285E"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0.567</w:t>
            </w:r>
          </w:p>
        </w:tc>
      </w:tr>
      <w:tr w:rsidR="00186FBC" w14:paraId="6E415610" w14:textId="77777777" w:rsidTr="00186FBC">
        <w:trPr>
          <w:jc w:val="center"/>
        </w:trPr>
        <w:tc>
          <w:tcPr>
            <w:tcW w:w="2155" w:type="dxa"/>
            <w:shd w:val="clear" w:color="auto" w:fill="BFBFBF" w:themeFill="background1" w:themeFillShade="BF"/>
            <w:vAlign w:val="center"/>
          </w:tcPr>
          <w:p w14:paraId="33CDA987" w14:textId="6A37C346" w:rsidR="00186FBC" w:rsidRPr="00BD1532" w:rsidRDefault="00186FBC" w:rsidP="00BD1532">
            <w:pPr>
              <w:jc w:val="center"/>
              <w:rPr>
                <w:rFonts w:eastAsiaTheme="minorEastAsia"/>
                <w:sz w:val="18"/>
                <w:szCs w:val="18"/>
                <w:lang w:val="en-GB" w:eastAsia="zh-CN"/>
              </w:rPr>
            </w:pPr>
            <w:r w:rsidRPr="00BD1532">
              <w:rPr>
                <w:rFonts w:eastAsia="Meiryo"/>
                <w:color w:val="000000" w:themeColor="text1"/>
                <w:kern w:val="24"/>
                <w:sz w:val="18"/>
                <w:szCs w:val="18"/>
              </w:rPr>
              <w:t>60km/h</w:t>
            </w:r>
          </w:p>
        </w:tc>
        <w:tc>
          <w:tcPr>
            <w:tcW w:w="959" w:type="dxa"/>
          </w:tcPr>
          <w:p w14:paraId="1C012AE1" w14:textId="412163B4"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0.866</w:t>
            </w:r>
          </w:p>
        </w:tc>
        <w:tc>
          <w:tcPr>
            <w:tcW w:w="850" w:type="dxa"/>
          </w:tcPr>
          <w:p w14:paraId="73ED629D" w14:textId="15972B4C"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0.813</w:t>
            </w:r>
          </w:p>
        </w:tc>
        <w:tc>
          <w:tcPr>
            <w:tcW w:w="993" w:type="dxa"/>
          </w:tcPr>
          <w:p w14:paraId="017C2689" w14:textId="5B8B5185"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0.723</w:t>
            </w:r>
          </w:p>
        </w:tc>
        <w:tc>
          <w:tcPr>
            <w:tcW w:w="992" w:type="dxa"/>
          </w:tcPr>
          <w:p w14:paraId="74ED1CED" w14:textId="11C08320"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0.663</w:t>
            </w:r>
          </w:p>
        </w:tc>
        <w:tc>
          <w:tcPr>
            <w:tcW w:w="1134" w:type="dxa"/>
          </w:tcPr>
          <w:p w14:paraId="58F26FB2" w14:textId="4C8C2193"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0.615</w:t>
            </w:r>
          </w:p>
        </w:tc>
        <w:tc>
          <w:tcPr>
            <w:tcW w:w="1134" w:type="dxa"/>
          </w:tcPr>
          <w:p w14:paraId="477BAA4E" w14:textId="1E930DDA"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0.566</w:t>
            </w:r>
          </w:p>
        </w:tc>
      </w:tr>
      <w:tr w:rsidR="00186FBC" w14:paraId="72A9A6B8" w14:textId="77777777" w:rsidTr="00186FBC">
        <w:trPr>
          <w:jc w:val="center"/>
        </w:trPr>
        <w:tc>
          <w:tcPr>
            <w:tcW w:w="2155" w:type="dxa"/>
            <w:shd w:val="clear" w:color="auto" w:fill="BFBFBF" w:themeFill="background1" w:themeFillShade="BF"/>
            <w:vAlign w:val="center"/>
          </w:tcPr>
          <w:p w14:paraId="5B8F9AF2" w14:textId="784B37DB" w:rsidR="00186FBC" w:rsidRPr="00BD1532" w:rsidRDefault="00186FBC" w:rsidP="00BD1532">
            <w:pPr>
              <w:jc w:val="center"/>
              <w:rPr>
                <w:rFonts w:eastAsiaTheme="minorEastAsia"/>
                <w:sz w:val="18"/>
                <w:szCs w:val="18"/>
                <w:lang w:val="en-GB" w:eastAsia="zh-CN"/>
              </w:rPr>
            </w:pPr>
            <w:r w:rsidRPr="00BD1532">
              <w:rPr>
                <w:rFonts w:eastAsia="Meiryo"/>
                <w:color w:val="000000" w:themeColor="text1"/>
                <w:kern w:val="24"/>
                <w:sz w:val="18"/>
                <w:szCs w:val="18"/>
              </w:rPr>
              <w:t>10&amp;30&amp;60km/h</w:t>
            </w:r>
          </w:p>
        </w:tc>
        <w:tc>
          <w:tcPr>
            <w:tcW w:w="959" w:type="dxa"/>
          </w:tcPr>
          <w:p w14:paraId="0A3D4622" w14:textId="5D31233B"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0.916</w:t>
            </w:r>
          </w:p>
        </w:tc>
        <w:tc>
          <w:tcPr>
            <w:tcW w:w="850" w:type="dxa"/>
          </w:tcPr>
          <w:p w14:paraId="2F382EED" w14:textId="24D6BD83"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0.866</w:t>
            </w:r>
          </w:p>
        </w:tc>
        <w:tc>
          <w:tcPr>
            <w:tcW w:w="993" w:type="dxa"/>
          </w:tcPr>
          <w:p w14:paraId="3C72F771" w14:textId="5A391945"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0.742</w:t>
            </w:r>
          </w:p>
        </w:tc>
        <w:tc>
          <w:tcPr>
            <w:tcW w:w="992" w:type="dxa"/>
          </w:tcPr>
          <w:p w14:paraId="196CFAFD" w14:textId="550920B8"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0.679</w:t>
            </w:r>
          </w:p>
        </w:tc>
        <w:tc>
          <w:tcPr>
            <w:tcW w:w="1134" w:type="dxa"/>
          </w:tcPr>
          <w:p w14:paraId="2BE1BDF8" w14:textId="1F3EF00F" w:rsidR="00186FBC" w:rsidRPr="00BD1532" w:rsidRDefault="00186FBC" w:rsidP="00BD1532">
            <w:pPr>
              <w:jc w:val="center"/>
              <w:rPr>
                <w:rFonts w:eastAsia="Meiryo"/>
                <w:color w:val="000000" w:themeColor="text1"/>
                <w:kern w:val="24"/>
                <w:sz w:val="18"/>
                <w:szCs w:val="18"/>
              </w:rPr>
            </w:pPr>
            <w:r w:rsidRPr="00BD1532">
              <w:rPr>
                <w:rFonts w:eastAsia="Meiryo"/>
                <w:color w:val="000000" w:themeColor="text1"/>
                <w:kern w:val="24"/>
                <w:sz w:val="18"/>
                <w:szCs w:val="18"/>
              </w:rPr>
              <w:t>0.615</w:t>
            </w:r>
          </w:p>
        </w:tc>
        <w:tc>
          <w:tcPr>
            <w:tcW w:w="1134" w:type="dxa"/>
          </w:tcPr>
          <w:p w14:paraId="04E57AEE" w14:textId="793271A6" w:rsidR="00186FBC" w:rsidRPr="00BD1532" w:rsidRDefault="00186FBC" w:rsidP="00BD1532">
            <w:pPr>
              <w:jc w:val="center"/>
              <w:rPr>
                <w:rFonts w:eastAsia="Meiryo"/>
                <w:color w:val="000000" w:themeColor="text1"/>
                <w:kern w:val="24"/>
                <w:sz w:val="18"/>
                <w:szCs w:val="18"/>
              </w:rPr>
            </w:pPr>
            <w:r>
              <w:rPr>
                <w:rFonts w:eastAsia="Meiryo"/>
                <w:color w:val="000000" w:themeColor="text1"/>
                <w:kern w:val="24"/>
                <w:sz w:val="18"/>
                <w:szCs w:val="18"/>
              </w:rPr>
              <w:t>0.565</w:t>
            </w:r>
          </w:p>
        </w:tc>
      </w:tr>
    </w:tbl>
    <w:p w14:paraId="0BC11F70" w14:textId="77777777" w:rsidR="00A53AAA" w:rsidRPr="00B11834" w:rsidRDefault="00A53AAA" w:rsidP="00B11834">
      <w:pPr>
        <w:rPr>
          <w:rFonts w:eastAsiaTheme="minorEastAsia"/>
          <w:lang w:val="en-GB" w:eastAsia="zh-CN"/>
        </w:rPr>
      </w:pPr>
    </w:p>
    <w:p w14:paraId="4E7DA56E" w14:textId="361C6935" w:rsidR="00820CD6" w:rsidRDefault="00820CD6" w:rsidP="00820CD6">
      <w:pPr>
        <w:pStyle w:val="1"/>
        <w:spacing w:beforeLines="50" w:before="163" w:afterLines="50" w:after="163"/>
        <w:ind w:left="432" w:hanging="432"/>
        <w:rPr>
          <w:rFonts w:eastAsia="SimSun"/>
          <w:b/>
          <w:lang w:eastAsia="zh-CN"/>
        </w:rPr>
      </w:pPr>
      <w:r>
        <w:rPr>
          <w:rFonts w:eastAsia="SimSun"/>
          <w:b/>
          <w:lang w:eastAsia="zh-CN"/>
        </w:rPr>
        <w:t>Conclusions</w:t>
      </w:r>
    </w:p>
    <w:p w14:paraId="3658F3B3" w14:textId="43E103B6"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w:instrText>
      </w:r>
      <w:r w:rsidRPr="00B76EB0">
        <w:rPr>
          <w:rFonts w:eastAsia="SimSun" w:hint="eastAsia"/>
          <w:b/>
          <w:bCs/>
          <w:lang w:eastAsia="zh-CN"/>
        </w:rPr>
        <w:instrText>REF _Ref131771213 \w \h</w:instrText>
      </w:r>
      <w:r w:rsidRPr="00B76EB0">
        <w:rPr>
          <w:rFonts w:eastAsia="SimSun"/>
          <w:b/>
          <w:bCs/>
          <w:lang w:eastAsia="zh-CN"/>
        </w:rPr>
        <w:instrText xml:space="preserve">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_Ref131771213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hint="eastAsia"/>
          <w:b/>
          <w:bCs/>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r w:rsidRPr="00B76EB0">
        <w:rPr>
          <w:rFonts w:eastAsia="SimSun"/>
          <w:b/>
          <w:bCs/>
          <w:lang w:eastAsia="zh-CN"/>
        </w:rPr>
        <w:fldChar w:fldCharType="end"/>
      </w:r>
    </w:p>
    <w:p w14:paraId="25725DDE" w14:textId="12932A21"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_Ref131771236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Observation-2:</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w:instrText>
      </w:r>
      <w:r w:rsidRPr="00B76EB0">
        <w:rPr>
          <w:rFonts w:eastAsia="SimSun" w:hint="eastAsia"/>
          <w:b/>
          <w:bCs/>
          <w:lang w:eastAsia="zh-CN"/>
        </w:rPr>
        <w:instrText>REF _Ref131771236 \h</w:instrText>
      </w:r>
      <w:r w:rsidRPr="00B76EB0">
        <w:rPr>
          <w:rFonts w:eastAsia="SimSun"/>
          <w:b/>
          <w:bCs/>
          <w:lang w:eastAsia="zh-CN"/>
        </w:rPr>
        <w:instrText xml:space="preserve">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szCs w:val="22"/>
          <w:lang w:eastAsia="zh-CN"/>
        </w:rPr>
        <w:t xml:space="preserve">For a fixed number of payload size, the number of floating-point outputs of the neural network followed by a </w:t>
      </w:r>
      <w:r w:rsidR="001B2587" w:rsidRPr="001B2587">
        <w:rPr>
          <w:rFonts w:eastAsiaTheme="minorEastAsia" w:hint="eastAsia"/>
          <w:b/>
          <w:bCs/>
          <w:szCs w:val="22"/>
          <w:lang w:eastAsia="zh-CN"/>
        </w:rPr>
        <w:t>low</w:t>
      </w:r>
      <w:r w:rsidR="001B2587" w:rsidRPr="001B2587">
        <w:rPr>
          <w:rFonts w:eastAsiaTheme="minorEastAsia"/>
          <w:b/>
          <w:bCs/>
          <w:szCs w:val="22"/>
          <w:lang w:eastAsia="zh-CN"/>
        </w:rPr>
        <w:t>-resolution quantizer is larger than that followed by a high-resolution quantizer. This is helpful in increasing the SGCS performance if quantization aware training is used.</w:t>
      </w:r>
      <w:r w:rsidRPr="00B76EB0">
        <w:rPr>
          <w:rFonts w:eastAsia="SimSun"/>
          <w:b/>
          <w:bCs/>
          <w:lang w:eastAsia="zh-CN"/>
        </w:rPr>
        <w:fldChar w:fldCharType="end"/>
      </w:r>
    </w:p>
    <w:p w14:paraId="0C58F440" w14:textId="2FC53269" w:rsidR="00750FBA" w:rsidRPr="00B76EB0" w:rsidRDefault="00750FBA" w:rsidP="00750FBA">
      <w:pPr>
        <w:rPr>
          <w:rFonts w:eastAsia="SimSun"/>
          <w:b/>
          <w:bCs/>
          <w:lang w:eastAsia="zh-CN"/>
        </w:rPr>
      </w:pPr>
      <w:r w:rsidRPr="00B76EB0">
        <w:rPr>
          <w:rFonts w:eastAsia="SimSun"/>
          <w:b/>
          <w:bCs/>
          <w:lang w:eastAsia="zh-CN"/>
        </w:rPr>
        <w:lastRenderedPageBreak/>
        <w:fldChar w:fldCharType="begin"/>
      </w:r>
      <w:r w:rsidRPr="00B76EB0">
        <w:rPr>
          <w:rFonts w:eastAsia="SimSun"/>
          <w:b/>
          <w:bCs/>
          <w:lang w:eastAsia="zh-CN"/>
        </w:rPr>
        <w:instrText xml:space="preserve"> </w:instrText>
      </w:r>
      <w:r w:rsidRPr="00B76EB0">
        <w:rPr>
          <w:rFonts w:eastAsia="SimSun" w:hint="eastAsia"/>
          <w:b/>
          <w:bCs/>
          <w:lang w:eastAsia="zh-CN"/>
        </w:rPr>
        <w:instrText>REF _Ref131771370 \w \h</w:instrText>
      </w:r>
      <w:r w:rsidRPr="00B76EB0">
        <w:rPr>
          <w:rFonts w:eastAsia="SimSun"/>
          <w:b/>
          <w:bCs/>
          <w:lang w:eastAsia="zh-CN"/>
        </w:rPr>
        <w:instrText xml:space="preserve">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Observation-3:</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_Ref131771370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szCs w:val="22"/>
          <w:lang w:eastAsia="zh-CN"/>
        </w:rPr>
        <w:t xml:space="preserve">Under the method of quantization aware training, </w:t>
      </w:r>
      <w:r w:rsidR="001B2587" w:rsidRPr="001B2587">
        <w:rPr>
          <w:rFonts w:eastAsiaTheme="minorEastAsia"/>
          <w:b/>
          <w:bCs/>
          <w:lang w:eastAsia="zh-CN"/>
        </w:rPr>
        <w:t>c</w:t>
      </w:r>
      <w:r w:rsidR="001B2587" w:rsidRPr="001B2587">
        <w:rPr>
          <w:rFonts w:eastAsiaTheme="minorEastAsia" w:hint="eastAsia"/>
          <w:b/>
          <w:bCs/>
          <w:lang w:eastAsia="zh-CN"/>
        </w:rPr>
        <w:t xml:space="preserve">ompared with </w:t>
      </w:r>
      <w:r w:rsidR="001B2587" w:rsidRPr="001B2587">
        <w:rPr>
          <w:rFonts w:eastAsiaTheme="minorEastAsia"/>
          <w:b/>
          <w:bCs/>
          <w:lang w:eastAsia="zh-CN"/>
        </w:rPr>
        <w:t xml:space="preserve">the </w:t>
      </w:r>
      <w:r w:rsidR="001B2587" w:rsidRPr="001B2587">
        <w:rPr>
          <w:rFonts w:eastAsiaTheme="minorEastAsia" w:hint="eastAsia"/>
          <w:b/>
          <w:bCs/>
          <w:lang w:val="en-GB" w:eastAsia="zh-CN"/>
        </w:rPr>
        <w:t>fixed</w:t>
      </w:r>
      <w:r w:rsidR="001B2587" w:rsidRPr="001B2587">
        <w:rPr>
          <w:rFonts w:eastAsiaTheme="minorEastAsia"/>
          <w:b/>
          <w:bCs/>
          <w:lang w:val="en-GB" w:eastAsia="zh-CN"/>
        </w:rPr>
        <w:t xml:space="preserve"> scalar uniform</w:t>
      </w:r>
      <w:r w:rsidR="001B2587" w:rsidRPr="001B2587">
        <w:rPr>
          <w:rFonts w:eastAsiaTheme="minorEastAsia" w:hint="eastAsia"/>
          <w:b/>
          <w:bCs/>
          <w:lang w:val="en-GB" w:eastAsia="zh-CN"/>
        </w:rPr>
        <w:t xml:space="preserve"> quantization method</w:t>
      </w:r>
      <w:r w:rsidR="001B2587" w:rsidRPr="001B2587">
        <w:rPr>
          <w:rFonts w:eastAsiaTheme="minorEastAsia"/>
          <w:b/>
          <w:bCs/>
          <w:lang w:val="en-GB" w:eastAsia="zh-CN"/>
        </w:rPr>
        <w:t xml:space="preserve"> (Case 2-1)</w:t>
      </w:r>
      <w:r w:rsidR="001B2587" w:rsidRPr="001B2587">
        <w:rPr>
          <w:rFonts w:eastAsiaTheme="minorEastAsia" w:hint="eastAsia"/>
          <w:b/>
          <w:bCs/>
          <w:lang w:val="en-GB" w:eastAsia="zh-CN"/>
        </w:rPr>
        <w:t>,</w:t>
      </w:r>
      <w:r w:rsidR="001B2587" w:rsidRPr="001B2587">
        <w:rPr>
          <w:rFonts w:eastAsiaTheme="minorEastAsia"/>
          <w:b/>
          <w:bCs/>
          <w:lang w:val="en-GB" w:eastAsia="zh-CN"/>
        </w:rPr>
        <w:t xml:space="preserve"> better performance is achieved in an updated quantization approach (Case 2-2), where</w:t>
      </w:r>
      <w:r w:rsidR="001B2587" w:rsidRPr="001B2587">
        <w:rPr>
          <w:rFonts w:eastAsiaTheme="minorEastAsia" w:hint="eastAsia"/>
          <w:b/>
          <w:bCs/>
          <w:lang w:val="en-GB" w:eastAsia="zh-CN"/>
        </w:rPr>
        <w:t xml:space="preserve"> </w:t>
      </w:r>
      <w:r w:rsidR="001B2587" w:rsidRPr="001B2587">
        <w:rPr>
          <w:rFonts w:eastAsiaTheme="minorEastAsia"/>
          <w:b/>
          <w:bCs/>
          <w:lang w:val="en-GB" w:eastAsia="zh-CN"/>
        </w:rPr>
        <w:t>the</w:t>
      </w:r>
      <w:r w:rsidR="001B2587" w:rsidRPr="001B2587">
        <w:rPr>
          <w:rFonts w:eastAsiaTheme="minorEastAsia" w:hint="eastAsia"/>
          <w:b/>
          <w:bCs/>
          <w:lang w:val="en-GB" w:eastAsia="zh-CN"/>
        </w:rPr>
        <w:t xml:space="preserve"> vector quantization </w:t>
      </w:r>
      <w:r w:rsidR="001B2587" w:rsidRPr="001B2587">
        <w:rPr>
          <w:rFonts w:eastAsiaTheme="minorEastAsia"/>
          <w:b/>
          <w:bCs/>
          <w:lang w:val="en-GB" w:eastAsia="zh-CN"/>
        </w:rPr>
        <w:t xml:space="preserve">is </w:t>
      </w:r>
      <w:r w:rsidR="001B2587" w:rsidRPr="001B2587">
        <w:rPr>
          <w:rFonts w:eastAsiaTheme="minorEastAsia" w:hint="eastAsia"/>
          <w:b/>
          <w:bCs/>
          <w:lang w:val="en-GB" w:eastAsia="zh-CN"/>
        </w:rPr>
        <w:t>updated together with the AI/ML models during the training</w:t>
      </w:r>
      <w:r w:rsidR="001B2587" w:rsidRPr="001B2587">
        <w:rPr>
          <w:rFonts w:eastAsiaTheme="minorEastAsia"/>
          <w:b/>
          <w:bCs/>
          <w:lang w:val="en-GB" w:eastAsia="zh-CN"/>
        </w:rPr>
        <w:t xml:space="preserve"> phase.</w:t>
      </w:r>
      <w:r w:rsidRPr="00B76EB0">
        <w:rPr>
          <w:rFonts w:eastAsia="SimSun"/>
          <w:b/>
          <w:bCs/>
          <w:lang w:eastAsia="zh-CN"/>
        </w:rPr>
        <w:fldChar w:fldCharType="end"/>
      </w:r>
    </w:p>
    <w:p w14:paraId="33E31362" w14:textId="0AD77554"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w:instrText>
      </w:r>
      <w:r w:rsidRPr="00B76EB0">
        <w:rPr>
          <w:rFonts w:eastAsia="SimSun" w:hint="eastAsia"/>
          <w:b/>
          <w:bCs/>
          <w:lang w:eastAsia="zh-CN"/>
        </w:rPr>
        <w:instrText>REF _Ref131771400 \w \h</w:instrText>
      </w:r>
      <w:r w:rsidRPr="00B76EB0">
        <w:rPr>
          <w:rFonts w:eastAsia="SimSun"/>
          <w:b/>
          <w:bCs/>
          <w:lang w:eastAsia="zh-CN"/>
        </w:rPr>
        <w:instrText xml:space="preserve">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Observation-4:</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_Ref131771400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EB0FED">
        <w:rPr>
          <w:rFonts w:eastAsiaTheme="minorEastAsia"/>
          <w:b/>
          <w:bCs/>
          <w:szCs w:val="22"/>
          <w:lang w:eastAsia="zh-CN"/>
        </w:rPr>
        <w:t>The significant SGCS performance loss can be observed for separate training (training Type 3) when the quantization and the dequantization are mismatched.</w:t>
      </w:r>
      <w:r w:rsidRPr="00B76EB0">
        <w:rPr>
          <w:rFonts w:eastAsia="SimSun"/>
          <w:b/>
          <w:bCs/>
          <w:lang w:eastAsia="zh-CN"/>
        </w:rPr>
        <w:fldChar w:fldCharType="end"/>
      </w:r>
    </w:p>
    <w:p w14:paraId="10116B73" w14:textId="489E4C8A"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_Ref131771422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Observation-5:</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_Ref131771422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hint="eastAsia"/>
          <w:b/>
          <w:bCs/>
          <w:lang w:eastAsia="zh-CN"/>
        </w:rPr>
        <w:t>F</w:t>
      </w:r>
      <w:r w:rsidR="001B2587" w:rsidRPr="001B2587">
        <w:rPr>
          <w:rFonts w:eastAsiaTheme="minorEastAsia"/>
          <w:b/>
          <w:bCs/>
          <w:lang w:eastAsia="zh-CN"/>
        </w:rPr>
        <w:t>or training Type 2, the significant SGCS loss can be observed for two UE part models and one NW part model, and the backbone is different, comparing with the joint training.</w:t>
      </w:r>
      <w:r w:rsidRPr="00B76EB0">
        <w:rPr>
          <w:rFonts w:eastAsia="SimSun"/>
          <w:b/>
          <w:bCs/>
          <w:lang w:eastAsia="zh-CN"/>
        </w:rPr>
        <w:fldChar w:fldCharType="end"/>
      </w:r>
    </w:p>
    <w:p w14:paraId="1807E4C5" w14:textId="772A118C"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_Ref131771434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Observation-6:</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_Ref131771434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lang w:eastAsia="zh-CN"/>
        </w:rPr>
        <w:t>There is negligible performance difference between two quantization behaviors for both NW-first and UE-first separate trainin</w:t>
      </w:r>
      <w:r w:rsidR="001B2587" w:rsidRPr="00134155">
        <w:rPr>
          <w:rFonts w:eastAsiaTheme="minorEastAsia"/>
          <w:b/>
          <w:bCs/>
          <w:lang w:eastAsia="zh-CN"/>
        </w:rPr>
        <w:t>g</w:t>
      </w:r>
      <w:r w:rsidR="001B2587" w:rsidRPr="00134155">
        <w:rPr>
          <w:rFonts w:eastAsiaTheme="minorEastAsia" w:hint="eastAsia"/>
          <w:b/>
          <w:bCs/>
          <w:lang w:eastAsia="zh-CN"/>
        </w:rPr>
        <w:t>.</w:t>
      </w:r>
      <w:r w:rsidRPr="00B76EB0">
        <w:rPr>
          <w:rFonts w:eastAsia="SimSun"/>
          <w:b/>
          <w:bCs/>
          <w:lang w:eastAsia="zh-CN"/>
        </w:rPr>
        <w:fldChar w:fldCharType="end"/>
      </w:r>
    </w:p>
    <w:p w14:paraId="0F0D2662" w14:textId="3014CCDA"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_Ref131771445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Observation-7:</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_Ref131771445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For the Case 1 of Type 3 training, only a negligible SGCS degradation (</w:t>
      </w:r>
      <w:r w:rsidR="001B2587" w:rsidRPr="001B2587">
        <w:rPr>
          <w:rFonts w:eastAsiaTheme="minorEastAsia"/>
          <w:b/>
          <w:bCs/>
          <w:lang w:eastAsia="zh-CN"/>
        </w:rPr>
        <w:t>0.0001~0.0011</w:t>
      </w:r>
      <w:r w:rsidR="001B2587" w:rsidRPr="001B2587">
        <w:rPr>
          <w:rFonts w:eastAsiaTheme="minorEastAsia" w:hint="eastAsia"/>
          <w:b/>
          <w:bCs/>
          <w:lang w:eastAsia="zh-CN"/>
        </w:rPr>
        <w:t>) is observed compared to joint training.</w:t>
      </w:r>
      <w:r w:rsidR="00B76EB0" w:rsidRPr="00B76EB0">
        <w:rPr>
          <w:rFonts w:eastAsia="SimSun"/>
          <w:b/>
          <w:bCs/>
          <w:lang w:eastAsia="zh-CN"/>
        </w:rPr>
        <w:fldChar w:fldCharType="end"/>
      </w:r>
    </w:p>
    <w:p w14:paraId="64499E1F" w14:textId="02B2257B"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_Ref131771447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Observation-8:</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_Ref131771447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 xml:space="preserve">For the Case 1 of Type 3 training, by varying the backbones of AI/ML models </w:t>
      </w:r>
      <w:r w:rsidR="001B2587" w:rsidRPr="001B2587">
        <w:rPr>
          <w:rFonts w:eastAsiaTheme="minorEastAsia"/>
          <w:b/>
          <w:bCs/>
          <w:lang w:eastAsia="zh-CN"/>
        </w:rPr>
        <w:t xml:space="preserve">and fixing </w:t>
      </w:r>
      <w:r w:rsidR="001B2587" w:rsidRPr="001B2587">
        <w:rPr>
          <w:rFonts w:eastAsiaTheme="minorEastAsia" w:hint="eastAsia"/>
          <w:b/>
          <w:bCs/>
          <w:lang w:eastAsia="zh-CN"/>
        </w:rPr>
        <w:t xml:space="preserve">other conditions, it is observed that the performance of transformer </w:t>
      </w:r>
      <w:r w:rsidR="001B2587" w:rsidRPr="001B2587">
        <w:rPr>
          <w:rFonts w:eastAsiaTheme="minorEastAsia"/>
          <w:b/>
          <w:bCs/>
          <w:lang w:eastAsia="zh-CN"/>
        </w:rPr>
        <w:t xml:space="preserve">models </w:t>
      </w:r>
      <w:r w:rsidR="001B2587" w:rsidRPr="001B2587">
        <w:rPr>
          <w:rFonts w:eastAsiaTheme="minorEastAsia" w:hint="eastAsia"/>
          <w:b/>
          <w:bCs/>
          <w:lang w:eastAsia="zh-CN"/>
        </w:rPr>
        <w:t>is superior to that of a convolutional neural network (CNN).</w:t>
      </w:r>
      <w:r w:rsidR="00B76EB0" w:rsidRPr="00B76EB0">
        <w:rPr>
          <w:rFonts w:eastAsia="SimSun"/>
          <w:b/>
          <w:bCs/>
          <w:lang w:eastAsia="zh-CN"/>
        </w:rPr>
        <w:fldChar w:fldCharType="end"/>
      </w:r>
    </w:p>
    <w:p w14:paraId="04E68F08" w14:textId="5796FC6D"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_Ref131771448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Observation-9:</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_Ref131771448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 xml:space="preserve">For the Case </w:t>
      </w:r>
      <w:r w:rsidR="001B2587" w:rsidRPr="001B2587">
        <w:rPr>
          <w:rFonts w:eastAsiaTheme="minorEastAsia"/>
          <w:b/>
          <w:bCs/>
          <w:lang w:eastAsia="zh-CN"/>
        </w:rPr>
        <w:t xml:space="preserve">2 of </w:t>
      </w:r>
      <w:r w:rsidR="001B2587" w:rsidRPr="001B2587">
        <w:rPr>
          <w:rFonts w:eastAsiaTheme="minorEastAsia" w:hint="eastAsia"/>
          <w:b/>
          <w:bCs/>
          <w:lang w:eastAsia="zh-CN"/>
        </w:rPr>
        <w:t xml:space="preserve">Type 3 training, where the training at </w:t>
      </w:r>
      <w:r w:rsidR="001B2587" w:rsidRPr="001B2587">
        <w:rPr>
          <w:rFonts w:eastAsiaTheme="minorEastAsia"/>
          <w:b/>
          <w:bCs/>
          <w:lang w:eastAsia="zh-CN"/>
        </w:rPr>
        <w:t>UE</w:t>
      </w:r>
      <w:r w:rsidR="001B2587" w:rsidRPr="001B2587">
        <w:rPr>
          <w:rFonts w:eastAsiaTheme="minorEastAsia" w:hint="eastAsia"/>
          <w:b/>
          <w:bCs/>
          <w:lang w:eastAsia="zh-CN"/>
        </w:rPr>
        <w:t xml:space="preserve"> side is performed at first, the SGCS degradation is </w:t>
      </w:r>
      <w:r w:rsidR="001B2587" w:rsidRPr="001B2587">
        <w:rPr>
          <w:rFonts w:eastAsiaTheme="minorEastAsia"/>
          <w:b/>
          <w:bCs/>
          <w:lang w:eastAsia="zh-CN"/>
        </w:rPr>
        <w:t xml:space="preserve">0.11~0.03 </w:t>
      </w:r>
      <w:r w:rsidR="001B2587" w:rsidRPr="001B2587">
        <w:rPr>
          <w:rFonts w:eastAsiaTheme="minorEastAsia" w:hint="eastAsia"/>
          <w:b/>
          <w:bCs/>
          <w:lang w:eastAsia="zh-CN"/>
        </w:rPr>
        <w:t>compared to that of Case 1 of Type 3 training if the backbone of the AI/ML model is transformer.</w:t>
      </w:r>
      <w:r w:rsidR="00B76EB0" w:rsidRPr="00B76EB0">
        <w:rPr>
          <w:rFonts w:eastAsia="SimSun"/>
          <w:b/>
          <w:bCs/>
          <w:lang w:eastAsia="zh-CN"/>
        </w:rPr>
        <w:fldChar w:fldCharType="end"/>
      </w:r>
    </w:p>
    <w:p w14:paraId="41BFCC72" w14:textId="2AB39DB3"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_Ref131771449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Observation-10:</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_Ref131771449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For the Case 3 of Type 3 training, where the training at NW side is performed at first, the SGCS degradation is negli</w:t>
      </w:r>
      <w:r w:rsidR="001B2587" w:rsidRPr="001B2587">
        <w:rPr>
          <w:rFonts w:eastAsiaTheme="minorEastAsia"/>
          <w:b/>
          <w:bCs/>
          <w:lang w:eastAsia="zh-CN"/>
        </w:rPr>
        <w:t>gi</w:t>
      </w:r>
      <w:r w:rsidR="001B2587" w:rsidRPr="001B2587">
        <w:rPr>
          <w:rFonts w:eastAsiaTheme="minorEastAsia" w:hint="eastAsia"/>
          <w:b/>
          <w:bCs/>
          <w:lang w:eastAsia="zh-CN"/>
        </w:rPr>
        <w:t>b</w:t>
      </w:r>
      <w:r w:rsidR="001B2587" w:rsidRPr="001B2587">
        <w:rPr>
          <w:rFonts w:eastAsiaTheme="minorEastAsia"/>
          <w:b/>
          <w:bCs/>
          <w:lang w:eastAsia="zh-CN"/>
        </w:rPr>
        <w:t>ly</w:t>
      </w:r>
      <w:r w:rsidR="001B2587" w:rsidRPr="001B2587">
        <w:rPr>
          <w:rFonts w:eastAsiaTheme="minorEastAsia" w:hint="eastAsia"/>
          <w:b/>
          <w:bCs/>
          <w:lang w:eastAsia="zh-CN"/>
        </w:rPr>
        <w:t xml:space="preserve"> </w:t>
      </w:r>
      <w:r w:rsidR="001B2587" w:rsidRPr="001B2587">
        <w:rPr>
          <w:rFonts w:eastAsiaTheme="minorEastAsia"/>
          <w:b/>
          <w:bCs/>
          <w:lang w:eastAsia="zh-CN"/>
        </w:rPr>
        <w:t xml:space="preserve">0.003~0.006 </w:t>
      </w:r>
      <w:r w:rsidR="001B2587" w:rsidRPr="001B2587">
        <w:rPr>
          <w:rFonts w:eastAsiaTheme="minorEastAsia" w:hint="eastAsia"/>
          <w:b/>
          <w:bCs/>
          <w:lang w:eastAsia="zh-CN"/>
        </w:rPr>
        <w:t>compared to that of Case 1 of Type 3 training if the backbone of the AI/ML model is transformer.</w:t>
      </w:r>
      <w:r w:rsidR="00B76EB0" w:rsidRPr="00B76EB0">
        <w:rPr>
          <w:rFonts w:eastAsia="SimSun"/>
          <w:b/>
          <w:bCs/>
          <w:lang w:eastAsia="zh-CN"/>
        </w:rPr>
        <w:fldChar w:fldCharType="end"/>
      </w:r>
    </w:p>
    <w:p w14:paraId="52A0D9EC" w14:textId="4D5DAC2D"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_Ref131771454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Observation-11:</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_Ref131771454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For generalization/scalability of AI/ML model over the different number of sub-bands, the zero-padding method can achieve good performance</w:t>
      </w:r>
      <w:r w:rsidR="001B2587" w:rsidRPr="001B2587">
        <w:rPr>
          <w:rFonts w:eastAsiaTheme="minorEastAsia"/>
          <w:b/>
          <w:bCs/>
          <w:lang w:eastAsia="zh-CN"/>
        </w:rPr>
        <w:t>s</w:t>
      </w:r>
      <w:r w:rsidR="001B2587" w:rsidRPr="001B2587">
        <w:rPr>
          <w:rFonts w:eastAsiaTheme="minorEastAsia" w:hint="eastAsia"/>
          <w:b/>
          <w:bCs/>
          <w:lang w:eastAsia="zh-CN"/>
        </w:rPr>
        <w:t xml:space="preserve"> in terms of the SGCS when</w:t>
      </w:r>
      <w:r w:rsidR="001B2587" w:rsidRPr="001B2587">
        <w:rPr>
          <w:rFonts w:eastAsiaTheme="minorEastAsia"/>
          <w:b/>
          <w:bCs/>
          <w:lang w:eastAsia="zh-CN"/>
        </w:rPr>
        <w:t xml:space="preserve"> the AI/ML model is trained </w:t>
      </w:r>
      <w:r w:rsidR="001B2587" w:rsidRPr="001B2587">
        <w:rPr>
          <w:rFonts w:eastAsiaTheme="minorEastAsia" w:hint="eastAsia"/>
          <w:b/>
          <w:bCs/>
          <w:lang w:eastAsia="zh-CN"/>
        </w:rPr>
        <w:t>with mixed data.</w:t>
      </w:r>
      <w:r w:rsidR="00B76EB0" w:rsidRPr="00B76EB0">
        <w:rPr>
          <w:rFonts w:eastAsia="SimSun"/>
          <w:b/>
          <w:bCs/>
          <w:lang w:eastAsia="zh-CN"/>
        </w:rPr>
        <w:fldChar w:fldCharType="end"/>
      </w:r>
    </w:p>
    <w:p w14:paraId="2F16099F" w14:textId="23D5AB42"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_Ref131771456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Observation-12:</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_Ref131771456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hint="eastAsia"/>
          <w:b/>
          <w:bCs/>
          <w:lang w:eastAsia="zh-CN"/>
        </w:rPr>
        <w:t xml:space="preserve">For generalization/scalability of AI/ML model over the different number of </w:t>
      </w:r>
      <w:r w:rsidR="001B2587" w:rsidRPr="001B2587">
        <w:rPr>
          <w:rFonts w:eastAsiaTheme="minorEastAsia"/>
          <w:b/>
          <w:bCs/>
          <w:lang w:eastAsia="zh-CN"/>
        </w:rPr>
        <w:t>antenna port</w:t>
      </w:r>
      <w:r w:rsidR="001B2587" w:rsidRPr="001B2587">
        <w:rPr>
          <w:rFonts w:eastAsiaTheme="minorEastAsia" w:hint="eastAsia"/>
          <w:b/>
          <w:bCs/>
          <w:lang w:eastAsia="zh-CN"/>
        </w:rPr>
        <w:t>s, the zero-padding method can achieve good performance</w:t>
      </w:r>
      <w:r w:rsidR="001B2587" w:rsidRPr="001B2587">
        <w:rPr>
          <w:rFonts w:eastAsiaTheme="minorEastAsia"/>
          <w:b/>
          <w:bCs/>
          <w:lang w:eastAsia="zh-CN"/>
        </w:rPr>
        <w:t>s</w:t>
      </w:r>
      <w:r w:rsidR="001B2587" w:rsidRPr="001B2587">
        <w:rPr>
          <w:rFonts w:eastAsiaTheme="minorEastAsia" w:hint="eastAsia"/>
          <w:b/>
          <w:bCs/>
          <w:lang w:eastAsia="zh-CN"/>
        </w:rPr>
        <w:t xml:space="preserve"> in terms of the SGCS </w:t>
      </w:r>
      <w:r w:rsidR="001B2587" w:rsidRPr="001B2587">
        <w:rPr>
          <w:rFonts w:eastAsiaTheme="minorEastAsia"/>
          <w:b/>
          <w:bCs/>
          <w:lang w:eastAsia="zh-CN"/>
        </w:rPr>
        <w:t xml:space="preserve">when the AI/ML model is trained </w:t>
      </w:r>
      <w:r w:rsidR="001B2587" w:rsidRPr="001B2587">
        <w:rPr>
          <w:rFonts w:eastAsiaTheme="minorEastAsia" w:hint="eastAsia"/>
          <w:b/>
          <w:bCs/>
          <w:lang w:eastAsia="zh-CN"/>
        </w:rPr>
        <w:t>with mixed data.</w:t>
      </w:r>
      <w:r w:rsidR="00B76EB0" w:rsidRPr="00B76EB0">
        <w:rPr>
          <w:rFonts w:eastAsia="SimSun"/>
          <w:b/>
          <w:bCs/>
          <w:lang w:eastAsia="zh-CN"/>
        </w:rPr>
        <w:fldChar w:fldCharType="end"/>
      </w:r>
    </w:p>
    <w:p w14:paraId="5C815657" w14:textId="1B3E7EF1"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_Ref131771459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Observation-13:</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_Ref131771459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b/>
          <w:bCs/>
          <w:lang w:eastAsia="zh-CN"/>
        </w:rPr>
        <w:t xml:space="preserve">There is a huge penalty of the performance if the AI/ML-based CSI generation part and the AI/ML-based CSI reconstruction </w:t>
      </w:r>
      <w:proofErr w:type="gramStart"/>
      <w:r w:rsidR="001B2587" w:rsidRPr="001B2587">
        <w:rPr>
          <w:rFonts w:eastAsiaTheme="minorEastAsia"/>
          <w:b/>
          <w:bCs/>
          <w:lang w:eastAsia="zh-CN"/>
        </w:rPr>
        <w:t>part</w:t>
      </w:r>
      <w:proofErr w:type="gramEnd"/>
      <w:r w:rsidR="001B2587" w:rsidRPr="001B2587">
        <w:rPr>
          <w:rFonts w:eastAsiaTheme="minorEastAsia"/>
          <w:b/>
          <w:bCs/>
          <w:lang w:eastAsia="zh-CN"/>
        </w:rPr>
        <w:t xml:space="preserve"> are mismatched in the sense that they are trained using the datasets from different scenarios.</w:t>
      </w:r>
      <w:r w:rsidR="00B76EB0" w:rsidRPr="00B76EB0">
        <w:rPr>
          <w:rFonts w:eastAsia="SimSun"/>
          <w:b/>
          <w:bCs/>
          <w:lang w:eastAsia="zh-CN"/>
        </w:rPr>
        <w:fldChar w:fldCharType="end"/>
      </w:r>
    </w:p>
    <w:p w14:paraId="1694BDCF" w14:textId="7817C009"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_Ref131771461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Observation-14:</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_Ref131771461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b/>
          <w:bCs/>
          <w:lang w:eastAsia="zh-CN"/>
        </w:rPr>
        <w:t>The performance of the finetuning is very similar to that of joint training in terms of the SGCS.</w:t>
      </w:r>
      <w:r w:rsidR="00B76EB0" w:rsidRPr="00B76EB0">
        <w:rPr>
          <w:rFonts w:eastAsia="SimSun"/>
          <w:b/>
          <w:bCs/>
          <w:lang w:eastAsia="zh-CN"/>
        </w:rPr>
        <w:fldChar w:fldCharType="end"/>
      </w:r>
    </w:p>
    <w:p w14:paraId="05C3AED9" w14:textId="31977F30" w:rsidR="00750FBA" w:rsidRPr="00B76EB0" w:rsidRDefault="00750FBA" w:rsidP="00750FBA">
      <w:pPr>
        <w:rPr>
          <w:rFonts w:eastAsia="SimSun"/>
          <w:b/>
          <w:bCs/>
          <w:lang w:eastAsia="zh-CN"/>
        </w:rPr>
      </w:pPr>
      <w:r w:rsidRPr="00B76EB0">
        <w:rPr>
          <w:rFonts w:eastAsia="SimSun"/>
          <w:b/>
          <w:bCs/>
          <w:lang w:eastAsia="zh-CN"/>
        </w:rPr>
        <w:lastRenderedPageBreak/>
        <w:fldChar w:fldCharType="begin"/>
      </w:r>
      <w:r w:rsidRPr="00B76EB0">
        <w:rPr>
          <w:rFonts w:eastAsia="SimSun"/>
          <w:b/>
          <w:bCs/>
          <w:lang w:eastAsia="zh-CN"/>
        </w:rPr>
        <w:instrText xml:space="preserve"> REF _Ref131771462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Observation-15:</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_Ref131771462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b/>
          <w:bCs/>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r w:rsidR="00B76EB0" w:rsidRPr="00B76EB0">
        <w:rPr>
          <w:rFonts w:eastAsia="SimSun"/>
          <w:b/>
          <w:bCs/>
          <w:lang w:eastAsia="zh-CN"/>
        </w:rPr>
        <w:fldChar w:fldCharType="end"/>
      </w:r>
    </w:p>
    <w:p w14:paraId="09470B00" w14:textId="6329C68D"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_Ref131771467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Observation-16:</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_Ref131771467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b/>
          <w:bCs/>
          <w:lang w:eastAsia="zh-CN"/>
        </w:rPr>
        <w:t>The performance of finetuning is almost the same from using right singular vectors of channel matrices and their high-resolution codebook quantization, e.g., Rel-16 type II-like method with new parameter values.</w:t>
      </w:r>
      <w:r w:rsidR="00B76EB0" w:rsidRPr="00B76EB0">
        <w:rPr>
          <w:rFonts w:eastAsia="SimSun"/>
          <w:b/>
          <w:bCs/>
          <w:lang w:eastAsia="zh-CN"/>
        </w:rPr>
        <w:fldChar w:fldCharType="end"/>
      </w:r>
    </w:p>
    <w:p w14:paraId="0395FFDB" w14:textId="5B8499E3"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_Ref131771469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Observation-17:</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_Ref131771469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Theme="minorEastAsia"/>
          <w:b/>
          <w:bCs/>
          <w:lang w:eastAsia="zh-CN"/>
        </w:rPr>
        <w:t>It is observed that there is a significant overhead reduction of transferring a codebook-based dataset than a dataset composed by channel vectors of floating-point numbers for separate training. So, it is worth to study codebook-based quantization method to achieve a low-overhead dataset transferring in separate training.</w:t>
      </w:r>
      <w:r w:rsidR="00B76EB0" w:rsidRPr="00B76EB0">
        <w:rPr>
          <w:rFonts w:eastAsia="SimSun"/>
          <w:b/>
          <w:bCs/>
          <w:lang w:eastAsia="zh-CN"/>
        </w:rPr>
        <w:fldChar w:fldCharType="end"/>
      </w:r>
    </w:p>
    <w:p w14:paraId="4206C610" w14:textId="55908F13"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_Ref131771471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Observation-18:</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_Ref131771471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750FBA">
        <w:rPr>
          <w:rFonts w:eastAsiaTheme="minorEastAsia"/>
          <w:b/>
          <w:bCs/>
          <w:lang w:eastAsia="zh-CN"/>
        </w:rPr>
        <w:t xml:space="preserve">Comparing with </w:t>
      </w:r>
      <w:proofErr w:type="spellStart"/>
      <w:r w:rsidR="001B2587" w:rsidRPr="00750FBA">
        <w:rPr>
          <w:rFonts w:eastAsiaTheme="minorEastAsia"/>
          <w:b/>
          <w:bCs/>
          <w:lang w:eastAsia="zh-CN"/>
        </w:rPr>
        <w:t>eType</w:t>
      </w:r>
      <w:proofErr w:type="spellEnd"/>
      <w:r w:rsidR="001B2587" w:rsidRPr="00750FBA">
        <w:rPr>
          <w:rFonts w:eastAsiaTheme="minorEastAsia"/>
          <w:b/>
          <w:bCs/>
          <w:lang w:eastAsia="zh-CN"/>
        </w:rPr>
        <w:t>-II codebook, the throughput can be improved by AI/ML based CSI feedback:</w:t>
      </w:r>
      <w:r w:rsidR="00B76EB0" w:rsidRPr="00B76EB0">
        <w:rPr>
          <w:rFonts w:eastAsia="SimSun"/>
          <w:b/>
          <w:bCs/>
          <w:lang w:eastAsia="zh-CN"/>
        </w:rPr>
        <w:fldChar w:fldCharType="end"/>
      </w:r>
    </w:p>
    <w:p w14:paraId="42DA04BD" w14:textId="1DCC32BA"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_Ref131771472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Observation-19:</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_Ref131771472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EB0FED">
        <w:rPr>
          <w:rFonts w:eastAsiaTheme="minorEastAsia"/>
          <w:b/>
          <w:bCs/>
          <w:lang w:eastAsia="zh-CN"/>
        </w:rPr>
        <w:t>For joint training, the SGCS of the monitoring decoder is like that of the CSI reconstruction part whether the structure between the monitoring decoder and the CSI reconstruction part is the same.</w:t>
      </w:r>
      <w:r w:rsidR="00B76EB0" w:rsidRPr="00B76EB0">
        <w:rPr>
          <w:rFonts w:eastAsia="SimSun"/>
          <w:b/>
          <w:bCs/>
          <w:lang w:eastAsia="zh-CN"/>
        </w:rPr>
        <w:fldChar w:fldCharType="end"/>
      </w:r>
    </w:p>
    <w:p w14:paraId="04539973" w14:textId="30C3A618"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_Ref131771473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Observation-20:</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_Ref131771473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EB0FED">
        <w:rPr>
          <w:rFonts w:eastAsiaTheme="minorEastAsia" w:hint="eastAsia"/>
          <w:b/>
          <w:bCs/>
          <w:lang w:eastAsia="zh-CN"/>
        </w:rPr>
        <w:t>F</w:t>
      </w:r>
      <w:r w:rsidR="001B2587" w:rsidRPr="00EB0FED">
        <w:rPr>
          <w:rFonts w:eastAsiaTheme="minorEastAsia"/>
          <w:b/>
          <w:bCs/>
          <w:lang w:eastAsia="zh-CN"/>
        </w:rPr>
        <w:t>or separate training, the SGCS of the monitoring decoder is like that of the CSI reconstruction part when the backbone of AI/ML models is similar; But the SGCS shift can be observed when the backbone is different.</w:t>
      </w:r>
      <w:r w:rsidR="00B76EB0" w:rsidRPr="00B76EB0">
        <w:rPr>
          <w:rFonts w:eastAsia="SimSun"/>
          <w:b/>
          <w:bCs/>
          <w:lang w:eastAsia="zh-CN"/>
        </w:rPr>
        <w:fldChar w:fldCharType="end"/>
      </w:r>
    </w:p>
    <w:p w14:paraId="7B0D03EE" w14:textId="28C711D9" w:rsidR="00B76EB0"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_Ref131771479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Observation-21:</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_Ref131771479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SimSun" w:hint="eastAsia"/>
          <w:b/>
          <w:bCs/>
          <w:lang w:eastAsia="zh-CN"/>
        </w:rPr>
        <w:t>For AI/ML based CSI prediction, the performance degradation can be observed when the AI/ML model trained by the dataset with UE speed X is tested on the dataset with UE speed Y(</w:t>
      </w:r>
      <m:oMath>
        <m:r>
          <m:rPr>
            <m:sty m:val="p"/>
          </m:rPr>
          <w:rPr>
            <w:rFonts w:ascii="Cambria Math" w:eastAsia="SimSun" w:hAnsi="Cambria Math"/>
            <w:lang w:eastAsia="zh-CN"/>
          </w:rPr>
          <m:t>≠X</m:t>
        </m:r>
      </m:oMath>
      <w:r w:rsidR="001B2587" w:rsidRPr="001B2587">
        <w:rPr>
          <w:rFonts w:eastAsia="SimSun" w:hint="eastAsia"/>
          <w:b/>
          <w:bCs/>
          <w:lang w:eastAsia="zh-CN"/>
        </w:rPr>
        <w:t>).</w:t>
      </w:r>
      <w:r w:rsidR="00B76EB0" w:rsidRPr="00B76EB0">
        <w:rPr>
          <w:rFonts w:eastAsia="SimSun"/>
          <w:b/>
          <w:bCs/>
          <w:lang w:eastAsia="zh-CN"/>
        </w:rPr>
        <w:fldChar w:fldCharType="end"/>
      </w:r>
    </w:p>
    <w:p w14:paraId="7B0596BE" w14:textId="686C5DB4" w:rsidR="00750FBA" w:rsidRPr="00B76EB0" w:rsidRDefault="00750FBA"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_Ref131771480 \w \h </w:instrText>
      </w:r>
      <w:r w:rsidR="00B76EB0" w:rsidRPr="00B76EB0">
        <w:rPr>
          <w:rFonts w:eastAsia="SimSun"/>
          <w:b/>
          <w:bCs/>
          <w:lang w:eastAsia="zh-CN"/>
        </w:rPr>
        <w:instrText xml:space="preserve">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Observation-22:</w:t>
      </w:r>
      <w:r w:rsidRPr="00B76EB0">
        <w:rPr>
          <w:rFonts w:eastAsia="SimSun"/>
          <w:b/>
          <w:bCs/>
          <w:lang w:eastAsia="zh-CN"/>
        </w:rPr>
        <w:fldChar w:fldCharType="end"/>
      </w:r>
      <w:r w:rsidR="00B76EB0" w:rsidRPr="00B76EB0">
        <w:rPr>
          <w:rFonts w:eastAsia="SimSun"/>
          <w:b/>
          <w:bCs/>
          <w:lang w:eastAsia="zh-CN"/>
        </w:rPr>
        <w:fldChar w:fldCharType="begin"/>
      </w:r>
      <w:r w:rsidR="00B76EB0" w:rsidRPr="00B76EB0">
        <w:rPr>
          <w:rFonts w:eastAsia="SimSun"/>
          <w:b/>
          <w:bCs/>
          <w:lang w:eastAsia="zh-CN"/>
        </w:rPr>
        <w:instrText xml:space="preserve"> REF _Ref131771480 \h  \* MERGEFORMAT </w:instrText>
      </w:r>
      <w:r w:rsidR="00B76EB0" w:rsidRPr="00B76EB0">
        <w:rPr>
          <w:rFonts w:eastAsia="SimSun"/>
          <w:b/>
          <w:bCs/>
          <w:lang w:eastAsia="zh-CN"/>
        </w:rPr>
      </w:r>
      <w:r w:rsidR="00B76EB0" w:rsidRPr="00B76EB0">
        <w:rPr>
          <w:rFonts w:eastAsia="SimSun"/>
          <w:b/>
          <w:bCs/>
          <w:lang w:eastAsia="zh-CN"/>
        </w:rPr>
        <w:fldChar w:fldCharType="separate"/>
      </w:r>
      <w:r w:rsidR="001B2587" w:rsidRPr="001B2587">
        <w:rPr>
          <w:rFonts w:eastAsia="SimSun" w:hint="eastAsia"/>
          <w:b/>
          <w:bCs/>
          <w:lang w:eastAsia="zh-CN"/>
        </w:rPr>
        <w:t xml:space="preserve">For AI/ML based CSI prediction, the AI/ML model trained by the mixed dataset has good generalization </w:t>
      </w:r>
      <w:r w:rsidR="001B2587" w:rsidRPr="001B2587">
        <w:rPr>
          <w:rFonts w:eastAsia="SimSun"/>
          <w:b/>
          <w:bCs/>
          <w:lang w:eastAsia="zh-CN"/>
        </w:rPr>
        <w:t>for various</w:t>
      </w:r>
      <w:r w:rsidR="001B2587" w:rsidRPr="001B2587">
        <w:rPr>
          <w:rFonts w:eastAsia="SimSun" w:hint="eastAsia"/>
          <w:b/>
          <w:bCs/>
          <w:lang w:eastAsia="zh-CN"/>
        </w:rPr>
        <w:t xml:space="preserve"> UE speeds.</w:t>
      </w:r>
      <w:r w:rsidR="00B76EB0" w:rsidRPr="00B76EB0">
        <w:rPr>
          <w:rFonts w:eastAsia="SimSun"/>
          <w:b/>
          <w:bCs/>
          <w:lang w:eastAsia="zh-CN"/>
        </w:rPr>
        <w:fldChar w:fldCharType="end"/>
      </w:r>
    </w:p>
    <w:p w14:paraId="03C375E1" w14:textId="18B02601"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_Ref131771660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Proposal-1:</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_Ref131771660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hint="eastAsia"/>
          <w:b/>
          <w:bCs/>
          <w:lang w:eastAsia="zh-CN"/>
        </w:rPr>
        <w:t xml:space="preserve">Quantization aware training is considered as the priority </w:t>
      </w:r>
      <w:r w:rsidR="001B2587" w:rsidRPr="001B2587">
        <w:rPr>
          <w:rFonts w:eastAsiaTheme="minorEastAsia"/>
          <w:b/>
          <w:bCs/>
          <w:lang w:eastAsia="zh-CN"/>
        </w:rPr>
        <w:t xml:space="preserve">training </w:t>
      </w:r>
      <w:r w:rsidR="001B2587" w:rsidRPr="001B2587">
        <w:rPr>
          <w:rFonts w:eastAsiaTheme="minorEastAsia" w:hint="eastAsia"/>
          <w:b/>
          <w:bCs/>
          <w:lang w:eastAsia="zh-CN"/>
        </w:rPr>
        <w:t>strategy for the evaluation of AI/ML based CSI compression</w:t>
      </w:r>
      <w:r w:rsidR="001B2587" w:rsidRPr="001B2587">
        <w:rPr>
          <w:rFonts w:eastAsiaTheme="minorEastAsia"/>
          <w:b/>
          <w:bCs/>
          <w:lang w:eastAsia="zh-CN"/>
        </w:rPr>
        <w:t>.</w:t>
      </w:r>
      <w:r w:rsidRPr="00B76EB0">
        <w:rPr>
          <w:rFonts w:eastAsia="SimSun"/>
          <w:b/>
          <w:bCs/>
          <w:lang w:eastAsia="zh-CN"/>
        </w:rPr>
        <w:fldChar w:fldCharType="end"/>
      </w:r>
    </w:p>
    <w:p w14:paraId="6C8EE16F" w14:textId="4FD2993C"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_Ref131771687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Proposal-2:</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_Ref131771687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lang w:eastAsia="zh-CN"/>
        </w:rPr>
        <w:t>In quantization aware training, it is suggested that we increase the number of floating-point outputs for a fixed number of output bit numbers.</w:t>
      </w:r>
      <w:r w:rsidRPr="00B76EB0">
        <w:rPr>
          <w:rFonts w:eastAsia="SimSun"/>
          <w:b/>
          <w:bCs/>
          <w:lang w:eastAsia="zh-CN"/>
        </w:rPr>
        <w:fldChar w:fldCharType="end"/>
      </w:r>
    </w:p>
    <w:p w14:paraId="6F6270A3" w14:textId="75CF7D92"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_Ref131771669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Proposal-3:</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_Ref131771669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r w:rsidRPr="00B76EB0">
        <w:rPr>
          <w:rFonts w:eastAsia="SimSun"/>
          <w:b/>
          <w:bCs/>
          <w:lang w:eastAsia="zh-CN"/>
        </w:rPr>
        <w:fldChar w:fldCharType="end"/>
      </w:r>
    </w:p>
    <w:p w14:paraId="33BB67A0" w14:textId="289A2291"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_Ref131771692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Proposal-4:</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_Ref131771692 \h  \* MERGEFORMAT </w:instrText>
      </w:r>
      <w:r w:rsidRPr="00B76EB0">
        <w:rPr>
          <w:rFonts w:eastAsia="SimSun"/>
          <w:b/>
          <w:bCs/>
          <w:lang w:eastAsia="zh-CN"/>
        </w:rPr>
      </w:r>
      <w:r w:rsidRPr="00B76EB0">
        <w:rPr>
          <w:rFonts w:eastAsia="SimSun"/>
          <w:b/>
          <w:bCs/>
          <w:lang w:eastAsia="zh-CN"/>
        </w:rPr>
        <w:fldChar w:fldCharType="separate"/>
      </w:r>
      <w:r w:rsidR="001B2587" w:rsidRPr="00EB0FED">
        <w:rPr>
          <w:rFonts w:eastAsiaTheme="minorEastAsia"/>
          <w:b/>
          <w:bCs/>
          <w:lang w:eastAsia="zh-CN"/>
        </w:rPr>
        <w:t>Evaluate the performance of separate training (training Type 3) for the case that the quantization and the dequantization are mismatched.</w:t>
      </w:r>
      <w:r w:rsidRPr="00B76EB0">
        <w:rPr>
          <w:rFonts w:eastAsia="SimSun"/>
          <w:b/>
          <w:bCs/>
          <w:lang w:eastAsia="zh-CN"/>
        </w:rPr>
        <w:fldChar w:fldCharType="end"/>
      </w:r>
    </w:p>
    <w:p w14:paraId="2940DA2B" w14:textId="21775588" w:rsidR="00B76EB0" w:rsidRPr="00B76EB0" w:rsidRDefault="00B76EB0" w:rsidP="00750FBA">
      <w:pPr>
        <w:rPr>
          <w:rFonts w:eastAsia="SimSun"/>
          <w:b/>
          <w:bCs/>
          <w:lang w:eastAsia="zh-CN"/>
        </w:rPr>
      </w:pPr>
      <w:r w:rsidRPr="00B76EB0">
        <w:rPr>
          <w:rFonts w:eastAsia="SimSun"/>
          <w:b/>
          <w:bCs/>
          <w:lang w:eastAsia="zh-CN"/>
        </w:rPr>
        <w:lastRenderedPageBreak/>
        <w:fldChar w:fldCharType="begin"/>
      </w:r>
      <w:r w:rsidRPr="00B76EB0">
        <w:rPr>
          <w:rFonts w:eastAsia="SimSun"/>
          <w:b/>
          <w:bCs/>
          <w:lang w:eastAsia="zh-CN"/>
        </w:rPr>
        <w:instrText xml:space="preserve"> REF _Ref131771700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Proposal-5:</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_Ref131771700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hint="eastAsia"/>
          <w:b/>
          <w:bCs/>
          <w:lang w:eastAsia="zh-CN"/>
        </w:rPr>
        <w:t>For the evaluation of the Type 3 training, evaluate the effect of the choice of backbone of AI/ML model on the performance of Type 3 training.</w:t>
      </w:r>
      <w:r w:rsidRPr="00B76EB0">
        <w:rPr>
          <w:rFonts w:eastAsia="SimSun"/>
          <w:b/>
          <w:bCs/>
          <w:lang w:eastAsia="zh-CN"/>
        </w:rPr>
        <w:fldChar w:fldCharType="end"/>
      </w:r>
    </w:p>
    <w:p w14:paraId="369926A3" w14:textId="58293268"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_Ref131771701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Proposal-6:</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_Ref131771701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hint="eastAsia"/>
          <w:b/>
          <w:bCs/>
          <w:lang w:eastAsia="zh-CN"/>
        </w:rPr>
        <w:t>For the evaluation of the Type 3 training, evaluate the effect of the choice of quantizer on the performance of Type 3 training, from the perspective</w:t>
      </w:r>
      <w:r w:rsidR="001B2587" w:rsidRPr="001B2587">
        <w:rPr>
          <w:rFonts w:eastAsiaTheme="minorEastAsia"/>
          <w:b/>
          <w:bCs/>
          <w:lang w:eastAsia="zh-CN"/>
        </w:rPr>
        <w:t>s</w:t>
      </w:r>
      <w:r w:rsidR="001B2587" w:rsidRPr="001B2587">
        <w:rPr>
          <w:rFonts w:eastAsiaTheme="minorEastAsia" w:hint="eastAsia"/>
          <w:b/>
          <w:bCs/>
          <w:lang w:eastAsia="zh-CN"/>
        </w:rPr>
        <w:t xml:space="preserve"> of</w:t>
      </w:r>
      <w:r w:rsidRPr="00B76EB0">
        <w:rPr>
          <w:rFonts w:eastAsia="SimSun"/>
          <w:b/>
          <w:bCs/>
          <w:lang w:eastAsia="zh-CN"/>
        </w:rPr>
        <w:fldChar w:fldCharType="end"/>
      </w:r>
    </w:p>
    <w:p w14:paraId="4A596148" w14:textId="34E9DC52"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_Ref131771715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Proposal-7:</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_Ref131771715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szCs w:val="22"/>
          <w:lang w:eastAsia="zh-CN"/>
        </w:rPr>
        <w:t>High-resolution codebook quantization of the right singular vectors of the spatial-frequency-domain channel matrix, e.g., Rel-16 type II-like method with new parameter values, can be used in the dataset construction for finetuning.</w:t>
      </w:r>
      <w:r w:rsidRPr="00B76EB0">
        <w:rPr>
          <w:rFonts w:eastAsia="SimSun"/>
          <w:b/>
          <w:bCs/>
          <w:lang w:eastAsia="zh-CN"/>
        </w:rPr>
        <w:fldChar w:fldCharType="end"/>
      </w:r>
    </w:p>
    <w:p w14:paraId="326BF54C" w14:textId="35307A14" w:rsidR="00B76EB0" w:rsidRPr="00B76EB0" w:rsidRDefault="00B76EB0" w:rsidP="00750FBA">
      <w:pPr>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_Ref131771716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Proposal-8:</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_Ref131771716 \h  \* MERGEFORMAT </w:instrText>
      </w:r>
      <w:r w:rsidRPr="00B76EB0">
        <w:rPr>
          <w:rFonts w:eastAsia="SimSun"/>
          <w:b/>
          <w:bCs/>
          <w:lang w:eastAsia="zh-CN"/>
        </w:rPr>
      </w:r>
      <w:r w:rsidRPr="00B76EB0">
        <w:rPr>
          <w:rFonts w:eastAsia="SimSun"/>
          <w:b/>
          <w:bCs/>
          <w:lang w:eastAsia="zh-CN"/>
        </w:rPr>
        <w:fldChar w:fldCharType="separate"/>
      </w:r>
      <w:r w:rsidR="001B2587" w:rsidRPr="001B2587">
        <w:rPr>
          <w:rFonts w:eastAsiaTheme="minorEastAsia"/>
          <w:b/>
          <w:bCs/>
          <w:szCs w:val="22"/>
          <w:lang w:eastAsia="zh-CN"/>
        </w:rPr>
        <w:t>In order to achieve a low-overhead dataset transferring in over-the-air-training/monitoring</w:t>
      </w:r>
      <w:r w:rsidR="001B2587" w:rsidRPr="001B2587" w:rsidDel="00E82035">
        <w:rPr>
          <w:rFonts w:eastAsiaTheme="minorEastAsia"/>
          <w:b/>
          <w:bCs/>
          <w:szCs w:val="22"/>
          <w:lang w:eastAsia="zh-CN"/>
        </w:rPr>
        <w:t>,</w:t>
      </w:r>
      <w:r w:rsidR="001B2587" w:rsidRPr="001B2587">
        <w:rPr>
          <w:rFonts w:eastAsiaTheme="minorEastAsia"/>
          <w:b/>
          <w:bCs/>
          <w:szCs w:val="22"/>
          <w:lang w:eastAsia="zh-CN"/>
        </w:rPr>
        <w:t xml:space="preserve"> the codebook-based quantization approach should be further studied.</w:t>
      </w:r>
      <w:r w:rsidRPr="00B76EB0">
        <w:rPr>
          <w:rFonts w:eastAsia="SimSun"/>
          <w:b/>
          <w:bCs/>
          <w:lang w:eastAsia="zh-CN"/>
        </w:rPr>
        <w:fldChar w:fldCharType="end"/>
      </w:r>
    </w:p>
    <w:p w14:paraId="33C62894" w14:textId="2136D90F" w:rsidR="00B76EB0" w:rsidRDefault="00B76EB0" w:rsidP="001E748B">
      <w:pPr>
        <w:spacing w:after="10" w:afterAutospacing="0"/>
        <w:rPr>
          <w:rFonts w:eastAsia="SimSun"/>
          <w:b/>
          <w:bCs/>
          <w:lang w:eastAsia="zh-CN"/>
        </w:rPr>
      </w:pPr>
      <w:r w:rsidRPr="00B76EB0">
        <w:rPr>
          <w:rFonts w:eastAsia="SimSun"/>
          <w:b/>
          <w:bCs/>
          <w:lang w:eastAsia="zh-CN"/>
        </w:rPr>
        <w:fldChar w:fldCharType="begin"/>
      </w:r>
      <w:r w:rsidRPr="00B76EB0">
        <w:rPr>
          <w:rFonts w:eastAsia="SimSun"/>
          <w:b/>
          <w:bCs/>
          <w:lang w:eastAsia="zh-CN"/>
        </w:rPr>
        <w:instrText xml:space="preserve"> REF _Ref131771720 \w \h  \* MERGEFORMAT </w:instrText>
      </w:r>
      <w:r w:rsidRPr="00B76EB0">
        <w:rPr>
          <w:rFonts w:eastAsia="SimSun"/>
          <w:b/>
          <w:bCs/>
          <w:lang w:eastAsia="zh-CN"/>
        </w:rPr>
      </w:r>
      <w:r w:rsidRPr="00B76EB0">
        <w:rPr>
          <w:rFonts w:eastAsia="SimSun"/>
          <w:b/>
          <w:bCs/>
          <w:lang w:eastAsia="zh-CN"/>
        </w:rPr>
        <w:fldChar w:fldCharType="separate"/>
      </w:r>
      <w:r w:rsidR="001B2587">
        <w:rPr>
          <w:rFonts w:eastAsia="SimSun"/>
          <w:b/>
          <w:bCs/>
          <w:lang w:eastAsia="zh-CN"/>
        </w:rPr>
        <w:t>Proposal-9:</w:t>
      </w:r>
      <w:r w:rsidRPr="00B76EB0">
        <w:rPr>
          <w:rFonts w:eastAsia="SimSun"/>
          <w:b/>
          <w:bCs/>
          <w:lang w:eastAsia="zh-CN"/>
        </w:rPr>
        <w:fldChar w:fldCharType="end"/>
      </w:r>
      <w:r w:rsidRPr="00B76EB0">
        <w:rPr>
          <w:rFonts w:eastAsia="SimSun"/>
          <w:b/>
          <w:bCs/>
          <w:lang w:eastAsia="zh-CN"/>
        </w:rPr>
        <w:fldChar w:fldCharType="begin"/>
      </w:r>
      <w:r w:rsidRPr="00B76EB0">
        <w:rPr>
          <w:rFonts w:eastAsia="SimSun"/>
          <w:b/>
          <w:bCs/>
          <w:lang w:eastAsia="zh-CN"/>
        </w:rPr>
        <w:instrText xml:space="preserve"> REF _Ref131771720 \h  \* MERGEFORMAT </w:instrText>
      </w:r>
      <w:r w:rsidRPr="00B76EB0">
        <w:rPr>
          <w:rFonts w:eastAsia="SimSun"/>
          <w:b/>
          <w:bCs/>
          <w:lang w:eastAsia="zh-CN"/>
        </w:rPr>
      </w:r>
      <w:r w:rsidRPr="00B76EB0">
        <w:rPr>
          <w:rFonts w:eastAsia="SimSun"/>
          <w:b/>
          <w:bCs/>
          <w:lang w:eastAsia="zh-CN"/>
        </w:rPr>
        <w:fldChar w:fldCharType="separate"/>
      </w:r>
      <w:r w:rsidR="001B2587" w:rsidRPr="00EB0FED">
        <w:rPr>
          <w:rFonts w:eastAsiaTheme="minorEastAsia" w:hint="eastAsia"/>
          <w:b/>
          <w:bCs/>
          <w:lang w:val="en-GB" w:eastAsia="zh-CN"/>
        </w:rPr>
        <w:t>F</w:t>
      </w:r>
      <w:r w:rsidR="001B2587" w:rsidRPr="00EB0FED">
        <w:rPr>
          <w:rFonts w:eastAsiaTheme="minorEastAsia"/>
          <w:b/>
          <w:bCs/>
          <w:lang w:val="en-GB" w:eastAsia="zh-CN"/>
        </w:rPr>
        <w:t>or AI/ML based CSI feedback using two-side model, study the feasibility and the performance of using UE-side monitoring decoder, taking at least the following aspects into account:</w:t>
      </w:r>
      <w:r w:rsidRPr="00B76EB0">
        <w:rPr>
          <w:rFonts w:eastAsia="SimSun"/>
          <w:b/>
          <w:bCs/>
          <w:lang w:eastAsia="zh-CN"/>
        </w:rPr>
        <w:fldChar w:fldCharType="end"/>
      </w:r>
    </w:p>
    <w:p w14:paraId="487D2A2F" w14:textId="77777777" w:rsidR="00134155" w:rsidRPr="00EB0FED" w:rsidRDefault="00134155" w:rsidP="001E748B">
      <w:pPr>
        <w:pStyle w:val="aff2"/>
        <w:numPr>
          <w:ilvl w:val="0"/>
          <w:numId w:val="27"/>
        </w:numPr>
        <w:spacing w:afterLines="0" w:after="10"/>
        <w:ind w:left="446" w:hanging="446"/>
        <w:jc w:val="both"/>
        <w:rPr>
          <w:rFonts w:eastAsiaTheme="minorEastAsia"/>
          <w:b/>
          <w:bCs/>
          <w:lang w:val="en-GB" w:eastAsia="zh-CN"/>
        </w:rPr>
      </w:pPr>
      <w:r w:rsidRPr="00EB0FED">
        <w:rPr>
          <w:rFonts w:eastAsiaTheme="minorEastAsia"/>
          <w:b/>
          <w:bCs/>
          <w:lang w:val="en-GB" w:eastAsia="zh-CN"/>
        </w:rPr>
        <w:t>KPIs for performances</w:t>
      </w:r>
    </w:p>
    <w:p w14:paraId="04C83A06" w14:textId="77777777" w:rsidR="00134155" w:rsidRPr="00EB0FED" w:rsidRDefault="00134155" w:rsidP="001E748B">
      <w:pPr>
        <w:pStyle w:val="aff2"/>
        <w:numPr>
          <w:ilvl w:val="0"/>
          <w:numId w:val="27"/>
        </w:numPr>
        <w:spacing w:afterLines="0" w:after="10"/>
        <w:ind w:left="446" w:hanging="446"/>
        <w:jc w:val="both"/>
        <w:rPr>
          <w:rFonts w:eastAsiaTheme="minorEastAsia"/>
          <w:b/>
          <w:bCs/>
          <w:lang w:val="en-GB" w:eastAsia="zh-CN"/>
        </w:rPr>
      </w:pPr>
      <w:r w:rsidRPr="00EB0FED">
        <w:rPr>
          <w:rFonts w:eastAsiaTheme="minorEastAsia" w:hint="eastAsia"/>
          <w:b/>
          <w:bCs/>
          <w:lang w:val="en-GB" w:eastAsia="zh-CN"/>
        </w:rPr>
        <w:t>C</w:t>
      </w:r>
      <w:r w:rsidRPr="00EB0FED">
        <w:rPr>
          <w:rFonts w:eastAsiaTheme="minorEastAsia"/>
          <w:b/>
          <w:bCs/>
          <w:lang w:val="en-GB" w:eastAsia="zh-CN"/>
        </w:rPr>
        <w:t>omplexity</w:t>
      </w:r>
    </w:p>
    <w:p w14:paraId="0A0843C9" w14:textId="67BA8581" w:rsidR="00134155" w:rsidRPr="001E748B" w:rsidRDefault="00134155" w:rsidP="001E748B">
      <w:pPr>
        <w:pStyle w:val="aff2"/>
        <w:numPr>
          <w:ilvl w:val="0"/>
          <w:numId w:val="27"/>
        </w:numPr>
        <w:spacing w:afterLines="0" w:after="10"/>
        <w:ind w:left="446" w:hanging="446"/>
        <w:jc w:val="both"/>
        <w:rPr>
          <w:rFonts w:eastAsiaTheme="minorEastAsia"/>
          <w:b/>
          <w:bCs/>
          <w:lang w:val="en-GB" w:eastAsia="zh-CN"/>
        </w:rPr>
      </w:pPr>
      <w:r w:rsidRPr="00EB0FED">
        <w:rPr>
          <w:rFonts w:eastAsiaTheme="minorEastAsia" w:hint="eastAsia"/>
          <w:b/>
          <w:bCs/>
          <w:lang w:val="en-GB" w:eastAsia="zh-CN"/>
        </w:rPr>
        <w:t>M</w:t>
      </w:r>
      <w:r w:rsidRPr="00EB0FED">
        <w:rPr>
          <w:rFonts w:eastAsiaTheme="minorEastAsia"/>
          <w:b/>
          <w:bCs/>
          <w:lang w:val="en-GB" w:eastAsia="zh-CN"/>
        </w:rPr>
        <w:t>ulti-vendor cases</w:t>
      </w:r>
    </w:p>
    <w:p w14:paraId="1C60C9AC" w14:textId="77777777" w:rsidR="001E748B" w:rsidRPr="001E748B" w:rsidRDefault="001E748B" w:rsidP="001E748B">
      <w:pPr>
        <w:spacing w:afterLines="50" w:after="163"/>
        <w:rPr>
          <w:rFonts w:eastAsia="SimSun"/>
          <w:b/>
          <w:bCs/>
          <w:lang w:eastAsia="zh-CN"/>
        </w:rPr>
      </w:pPr>
    </w:p>
    <w:p w14:paraId="1E89C017" w14:textId="648D05C9" w:rsidR="0048612C" w:rsidRPr="00F95565" w:rsidRDefault="00A66F41">
      <w:pPr>
        <w:pStyle w:val="1"/>
        <w:numPr>
          <w:ilvl w:val="0"/>
          <w:numId w:val="8"/>
        </w:numPr>
        <w:spacing w:beforeLines="50" w:before="163" w:afterLines="50" w:after="163"/>
        <w:rPr>
          <w:rFonts w:eastAsia="SimSun"/>
          <w:b/>
          <w:lang w:eastAsia="zh-CN"/>
        </w:rPr>
      </w:pPr>
      <w:r>
        <w:rPr>
          <w:rFonts w:eastAsia="SimSun"/>
          <w:b/>
          <w:lang w:eastAsia="zh-CN"/>
        </w:rPr>
        <w:t>S</w:t>
      </w:r>
      <w:r w:rsidR="00925AEC">
        <w:rPr>
          <w:rFonts w:eastAsia="SimSun"/>
          <w:b/>
          <w:lang w:eastAsia="zh-CN"/>
        </w:rPr>
        <w:t>imulation parameters</w:t>
      </w:r>
      <w:r>
        <w:rPr>
          <w:rFonts w:eastAsia="SimSun"/>
          <w:b/>
          <w:lang w:eastAsia="zh-CN"/>
        </w:rPr>
        <w:t xml:space="preserve"> and AI/ML models</w:t>
      </w:r>
    </w:p>
    <w:p w14:paraId="4F958EF4" w14:textId="2C31CBCC" w:rsidR="00B57F79" w:rsidRDefault="00B57F79" w:rsidP="00B57F79">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parameters for link-level simulation used in this paper are summarized in </w:t>
      </w:r>
      <w:r>
        <w:rPr>
          <w:rFonts w:eastAsiaTheme="minorEastAsia"/>
          <w:szCs w:val="22"/>
          <w:lang w:eastAsia="zh-CN"/>
        </w:rPr>
        <w:fldChar w:fldCharType="begin"/>
      </w:r>
      <w:r>
        <w:rPr>
          <w:rFonts w:eastAsiaTheme="minorEastAsia"/>
          <w:szCs w:val="22"/>
          <w:lang w:eastAsia="zh-CN"/>
        </w:rPr>
        <w:instrText xml:space="preserve"> REF _Ref131525502 \h </w:instrText>
      </w:r>
      <w:r>
        <w:rPr>
          <w:rFonts w:eastAsiaTheme="minorEastAsia"/>
          <w:szCs w:val="22"/>
          <w:lang w:eastAsia="zh-CN"/>
        </w:rPr>
      </w:r>
      <w:r>
        <w:rPr>
          <w:rFonts w:eastAsiaTheme="minorEastAsia"/>
          <w:szCs w:val="22"/>
          <w:lang w:eastAsia="zh-CN"/>
        </w:rPr>
        <w:fldChar w:fldCharType="separate"/>
      </w:r>
      <w:r w:rsidR="001B2587">
        <w:t xml:space="preserve">Table </w:t>
      </w:r>
      <w:r w:rsidR="001B2587">
        <w:rPr>
          <w:noProof/>
        </w:rPr>
        <w:t>12</w:t>
      </w:r>
      <w:r>
        <w:rPr>
          <w:rFonts w:eastAsiaTheme="minorEastAsia"/>
          <w:szCs w:val="22"/>
          <w:lang w:eastAsia="zh-CN"/>
        </w:rPr>
        <w:fldChar w:fldCharType="end"/>
      </w:r>
      <w:r>
        <w:rPr>
          <w:rFonts w:eastAsiaTheme="minorEastAsia"/>
          <w:szCs w:val="22"/>
          <w:lang w:eastAsia="zh-CN"/>
        </w:rPr>
        <w:t>.</w:t>
      </w:r>
    </w:p>
    <w:p w14:paraId="3799F996" w14:textId="40BB03AD" w:rsidR="00B57F79" w:rsidRDefault="00B57F79" w:rsidP="00B57F79">
      <w:pPr>
        <w:pStyle w:val="ae"/>
        <w:rPr>
          <w:rFonts w:eastAsiaTheme="minorEastAsia"/>
          <w:szCs w:val="22"/>
          <w:lang w:eastAsia="zh-CN"/>
        </w:rPr>
      </w:pPr>
      <w:bookmarkStart w:id="62" w:name="_Ref131525502"/>
      <w:r>
        <w:t xml:space="preserve">Table </w:t>
      </w:r>
      <w:r w:rsidR="00000000">
        <w:fldChar w:fldCharType="begin"/>
      </w:r>
      <w:r w:rsidR="00000000">
        <w:instrText xml:space="preserve"> SEQ Table \* ARABIC </w:instrText>
      </w:r>
      <w:r w:rsidR="00000000">
        <w:fldChar w:fldCharType="separate"/>
      </w:r>
      <w:r w:rsidR="001B2587">
        <w:rPr>
          <w:noProof/>
        </w:rPr>
        <w:t>12</w:t>
      </w:r>
      <w:r w:rsidR="00000000">
        <w:rPr>
          <w:noProof/>
        </w:rPr>
        <w:fldChar w:fldCharType="end"/>
      </w:r>
      <w:bookmarkEnd w:id="62"/>
      <w:r>
        <w:t xml:space="preserve">: </w:t>
      </w:r>
      <w:r>
        <w:rPr>
          <w:rFonts w:eastAsiaTheme="minorEastAsia"/>
          <w:szCs w:val="22"/>
          <w:lang w:eastAsia="zh-CN"/>
        </w:rPr>
        <w:t>Simulation parameters for LLS.</w:t>
      </w:r>
    </w:p>
    <w:tbl>
      <w:tblPr>
        <w:tblStyle w:val="afe"/>
        <w:tblW w:w="0" w:type="auto"/>
        <w:jc w:val="center"/>
        <w:tblLook w:val="04A0" w:firstRow="1" w:lastRow="0" w:firstColumn="1" w:lastColumn="0" w:noHBand="0" w:noVBand="1"/>
      </w:tblPr>
      <w:tblGrid>
        <w:gridCol w:w="2283"/>
        <w:gridCol w:w="7454"/>
      </w:tblGrid>
      <w:tr w:rsidR="00B57F79" w14:paraId="6E52CA2A" w14:textId="77777777" w:rsidTr="00DB2621">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2908CC41" w14:textId="77777777" w:rsidR="00B57F79" w:rsidRPr="0065226F" w:rsidRDefault="00B57F79" w:rsidP="00DB2621">
            <w:pPr>
              <w:jc w:val="center"/>
              <w:rPr>
                <w:rFonts w:eastAsia="SimSun"/>
                <w:szCs w:val="22"/>
                <w:lang w:eastAsia="zh-CN"/>
              </w:rPr>
            </w:pPr>
            <w:r w:rsidRPr="0065226F">
              <w:rPr>
                <w:rFonts w:eastAsia="SimSun"/>
              </w:rPr>
              <w:t>Parameter</w:t>
            </w:r>
          </w:p>
        </w:tc>
        <w:tc>
          <w:tcPr>
            <w:tcW w:w="7454" w:type="dxa"/>
            <w:tcBorders>
              <w:top w:val="single" w:sz="4" w:space="0" w:color="auto"/>
              <w:left w:val="single" w:sz="4" w:space="0" w:color="auto"/>
              <w:bottom w:val="single" w:sz="4" w:space="0" w:color="auto"/>
              <w:right w:val="single" w:sz="4" w:space="0" w:color="auto"/>
            </w:tcBorders>
            <w:hideMark/>
          </w:tcPr>
          <w:p w14:paraId="5190AE82" w14:textId="77777777" w:rsidR="00B57F79" w:rsidRPr="0065226F" w:rsidRDefault="00B57F79" w:rsidP="00DB2621">
            <w:pPr>
              <w:jc w:val="center"/>
              <w:rPr>
                <w:rFonts w:eastAsia="SimSun"/>
                <w:lang w:eastAsia="zh-CN"/>
              </w:rPr>
            </w:pPr>
            <w:r w:rsidRPr="0065226F">
              <w:rPr>
                <w:rFonts w:eastAsia="SimSun"/>
              </w:rPr>
              <w:t>Value</w:t>
            </w:r>
          </w:p>
          <w:p w14:paraId="36838359" w14:textId="77777777" w:rsidR="00B57F79" w:rsidRPr="0065226F" w:rsidRDefault="00B57F79" w:rsidP="00DB2621">
            <w:pPr>
              <w:jc w:val="center"/>
              <w:rPr>
                <w:rFonts w:eastAsia="SimSun"/>
                <w:lang w:eastAsia="zh-CN"/>
              </w:rPr>
            </w:pPr>
          </w:p>
        </w:tc>
      </w:tr>
      <w:tr w:rsidR="00B57F79" w14:paraId="669BC762" w14:textId="77777777" w:rsidTr="00DB2621">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7922AF7B" w14:textId="77777777" w:rsidR="00B57F79" w:rsidRPr="0065226F" w:rsidRDefault="00B57F79" w:rsidP="00DB2621">
            <w:pPr>
              <w:jc w:val="center"/>
              <w:rPr>
                <w:rFonts w:eastAsia="SimSun"/>
                <w:kern w:val="2"/>
                <w:sz w:val="21"/>
              </w:rPr>
            </w:pPr>
            <w:r w:rsidRPr="0065226F">
              <w:rPr>
                <w:rFonts w:eastAsia="SimSun"/>
              </w:rPr>
              <w:t>Duplex, Waveform</w:t>
            </w:r>
          </w:p>
        </w:tc>
        <w:tc>
          <w:tcPr>
            <w:tcW w:w="7454" w:type="dxa"/>
            <w:tcBorders>
              <w:top w:val="single" w:sz="4" w:space="0" w:color="auto"/>
              <w:left w:val="single" w:sz="4" w:space="0" w:color="auto"/>
              <w:bottom w:val="single" w:sz="4" w:space="0" w:color="auto"/>
              <w:right w:val="single" w:sz="4" w:space="0" w:color="auto"/>
            </w:tcBorders>
          </w:tcPr>
          <w:p w14:paraId="42B2F632" w14:textId="77777777" w:rsidR="00B57F79" w:rsidRPr="0065226F" w:rsidRDefault="00B57F79" w:rsidP="00DB2621">
            <w:pPr>
              <w:jc w:val="center"/>
              <w:rPr>
                <w:rFonts w:eastAsiaTheme="minorEastAsia"/>
                <w:lang w:eastAsia="zh-CN"/>
              </w:rPr>
            </w:pPr>
            <w:r w:rsidRPr="0065226F">
              <w:rPr>
                <w:rFonts w:eastAsia="SimSun"/>
              </w:rPr>
              <w:t>FDD, OFDM</w:t>
            </w:r>
          </w:p>
        </w:tc>
      </w:tr>
      <w:tr w:rsidR="00B57F79" w14:paraId="096440AB"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13CF809" w14:textId="77777777" w:rsidR="00B57F79" w:rsidRPr="0065226F" w:rsidRDefault="00B57F79" w:rsidP="00DB2621">
            <w:pPr>
              <w:jc w:val="center"/>
              <w:rPr>
                <w:rFonts w:eastAsia="SimSun"/>
              </w:rPr>
            </w:pPr>
            <w:r w:rsidRPr="0065226F">
              <w:rPr>
                <w:rFonts w:eastAsia="SimSun"/>
              </w:rPr>
              <w:t>BS Antenna Element Number (</w:t>
            </w:r>
            <m:oMath>
              <m:r>
                <w:rPr>
                  <w:rFonts w:ascii="Cambria Math" w:eastAsia="SimSun" w:hAnsi="Cambria Math"/>
                </w:rPr>
                <m:t>Nt)</m:t>
              </m:r>
            </m:oMath>
          </w:p>
        </w:tc>
        <w:tc>
          <w:tcPr>
            <w:tcW w:w="7454" w:type="dxa"/>
            <w:tcBorders>
              <w:top w:val="single" w:sz="4" w:space="0" w:color="auto"/>
              <w:left w:val="single" w:sz="4" w:space="0" w:color="auto"/>
              <w:bottom w:val="single" w:sz="4" w:space="0" w:color="auto"/>
              <w:right w:val="single" w:sz="4" w:space="0" w:color="auto"/>
            </w:tcBorders>
          </w:tcPr>
          <w:p w14:paraId="1B04274C" w14:textId="77777777" w:rsidR="00B57F79" w:rsidRPr="0065226F" w:rsidRDefault="00B57F79" w:rsidP="00DB2621">
            <w:pPr>
              <w:jc w:val="center"/>
              <w:rPr>
                <w:rFonts w:eastAsia="SimSun"/>
              </w:rPr>
            </w:pPr>
            <w:r w:rsidRPr="0065226F">
              <w:rPr>
                <w:sz w:val="21"/>
                <w:szCs w:val="21"/>
              </w:rPr>
              <w:t>32</w:t>
            </w:r>
            <w:r>
              <w:rPr>
                <w:sz w:val="21"/>
                <w:szCs w:val="21"/>
              </w:rPr>
              <w:t xml:space="preserve"> ports</w:t>
            </w:r>
            <w:r w:rsidRPr="0065226F">
              <w:rPr>
                <w:sz w:val="21"/>
                <w:szCs w:val="21"/>
              </w:rPr>
              <w:t xml:space="preserve">: </w:t>
            </w:r>
            <w:r w:rsidRPr="0065226F">
              <w:rPr>
                <w:snapToGrid w:val="0"/>
              </w:rPr>
              <w:t>(8,8,2,1,1,2,8), (dH,dV) = (0.5, 0.8)λ</w:t>
            </w:r>
          </w:p>
        </w:tc>
      </w:tr>
      <w:tr w:rsidR="00B57F79" w14:paraId="3974405B"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6611859F" w14:textId="77777777" w:rsidR="00B57F79" w:rsidRPr="0065226F" w:rsidRDefault="00B57F79" w:rsidP="00DB2621">
            <w:pPr>
              <w:jc w:val="center"/>
              <w:rPr>
                <w:rFonts w:eastAsia="SimSun"/>
                <w:kern w:val="2"/>
                <w:sz w:val="21"/>
              </w:rPr>
            </w:pPr>
            <w:r w:rsidRPr="0065226F">
              <w:rPr>
                <w:rFonts w:eastAsia="SimSun"/>
              </w:rPr>
              <w:t>UE Antenna Element Number (</w:t>
            </w:r>
            <m:oMath>
              <m:r>
                <w:rPr>
                  <w:rFonts w:ascii="Cambria Math" w:eastAsia="SimSun" w:hAnsi="Cambria Math"/>
                </w:rPr>
                <m:t>Nr</m:t>
              </m:r>
            </m:oMath>
            <w:r w:rsidRPr="0065226F">
              <w:rPr>
                <w:rFonts w:eastAsia="SimSun"/>
              </w:rPr>
              <w:t>)</w:t>
            </w:r>
          </w:p>
        </w:tc>
        <w:tc>
          <w:tcPr>
            <w:tcW w:w="7454" w:type="dxa"/>
            <w:tcBorders>
              <w:top w:val="single" w:sz="4" w:space="0" w:color="auto"/>
              <w:left w:val="single" w:sz="4" w:space="0" w:color="auto"/>
              <w:bottom w:val="single" w:sz="4" w:space="0" w:color="auto"/>
              <w:right w:val="single" w:sz="4" w:space="0" w:color="auto"/>
            </w:tcBorders>
          </w:tcPr>
          <w:p w14:paraId="49400E5F" w14:textId="77777777" w:rsidR="00B57F79" w:rsidRPr="0065226F" w:rsidRDefault="00B57F79" w:rsidP="00DB2621">
            <w:pPr>
              <w:jc w:val="center"/>
              <w:rPr>
                <w:rFonts w:eastAsia="SimSun"/>
              </w:rPr>
            </w:pPr>
            <w:r w:rsidRPr="0065226F">
              <w:rPr>
                <w:sz w:val="21"/>
                <w:szCs w:val="21"/>
              </w:rPr>
              <w:t>4</w:t>
            </w:r>
            <w:r>
              <w:rPr>
                <w:sz w:val="21"/>
                <w:szCs w:val="21"/>
              </w:rPr>
              <w:t>Rx</w:t>
            </w:r>
            <w:r w:rsidRPr="0065226F">
              <w:rPr>
                <w:sz w:val="21"/>
                <w:szCs w:val="21"/>
              </w:rPr>
              <w:t xml:space="preserve">: </w:t>
            </w:r>
            <w:r w:rsidRPr="0065226F">
              <w:rPr>
                <w:snapToGrid w:val="0"/>
              </w:rPr>
              <w:t>(1,2,2,1,1,1,2), (dH,dV) = (0.5, 0.5)λ</w:t>
            </w:r>
          </w:p>
        </w:tc>
      </w:tr>
      <w:tr w:rsidR="00B57F79" w14:paraId="6EDE0F7E"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3BD5C7D6" w14:textId="77777777" w:rsidR="00B57F79" w:rsidRPr="0065226F" w:rsidRDefault="00B57F79" w:rsidP="00DB2621">
            <w:pPr>
              <w:jc w:val="center"/>
              <w:rPr>
                <w:rFonts w:eastAsia="SimSun"/>
                <w:lang w:eastAsia="zh-CN"/>
              </w:rPr>
            </w:pPr>
            <w:r w:rsidRPr="0065226F">
              <w:rPr>
                <w:rFonts w:eastAsia="SimSun"/>
                <w:lang w:eastAsia="zh-CN"/>
              </w:rPr>
              <w:t>Channel Estimation</w:t>
            </w:r>
          </w:p>
        </w:tc>
        <w:tc>
          <w:tcPr>
            <w:tcW w:w="7454" w:type="dxa"/>
            <w:tcBorders>
              <w:top w:val="single" w:sz="4" w:space="0" w:color="auto"/>
              <w:left w:val="single" w:sz="4" w:space="0" w:color="auto"/>
              <w:bottom w:val="single" w:sz="4" w:space="0" w:color="auto"/>
              <w:right w:val="single" w:sz="4" w:space="0" w:color="auto"/>
            </w:tcBorders>
          </w:tcPr>
          <w:p w14:paraId="13604259" w14:textId="77777777" w:rsidR="00B57F79" w:rsidRPr="0065226F" w:rsidRDefault="00B57F79" w:rsidP="00DB2621">
            <w:pPr>
              <w:jc w:val="center"/>
              <w:rPr>
                <w:rFonts w:eastAsia="SimSun"/>
                <w:lang w:eastAsia="zh-CN"/>
              </w:rPr>
            </w:pPr>
            <w:r w:rsidRPr="0065226F">
              <w:rPr>
                <w:rFonts w:eastAsia="SimSun"/>
                <w:lang w:eastAsia="zh-CN"/>
              </w:rPr>
              <w:t>Realistic Channel Estimation</w:t>
            </w:r>
          </w:p>
        </w:tc>
      </w:tr>
      <w:tr w:rsidR="00B57F79" w14:paraId="4DA0A604"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580559B2" w14:textId="77777777" w:rsidR="00B57F79" w:rsidRPr="0065226F" w:rsidRDefault="00B57F79" w:rsidP="00DB2621">
            <w:pPr>
              <w:jc w:val="center"/>
              <w:rPr>
                <w:rFonts w:eastAsia="SimSun"/>
                <w:lang w:eastAsia="zh-CN"/>
              </w:rPr>
            </w:pPr>
            <w:r w:rsidRPr="0065226F">
              <w:rPr>
                <w:rFonts w:eastAsia="SimSun"/>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604EE47E" w14:textId="77777777" w:rsidR="00B57F79" w:rsidRPr="0065226F" w:rsidRDefault="00B57F79" w:rsidP="00DB2621">
            <w:pPr>
              <w:jc w:val="center"/>
              <w:rPr>
                <w:rFonts w:eastAsia="SimSun"/>
                <w:lang w:eastAsia="zh-CN"/>
              </w:rPr>
            </w:pPr>
            <w:r w:rsidRPr="0065226F">
              <w:rPr>
                <w:rFonts w:eastAsia="SimSun"/>
              </w:rPr>
              <w:t>CDL-C</w:t>
            </w:r>
          </w:p>
        </w:tc>
      </w:tr>
      <w:tr w:rsidR="00B57F79" w14:paraId="5F0B5E4B"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270DC50A" w14:textId="77777777" w:rsidR="00B57F79" w:rsidRPr="0065226F" w:rsidRDefault="00B57F79" w:rsidP="00DB2621">
            <w:pPr>
              <w:jc w:val="center"/>
              <w:rPr>
                <w:rFonts w:eastAsia="SimSun"/>
                <w:lang w:eastAsia="zh-CN"/>
              </w:rPr>
            </w:pPr>
            <w:r w:rsidRPr="0065226F">
              <w:rPr>
                <w:rFonts w:eastAsia="SimSun"/>
                <w:lang w:eastAsia="zh-CN"/>
              </w:rPr>
              <w:t>Bandwidth</w:t>
            </w:r>
          </w:p>
        </w:tc>
        <w:tc>
          <w:tcPr>
            <w:tcW w:w="7454" w:type="dxa"/>
            <w:tcBorders>
              <w:top w:val="single" w:sz="4" w:space="0" w:color="auto"/>
              <w:left w:val="single" w:sz="4" w:space="0" w:color="auto"/>
              <w:bottom w:val="single" w:sz="4" w:space="0" w:color="auto"/>
              <w:right w:val="single" w:sz="4" w:space="0" w:color="auto"/>
            </w:tcBorders>
          </w:tcPr>
          <w:p w14:paraId="564CE573" w14:textId="77777777" w:rsidR="00B57F79" w:rsidRPr="0065226F" w:rsidRDefault="00B57F79" w:rsidP="00DB2621">
            <w:pPr>
              <w:jc w:val="center"/>
              <w:rPr>
                <w:rFonts w:eastAsia="SimSun"/>
              </w:rPr>
            </w:pPr>
            <w:r w:rsidRPr="0065226F">
              <w:rPr>
                <w:rFonts w:eastAsia="SimSun"/>
                <w:lang w:eastAsia="zh-CN"/>
              </w:rPr>
              <w:t>10 MHz</w:t>
            </w:r>
          </w:p>
        </w:tc>
      </w:tr>
      <w:tr w:rsidR="00B57F79" w14:paraId="2EFE0CC3"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522D4434" w14:textId="77777777" w:rsidR="00B57F79" w:rsidRPr="0065226F" w:rsidRDefault="00B57F79" w:rsidP="00DB2621">
            <w:pPr>
              <w:jc w:val="center"/>
              <w:rPr>
                <w:rFonts w:eastAsia="SimSun"/>
              </w:rPr>
            </w:pPr>
            <w:r w:rsidRPr="0065226F">
              <w:rPr>
                <w:rFonts w:eastAsia="SimSun"/>
              </w:rPr>
              <w:t>RB Number</w:t>
            </w:r>
          </w:p>
        </w:tc>
        <w:tc>
          <w:tcPr>
            <w:tcW w:w="7454" w:type="dxa"/>
            <w:tcBorders>
              <w:top w:val="single" w:sz="4" w:space="0" w:color="auto"/>
              <w:left w:val="single" w:sz="4" w:space="0" w:color="auto"/>
              <w:bottom w:val="single" w:sz="4" w:space="0" w:color="auto"/>
              <w:right w:val="single" w:sz="4" w:space="0" w:color="auto"/>
            </w:tcBorders>
            <w:hideMark/>
          </w:tcPr>
          <w:p w14:paraId="2D9E5A61" w14:textId="77777777" w:rsidR="00B57F79" w:rsidRPr="0065226F" w:rsidRDefault="00B57F79" w:rsidP="00DB2621">
            <w:pPr>
              <w:jc w:val="center"/>
              <w:rPr>
                <w:rFonts w:eastAsia="SimSun"/>
                <w:lang w:eastAsia="zh-CN"/>
              </w:rPr>
            </w:pPr>
            <w:r w:rsidRPr="0065226F">
              <w:rPr>
                <w:rFonts w:eastAsia="SimSun"/>
                <w:lang w:eastAsia="zh-CN"/>
              </w:rPr>
              <w:t>52</w:t>
            </w:r>
          </w:p>
        </w:tc>
      </w:tr>
      <w:tr w:rsidR="00B57F79" w14:paraId="23007E7C"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633C604A" w14:textId="77777777" w:rsidR="00B57F79" w:rsidRPr="0065226F" w:rsidRDefault="00B57F79" w:rsidP="00DB2621">
            <w:pPr>
              <w:jc w:val="center"/>
              <w:rPr>
                <w:rFonts w:eastAsia="SimSun"/>
              </w:rPr>
            </w:pPr>
            <w:r w:rsidRPr="0065226F">
              <w:rPr>
                <w:rFonts w:eastAsia="SimSun"/>
              </w:rPr>
              <w:t>Sub-Band Number</w:t>
            </w:r>
          </w:p>
        </w:tc>
        <w:tc>
          <w:tcPr>
            <w:tcW w:w="7454" w:type="dxa"/>
            <w:tcBorders>
              <w:top w:val="single" w:sz="4" w:space="0" w:color="auto"/>
              <w:left w:val="single" w:sz="4" w:space="0" w:color="auto"/>
              <w:bottom w:val="single" w:sz="4" w:space="0" w:color="auto"/>
              <w:right w:val="single" w:sz="4" w:space="0" w:color="auto"/>
            </w:tcBorders>
          </w:tcPr>
          <w:p w14:paraId="1E46F3B7" w14:textId="77777777" w:rsidR="00B57F79" w:rsidRPr="0065226F" w:rsidRDefault="00B57F79" w:rsidP="00DB2621">
            <w:pPr>
              <w:jc w:val="center"/>
              <w:rPr>
                <w:rFonts w:eastAsia="SimSun"/>
                <w:lang w:eastAsia="zh-CN"/>
              </w:rPr>
            </w:pPr>
            <w:r w:rsidRPr="0065226F">
              <w:rPr>
                <w:rFonts w:eastAsia="SimSun"/>
                <w:lang w:eastAsia="zh-CN"/>
              </w:rPr>
              <w:t>13</w:t>
            </w:r>
          </w:p>
        </w:tc>
      </w:tr>
      <w:tr w:rsidR="00B57F79" w14:paraId="3928060E"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65012E11" w14:textId="77777777" w:rsidR="00B57F79" w:rsidRPr="0065226F" w:rsidRDefault="00B57F79" w:rsidP="00DB2621">
            <w:pPr>
              <w:jc w:val="center"/>
              <w:rPr>
                <w:rFonts w:eastAsia="SimSun"/>
                <w:lang w:eastAsia="zh-CN"/>
              </w:rPr>
            </w:pPr>
            <w:r w:rsidRPr="0065226F">
              <w:rPr>
                <w:rFonts w:eastAsia="SimSun"/>
                <w:lang w:eastAsia="zh-CN"/>
              </w:rPr>
              <w:t>Carrier Frequency</w:t>
            </w:r>
          </w:p>
        </w:tc>
        <w:tc>
          <w:tcPr>
            <w:tcW w:w="7454" w:type="dxa"/>
            <w:tcBorders>
              <w:top w:val="single" w:sz="4" w:space="0" w:color="auto"/>
              <w:left w:val="single" w:sz="4" w:space="0" w:color="auto"/>
              <w:bottom w:val="single" w:sz="4" w:space="0" w:color="auto"/>
              <w:right w:val="single" w:sz="4" w:space="0" w:color="auto"/>
            </w:tcBorders>
          </w:tcPr>
          <w:p w14:paraId="795125E7" w14:textId="77777777" w:rsidR="00B57F79" w:rsidRPr="0065226F" w:rsidRDefault="00B57F79" w:rsidP="00DB2621">
            <w:pPr>
              <w:jc w:val="center"/>
              <w:rPr>
                <w:rFonts w:eastAsia="SimSun"/>
                <w:lang w:eastAsia="zh-CN"/>
              </w:rPr>
            </w:pPr>
            <w:r w:rsidRPr="0065226F">
              <w:rPr>
                <w:rFonts w:eastAsia="SimSun"/>
                <w:lang w:eastAsia="zh-CN"/>
              </w:rPr>
              <w:t>2 GHz</w:t>
            </w:r>
          </w:p>
        </w:tc>
      </w:tr>
      <w:tr w:rsidR="00B57F79" w14:paraId="77CDAA73" w14:textId="77777777" w:rsidTr="00DB262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4F7D19BB" w14:textId="77777777" w:rsidR="00B57F79" w:rsidRPr="0065226F" w:rsidRDefault="00B57F79" w:rsidP="00DB2621">
            <w:pPr>
              <w:jc w:val="center"/>
              <w:rPr>
                <w:rFonts w:eastAsia="SimSun"/>
              </w:rPr>
            </w:pPr>
            <w:r w:rsidRPr="0065226F">
              <w:rPr>
                <w:rFonts w:eastAsia="SimSun"/>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D510230" w14:textId="77777777" w:rsidR="00B57F79" w:rsidRPr="0065226F" w:rsidRDefault="00B57F79" w:rsidP="00DB2621">
            <w:pPr>
              <w:jc w:val="center"/>
              <w:rPr>
                <w:rFonts w:eastAsia="SimSun"/>
              </w:rPr>
            </w:pPr>
            <w:r w:rsidRPr="0065226F">
              <w:rPr>
                <w:rFonts w:eastAsia="SimSun"/>
              </w:rPr>
              <w:t>15 kHz</w:t>
            </w:r>
          </w:p>
        </w:tc>
      </w:tr>
      <w:tr w:rsidR="00B57F79" w14:paraId="401E6566"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2810F4C4" w14:textId="77777777" w:rsidR="00B57F79" w:rsidRPr="0065226F" w:rsidRDefault="00B57F79" w:rsidP="00DB2621">
            <w:pPr>
              <w:jc w:val="center"/>
              <w:rPr>
                <w:rFonts w:eastAsia="SimSun"/>
              </w:rPr>
            </w:pPr>
            <w:r w:rsidRPr="0065226F">
              <w:rPr>
                <w:rFonts w:eastAsia="SimSun"/>
              </w:rPr>
              <w:t>Delay Spread</w:t>
            </w:r>
          </w:p>
        </w:tc>
        <w:tc>
          <w:tcPr>
            <w:tcW w:w="7454" w:type="dxa"/>
            <w:tcBorders>
              <w:top w:val="single" w:sz="4" w:space="0" w:color="auto"/>
              <w:left w:val="single" w:sz="4" w:space="0" w:color="auto"/>
              <w:bottom w:val="single" w:sz="4" w:space="0" w:color="auto"/>
              <w:right w:val="single" w:sz="4" w:space="0" w:color="auto"/>
            </w:tcBorders>
          </w:tcPr>
          <w:p w14:paraId="2D8AC7C4" w14:textId="77777777" w:rsidR="00B57F79" w:rsidRPr="0065226F" w:rsidRDefault="00B57F79" w:rsidP="00DB2621">
            <w:pPr>
              <w:jc w:val="center"/>
              <w:rPr>
                <w:rFonts w:eastAsia="SimSun"/>
                <w:lang w:eastAsia="zh-CN"/>
              </w:rPr>
            </w:pPr>
            <w:r>
              <w:rPr>
                <w:rFonts w:eastAsia="SimSun" w:hint="eastAsia"/>
                <w:lang w:eastAsia="zh-CN"/>
              </w:rPr>
              <w:t>3</w:t>
            </w:r>
            <w:r>
              <w:rPr>
                <w:rFonts w:eastAsia="SimSun"/>
                <w:lang w:eastAsia="zh-CN"/>
              </w:rPr>
              <w:t>0/300 ns</w:t>
            </w:r>
          </w:p>
        </w:tc>
      </w:tr>
      <w:tr w:rsidR="00B57F79" w14:paraId="021344E3" w14:textId="77777777" w:rsidTr="00DB262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924C08F" w14:textId="77777777" w:rsidR="00B57F79" w:rsidRPr="0065226F" w:rsidRDefault="00B57F79" w:rsidP="00DB2621">
            <w:pPr>
              <w:jc w:val="center"/>
              <w:rPr>
                <w:rFonts w:eastAsia="SimSun"/>
              </w:rPr>
            </w:pPr>
            <w:r>
              <w:rPr>
                <w:rFonts w:eastAsia="SimSun"/>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1FC2B3B" w14:textId="77777777" w:rsidR="00B57F79" w:rsidRPr="0065226F" w:rsidRDefault="00B57F79" w:rsidP="00DB2621">
            <w:pPr>
              <w:jc w:val="center"/>
              <w:rPr>
                <w:rFonts w:eastAsia="SimSun"/>
                <w:lang w:eastAsia="zh-CN"/>
              </w:rPr>
            </w:pPr>
            <w:r>
              <w:rPr>
                <w:rFonts w:eastAsia="SimSun"/>
                <w:lang w:eastAsia="zh-CN"/>
              </w:rPr>
              <w:t>100/200/400 Hz</w:t>
            </w:r>
          </w:p>
        </w:tc>
      </w:tr>
    </w:tbl>
    <w:p w14:paraId="5868E861" w14:textId="77777777" w:rsidR="00B57F79" w:rsidRDefault="00B57F79" w:rsidP="00B57F79">
      <w:pPr>
        <w:rPr>
          <w:rFonts w:eastAsiaTheme="minorEastAsia"/>
          <w:szCs w:val="22"/>
          <w:lang w:eastAsia="zh-CN"/>
        </w:rPr>
      </w:pPr>
    </w:p>
    <w:p w14:paraId="434BF9BC" w14:textId="4BD8BAB6" w:rsidR="00B57F79" w:rsidRDefault="00B57F79" w:rsidP="00B57F79">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parameters for link-level simulation used in this paper are summarized in </w:t>
      </w:r>
      <w:r>
        <w:rPr>
          <w:rFonts w:eastAsiaTheme="minorEastAsia"/>
          <w:szCs w:val="22"/>
          <w:lang w:eastAsia="zh-CN"/>
        </w:rPr>
        <w:fldChar w:fldCharType="begin"/>
      </w:r>
      <w:r>
        <w:rPr>
          <w:rFonts w:eastAsiaTheme="minorEastAsia"/>
          <w:szCs w:val="22"/>
          <w:lang w:eastAsia="zh-CN"/>
        </w:rPr>
        <w:instrText xml:space="preserve"> REF _Ref131525531 \h </w:instrText>
      </w:r>
      <w:r>
        <w:rPr>
          <w:rFonts w:eastAsiaTheme="minorEastAsia"/>
          <w:szCs w:val="22"/>
          <w:lang w:eastAsia="zh-CN"/>
        </w:rPr>
      </w:r>
      <w:r>
        <w:rPr>
          <w:rFonts w:eastAsiaTheme="minorEastAsia"/>
          <w:szCs w:val="22"/>
          <w:lang w:eastAsia="zh-CN"/>
        </w:rPr>
        <w:fldChar w:fldCharType="separate"/>
      </w:r>
      <w:r w:rsidR="001B2587">
        <w:t xml:space="preserve">Table </w:t>
      </w:r>
      <w:r w:rsidR="001B2587">
        <w:rPr>
          <w:noProof/>
        </w:rPr>
        <w:t>13</w:t>
      </w:r>
      <w:r>
        <w:rPr>
          <w:rFonts w:eastAsiaTheme="minorEastAsia"/>
          <w:szCs w:val="22"/>
          <w:lang w:eastAsia="zh-CN"/>
        </w:rPr>
        <w:fldChar w:fldCharType="end"/>
      </w:r>
      <w:r>
        <w:rPr>
          <w:rFonts w:eastAsiaTheme="minorEastAsia"/>
          <w:szCs w:val="22"/>
          <w:lang w:eastAsia="zh-CN"/>
        </w:rPr>
        <w:t>.</w:t>
      </w:r>
    </w:p>
    <w:p w14:paraId="6828862D" w14:textId="27799F7D" w:rsidR="00B57F79" w:rsidRPr="00B57F79" w:rsidRDefault="00B57F79" w:rsidP="00B57F79">
      <w:pPr>
        <w:pStyle w:val="ae"/>
        <w:rPr>
          <w:rFonts w:eastAsiaTheme="minorEastAsia"/>
          <w:szCs w:val="22"/>
          <w:lang w:val="en-US" w:eastAsia="zh-CN"/>
        </w:rPr>
      </w:pPr>
      <w:bookmarkStart w:id="63" w:name="_Ref131525531"/>
      <w:r>
        <w:lastRenderedPageBreak/>
        <w:t xml:space="preserve">Table </w:t>
      </w:r>
      <w:r w:rsidR="00000000">
        <w:fldChar w:fldCharType="begin"/>
      </w:r>
      <w:r w:rsidR="00000000">
        <w:instrText xml:space="preserve"> SEQ Table \* ARABIC </w:instrText>
      </w:r>
      <w:r w:rsidR="00000000">
        <w:fldChar w:fldCharType="separate"/>
      </w:r>
      <w:r w:rsidR="001B2587">
        <w:rPr>
          <w:noProof/>
        </w:rPr>
        <w:t>13</w:t>
      </w:r>
      <w:r w:rsidR="00000000">
        <w:rPr>
          <w:noProof/>
        </w:rPr>
        <w:fldChar w:fldCharType="end"/>
      </w:r>
      <w:bookmarkEnd w:id="63"/>
      <w:r>
        <w:t xml:space="preserve">: </w:t>
      </w:r>
      <w:r>
        <w:rPr>
          <w:rFonts w:eastAsiaTheme="minorEastAsia"/>
          <w:szCs w:val="22"/>
          <w:lang w:eastAsia="zh-CN"/>
        </w:rPr>
        <w:t>Simulation parameters for SLS.</w:t>
      </w:r>
    </w:p>
    <w:tbl>
      <w:tblPr>
        <w:tblW w:w="9209" w:type="dxa"/>
        <w:shd w:val="clear" w:color="auto" w:fill="FFFFFF"/>
        <w:tblCellMar>
          <w:left w:w="0" w:type="dxa"/>
          <w:right w:w="0" w:type="dxa"/>
        </w:tblCellMar>
        <w:tblLook w:val="04A0" w:firstRow="1" w:lastRow="0" w:firstColumn="1" w:lastColumn="0" w:noHBand="0" w:noVBand="1"/>
      </w:tblPr>
      <w:tblGrid>
        <w:gridCol w:w="1401"/>
        <w:gridCol w:w="1732"/>
        <w:gridCol w:w="6076"/>
      </w:tblGrid>
      <w:tr w:rsidR="00B57F79" w:rsidRPr="00150B8B" w14:paraId="7414C6AF" w14:textId="77777777" w:rsidTr="00DB2621">
        <w:trPr>
          <w:trHeight w:val="312"/>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4B88480" w14:textId="77777777" w:rsidR="00B57F79" w:rsidRPr="00150B8B" w:rsidRDefault="00B57F79" w:rsidP="00DB2621">
            <w:pPr>
              <w:rPr>
                <w:rFonts w:ascii="SimSun" w:eastAsia="SimSun" w:hAnsi="SimSun" w:cs="SimSun"/>
                <w:color w:val="000000"/>
                <w:sz w:val="24"/>
                <w:lang w:eastAsia="zh-CN"/>
              </w:rPr>
            </w:pPr>
            <w:r w:rsidRPr="00150B8B">
              <w:rPr>
                <w:rFonts w:eastAsia="SimSun"/>
                <w:b/>
                <w:bCs/>
                <w:color w:val="000000"/>
                <w:szCs w:val="2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45C00F39" w14:textId="77777777" w:rsidR="00B57F79" w:rsidRPr="00150B8B" w:rsidRDefault="00B57F79" w:rsidP="00DB2621">
            <w:pPr>
              <w:rPr>
                <w:rFonts w:ascii="SimSun" w:eastAsia="SimSun" w:hAnsi="SimSun" w:cs="SimSun"/>
                <w:color w:val="000000"/>
                <w:sz w:val="24"/>
                <w:lang w:eastAsia="zh-CN"/>
              </w:rPr>
            </w:pPr>
            <w:r w:rsidRPr="00150B8B">
              <w:rPr>
                <w:rFonts w:eastAsia="SimSun"/>
                <w:b/>
                <w:bCs/>
                <w:color w:val="000000"/>
                <w:szCs w:val="20"/>
                <w:lang w:eastAsia="zh-CN"/>
              </w:rPr>
              <w:t>Value</w:t>
            </w:r>
          </w:p>
        </w:tc>
      </w:tr>
      <w:tr w:rsidR="00B57F79" w:rsidRPr="00150B8B" w14:paraId="354F3395"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C1724A1"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E51478"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FDD, OFDM</w:t>
            </w:r>
          </w:p>
        </w:tc>
      </w:tr>
      <w:tr w:rsidR="00B57F79" w:rsidRPr="00150B8B" w14:paraId="561DC988"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A7ABBDD"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85D3DF"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OFDMA</w:t>
            </w:r>
          </w:p>
        </w:tc>
      </w:tr>
      <w:tr w:rsidR="00B57F79" w:rsidRPr="00150B8B" w14:paraId="1B2BA9FE" w14:textId="77777777" w:rsidTr="00DB2621">
        <w:trPr>
          <w:trHeight w:val="356"/>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C95719"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1F3B1C" w14:textId="24BA54BE" w:rsidR="00B57F79" w:rsidRPr="00150B8B" w:rsidRDefault="00B57F79" w:rsidP="00DB2621">
            <w:pPr>
              <w:rPr>
                <w:rFonts w:ascii="SimSun" w:eastAsia="SimSun" w:hAnsi="SimSun" w:cs="SimSun"/>
                <w:color w:val="000000"/>
                <w:sz w:val="24"/>
                <w:lang w:eastAsia="zh-CN"/>
              </w:rPr>
            </w:pPr>
            <w:r>
              <w:rPr>
                <w:rFonts w:eastAsia="SimSun"/>
                <w:color w:val="000000"/>
                <w:szCs w:val="20"/>
                <w:lang w:eastAsia="zh-CN"/>
              </w:rPr>
              <w:t>U</w:t>
            </w:r>
            <w:r w:rsidR="00EA4EDE">
              <w:rPr>
                <w:rFonts w:eastAsia="SimSun"/>
                <w:color w:val="000000"/>
                <w:szCs w:val="20"/>
                <w:lang w:eastAsia="zh-CN"/>
              </w:rPr>
              <w:t>m</w:t>
            </w:r>
            <w:r>
              <w:rPr>
                <w:rFonts w:eastAsia="SimSun"/>
                <w:color w:val="000000"/>
                <w:szCs w:val="20"/>
                <w:lang w:eastAsia="zh-CN"/>
              </w:rPr>
              <w:t>a</w:t>
            </w:r>
          </w:p>
        </w:tc>
      </w:tr>
      <w:tr w:rsidR="00B57F79" w:rsidRPr="00150B8B" w14:paraId="4E0F3DB9"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52542D2"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81726B"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2GHz</w:t>
            </w:r>
          </w:p>
        </w:tc>
      </w:tr>
      <w:tr w:rsidR="00B57F79" w:rsidRPr="00150B8B" w14:paraId="7ECB4299"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9BFCDA8" w14:textId="77777777" w:rsidR="00B57F79" w:rsidRPr="00150B8B" w:rsidRDefault="00B57F79" w:rsidP="00DB2621">
            <w:pPr>
              <w:rPr>
                <w:rFonts w:ascii="SimSun" w:eastAsia="SimSun" w:hAnsi="SimSun" w:cs="SimSun"/>
                <w:color w:val="000000"/>
                <w:sz w:val="24"/>
                <w:lang w:eastAsia="zh-CN"/>
              </w:rPr>
            </w:pPr>
            <w:bookmarkStart w:id="64" w:name="_Hlk130373213"/>
            <w:r w:rsidRPr="00150B8B">
              <w:rPr>
                <w:rFonts w:eastAsia="SimSun"/>
                <w:color w:val="000000"/>
                <w:szCs w:val="2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416BA5"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200m</w:t>
            </w:r>
          </w:p>
        </w:tc>
      </w:tr>
      <w:bookmarkEnd w:id="64"/>
      <w:tr w:rsidR="00B57F79" w:rsidRPr="00150B8B" w14:paraId="740026FF"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6C6E77C"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Channel model        </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AB5C49"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According to TR 38.901</w:t>
            </w:r>
          </w:p>
        </w:tc>
      </w:tr>
      <w:tr w:rsidR="00B57F79" w:rsidRPr="00150B8B" w14:paraId="3E60D1B3" w14:textId="77777777" w:rsidTr="00DB2621">
        <w:trPr>
          <w:trHeight w:val="585"/>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4E4F39B"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E625B99" w14:textId="77777777" w:rsidR="00B57F79" w:rsidRPr="00150B8B" w:rsidRDefault="00B57F79" w:rsidP="00DB2621">
            <w:pPr>
              <w:spacing w:before="100" w:beforeAutospacing="1" w:after="120" w:line="252" w:lineRule="atLeast"/>
              <w:ind w:left="360" w:hanging="360"/>
              <w:rPr>
                <w:rFonts w:ascii="SimSun" w:eastAsia="SimSun" w:hAnsi="SimSun" w:cs="SimSun"/>
                <w:color w:val="000000"/>
                <w:sz w:val="24"/>
                <w:lang w:eastAsia="zh-CN"/>
              </w:rPr>
            </w:pPr>
            <w:r w:rsidRPr="00150B8B">
              <w:rPr>
                <w:rFonts w:eastAsia="SimSun" w:cs="Times"/>
                <w:color w:val="000000"/>
                <w:szCs w:val="20"/>
                <w:lang w:eastAsia="zh-CN"/>
              </w:rPr>
              <w:t>32 ports: (8,8,2,1,1,2,8), (dH,dV) = (0.5, 0.8)λ</w:t>
            </w:r>
          </w:p>
        </w:tc>
      </w:tr>
      <w:tr w:rsidR="00B57F79" w:rsidRPr="00150B8B" w14:paraId="30D20EF0" w14:textId="77777777" w:rsidTr="00DB2621">
        <w:trPr>
          <w:trHeight w:val="566"/>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59A70E"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6A948F"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2RX: (1,1,2,1,1,1,1), (dH,dV) = (0.5, 0.5)λ for (rank 1,2)</w:t>
            </w:r>
          </w:p>
        </w:tc>
      </w:tr>
      <w:tr w:rsidR="00B57F79" w:rsidRPr="00150B8B" w14:paraId="1D806F10"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93D0A0"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B74FE3"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41 dBm</w:t>
            </w:r>
          </w:p>
        </w:tc>
      </w:tr>
      <w:tr w:rsidR="00B57F79" w:rsidRPr="00150B8B" w14:paraId="6343D575"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3318A1C"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8C3114"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25m</w:t>
            </w:r>
          </w:p>
        </w:tc>
      </w:tr>
      <w:tr w:rsidR="00B57F79" w:rsidRPr="00150B8B" w14:paraId="5F31FC2A"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0D9D2"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9131D7"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Follow TR36.873</w:t>
            </w:r>
          </w:p>
        </w:tc>
      </w:tr>
      <w:tr w:rsidR="00B57F79" w:rsidRPr="00150B8B" w14:paraId="480BD568"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BA3C927"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568943D"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9dB</w:t>
            </w:r>
          </w:p>
        </w:tc>
      </w:tr>
      <w:tr w:rsidR="00B57F79" w:rsidRPr="00150B8B" w14:paraId="284E35AD" w14:textId="77777777" w:rsidTr="00DB2621">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06CA54"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648CC04C" w14:textId="77777777" w:rsidR="00B57F79" w:rsidRPr="00150B8B" w:rsidRDefault="00B57F79" w:rsidP="00DB2621">
            <w:pPr>
              <w:spacing w:before="100" w:beforeAutospacing="1"/>
              <w:ind w:left="130"/>
              <w:rPr>
                <w:rFonts w:ascii="SimSun" w:eastAsia="SimSun" w:hAnsi="SimSun" w:cs="SimSun"/>
                <w:color w:val="000000"/>
                <w:sz w:val="24"/>
                <w:lang w:eastAsia="zh-CN"/>
              </w:rPr>
            </w:pPr>
            <w:r w:rsidRPr="00150B8B">
              <w:rPr>
                <w:rFonts w:eastAsia="SimSun"/>
                <w:color w:val="000000"/>
                <w:szCs w:val="2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B9FDE7"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14 OFDM symbol slot</w:t>
            </w:r>
          </w:p>
        </w:tc>
      </w:tr>
      <w:tr w:rsidR="00B57F79" w:rsidRPr="00150B8B" w14:paraId="573B9DE8" w14:textId="77777777" w:rsidTr="00DB2621">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B6DEE82" w14:textId="77777777" w:rsidR="00B57F79" w:rsidRPr="00150B8B" w:rsidRDefault="00B57F79" w:rsidP="00DB2621">
            <w:pPr>
              <w:rPr>
                <w:rFonts w:ascii="SimSun" w:eastAsia="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2363E811" w14:textId="77777777" w:rsidR="00B57F79" w:rsidRPr="00150B8B" w:rsidRDefault="00B57F79" w:rsidP="00DB2621">
            <w:pPr>
              <w:spacing w:before="100" w:beforeAutospacing="1"/>
              <w:ind w:left="130"/>
              <w:rPr>
                <w:rFonts w:ascii="SimSun" w:eastAsia="SimSun" w:hAnsi="SimSun" w:cs="SimSun"/>
                <w:color w:val="000000"/>
                <w:sz w:val="24"/>
                <w:lang w:eastAsia="zh-CN"/>
              </w:rPr>
            </w:pPr>
            <w:r w:rsidRPr="00150B8B">
              <w:rPr>
                <w:rFonts w:eastAsia="SimSun"/>
                <w:color w:val="000000"/>
                <w:szCs w:val="2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CA8ACC"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15kHz</w:t>
            </w:r>
          </w:p>
        </w:tc>
      </w:tr>
      <w:tr w:rsidR="00B57F79" w:rsidRPr="00150B8B" w14:paraId="33049489" w14:textId="77777777" w:rsidTr="00DB2621">
        <w:trPr>
          <w:trHeight w:val="2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525B968"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468261"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10MHz</w:t>
            </w:r>
          </w:p>
        </w:tc>
      </w:tr>
      <w:tr w:rsidR="00B57F79" w:rsidRPr="00150B8B" w14:paraId="5F7C35E0"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C328AE"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FC7E0B" w14:textId="77777777" w:rsidR="00B57F79" w:rsidRPr="00150B8B" w:rsidRDefault="00B57F79" w:rsidP="00DB2621">
            <w:pPr>
              <w:rPr>
                <w:rFonts w:ascii="SimSun" w:eastAsia="SimSun" w:hAnsi="SimSun" w:cs="SimSun"/>
                <w:color w:val="000000"/>
                <w:sz w:val="24"/>
                <w:lang w:eastAsia="zh-CN"/>
              </w:rPr>
            </w:pPr>
            <w:r w:rsidRPr="00150B8B">
              <w:rPr>
                <w:rFonts w:eastAsia="SimSun"/>
                <w:color w:val="000000"/>
                <w:szCs w:val="20"/>
                <w:lang w:eastAsia="zh-CN"/>
              </w:rPr>
              <w:t>Slot Format 0 (all downlink) for all slots</w:t>
            </w:r>
          </w:p>
        </w:tc>
      </w:tr>
      <w:tr w:rsidR="00B57F79" w:rsidRPr="00150B8B" w14:paraId="1710190E" w14:textId="77777777" w:rsidTr="00DB2621">
        <w:trPr>
          <w:trHeight w:val="913"/>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3B2BAFF6" w14:textId="77777777" w:rsidR="00B57F79" w:rsidRPr="00150B8B" w:rsidRDefault="00B57F79" w:rsidP="00DB2621">
            <w:pPr>
              <w:spacing w:before="100" w:beforeAutospacing="1"/>
              <w:ind w:left="163"/>
              <w:rPr>
                <w:rFonts w:ascii="SimSun" w:eastAsia="SimSun" w:hAnsi="SimSun" w:cs="SimSun"/>
                <w:color w:val="000000"/>
                <w:sz w:val="24"/>
                <w:lang w:eastAsia="zh-CN"/>
              </w:rPr>
            </w:pPr>
            <w:r w:rsidRPr="00150B8B">
              <w:rPr>
                <w:rFonts w:eastAsia="SimSun"/>
                <w:color w:val="000000"/>
                <w:szCs w:val="2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0A4530" w14:textId="77777777" w:rsidR="00B57F79" w:rsidRPr="00150B8B"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SimSun"/>
                <w:color w:val="000000"/>
                <w:sz w:val="21"/>
                <w:szCs w:val="21"/>
                <w:lang w:eastAsia="zh-CN"/>
              </w:rPr>
            </w:pPr>
            <w:r w:rsidRPr="00150B8B">
              <w:rPr>
                <w:rFonts w:eastAsia="Microsoft YaHei UI" w:cs="Times"/>
                <w:color w:val="000000"/>
                <w:szCs w:val="20"/>
                <w:lang w:eastAsia="zh-CN"/>
              </w:rPr>
              <w:t>CSI feedback periodicity:  5 ms,</w:t>
            </w:r>
          </w:p>
          <w:p w14:paraId="230D0D98" w14:textId="77777777" w:rsidR="00B57F79" w:rsidRPr="0065226F"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SimSun"/>
                <w:color w:val="000000"/>
                <w:sz w:val="21"/>
                <w:szCs w:val="21"/>
                <w:lang w:eastAsia="zh-CN"/>
              </w:rPr>
            </w:pPr>
            <w:r w:rsidRPr="00150B8B">
              <w:rPr>
                <w:rFonts w:eastAsia="Microsoft YaHei UI" w:cs="Times"/>
                <w:color w:val="000000"/>
                <w:szCs w:val="20"/>
                <w:lang w:eastAsia="zh-CN"/>
              </w:rPr>
              <w:t>Scheduling delay:  4 ms</w:t>
            </w:r>
          </w:p>
          <w:p w14:paraId="46CF3AD0" w14:textId="77777777" w:rsidR="00B57F79" w:rsidRPr="00150B8B" w:rsidRDefault="00B57F79">
            <w:pPr>
              <w:numPr>
                <w:ilvl w:val="0"/>
                <w:numId w:val="20"/>
              </w:numPr>
              <w:spacing w:before="100" w:beforeAutospacing="1" w:after="120" w:afterAutospacing="0" w:line="221" w:lineRule="atLeast"/>
              <w:textAlignment w:val="baseline"/>
              <w:rPr>
                <w:rFonts w:ascii="Microsoft YaHei UI" w:eastAsia="Microsoft YaHei UI" w:hAnsi="Microsoft YaHei UI" w:cs="SimSun"/>
                <w:color w:val="000000"/>
                <w:sz w:val="21"/>
                <w:szCs w:val="21"/>
                <w:lang w:eastAsia="zh-CN"/>
              </w:rPr>
            </w:pPr>
            <w:r w:rsidRPr="0065226F">
              <w:rPr>
                <w:rFonts w:eastAsia="Microsoft YaHei UI" w:cs="Times" w:hint="eastAsia"/>
                <w:color w:val="000000"/>
                <w:szCs w:val="20"/>
                <w:lang w:eastAsia="zh-CN"/>
              </w:rPr>
              <w:t>5</w:t>
            </w:r>
            <w:r w:rsidRPr="0065226F">
              <w:rPr>
                <w:rFonts w:eastAsia="Microsoft YaHei UI" w:cs="Times"/>
                <w:color w:val="000000"/>
                <w:szCs w:val="20"/>
                <w:lang w:eastAsia="zh-CN"/>
              </w:rPr>
              <w:t>2</w:t>
            </w:r>
            <w:r>
              <w:rPr>
                <w:rFonts w:eastAsia="Microsoft YaHei UI" w:cs="Times"/>
                <w:color w:val="000000"/>
                <w:szCs w:val="20"/>
                <w:lang w:eastAsia="zh-CN"/>
              </w:rPr>
              <w:t xml:space="preserve"> </w:t>
            </w:r>
            <w:r w:rsidRPr="0065226F">
              <w:rPr>
                <w:rFonts w:eastAsia="Microsoft YaHei UI" w:cs="Times"/>
                <w:color w:val="000000"/>
                <w:szCs w:val="20"/>
                <w:lang w:eastAsia="zh-CN"/>
              </w:rPr>
              <w:t>PRB</w:t>
            </w:r>
            <w:r>
              <w:rPr>
                <w:rFonts w:eastAsia="Microsoft YaHei UI" w:cs="Times"/>
                <w:color w:val="000000"/>
                <w:szCs w:val="20"/>
                <w:lang w:eastAsia="zh-CN"/>
              </w:rPr>
              <w:t>s,</w:t>
            </w:r>
            <w:r w:rsidRPr="0065226F">
              <w:rPr>
                <w:rFonts w:eastAsia="Microsoft YaHei UI" w:cs="Times"/>
                <w:color w:val="000000"/>
                <w:szCs w:val="20"/>
                <w:lang w:eastAsia="zh-CN"/>
              </w:rPr>
              <w:t xml:space="preserve"> 13</w:t>
            </w:r>
            <w:r>
              <w:rPr>
                <w:rFonts w:eastAsia="Microsoft YaHei UI" w:cs="Times"/>
                <w:color w:val="000000"/>
                <w:szCs w:val="20"/>
                <w:lang w:eastAsia="zh-CN"/>
              </w:rPr>
              <w:t xml:space="preserve"> </w:t>
            </w:r>
            <w:r w:rsidRPr="0065226F">
              <w:rPr>
                <w:rFonts w:eastAsia="Microsoft YaHei UI" w:cs="Times"/>
                <w:color w:val="000000"/>
                <w:szCs w:val="20"/>
                <w:lang w:eastAsia="zh-CN"/>
              </w:rPr>
              <w:t>sub</w:t>
            </w:r>
            <w:r>
              <w:rPr>
                <w:rFonts w:eastAsia="Microsoft YaHei UI" w:cs="Times"/>
                <w:color w:val="000000"/>
                <w:szCs w:val="20"/>
                <w:lang w:eastAsia="zh-CN"/>
              </w:rPr>
              <w:t>-</w:t>
            </w:r>
            <w:r w:rsidRPr="0065226F">
              <w:rPr>
                <w:rFonts w:eastAsia="Microsoft YaHei UI" w:cs="Times"/>
                <w:color w:val="000000"/>
                <w:szCs w:val="20"/>
                <w:lang w:eastAsia="zh-CN"/>
              </w:rPr>
              <w:t>band</w:t>
            </w:r>
            <w:r>
              <w:rPr>
                <w:rFonts w:eastAsia="Microsoft YaHei UI" w:cs="Times"/>
                <w:color w:val="000000"/>
                <w:szCs w:val="20"/>
                <w:lang w:eastAsia="zh-CN"/>
              </w:rPr>
              <w:t>s</w:t>
            </w:r>
          </w:p>
        </w:tc>
      </w:tr>
      <w:tr w:rsidR="00B57F79" w:rsidRPr="00150B8B" w14:paraId="48145CE8" w14:textId="77777777" w:rsidTr="00226406">
        <w:trPr>
          <w:trHeight w:val="449"/>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5F9DD93E" w14:textId="77777777" w:rsidR="00B57F79" w:rsidRPr="00150B8B" w:rsidRDefault="00B57F79" w:rsidP="00DB2621">
            <w:pPr>
              <w:spacing w:before="100" w:beforeAutospacing="1"/>
              <w:ind w:left="163"/>
              <w:rPr>
                <w:rFonts w:ascii="SimSun" w:eastAsia="SimSun" w:hAnsi="SimSun" w:cs="SimSun"/>
                <w:color w:val="000000"/>
                <w:sz w:val="24"/>
                <w:lang w:eastAsia="zh-CN"/>
              </w:rPr>
            </w:pPr>
            <w:r w:rsidRPr="00150B8B">
              <w:rPr>
                <w:rFonts w:eastAsia="SimSun"/>
                <w:color w:val="000000"/>
                <w:szCs w:val="2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3A0D13" w14:textId="0F1947F2" w:rsidR="00B57F79" w:rsidRPr="00226406" w:rsidRDefault="00B57F79" w:rsidP="00DB2621">
            <w:pPr>
              <w:rPr>
                <w:rFonts w:eastAsia="SimSun"/>
                <w:color w:val="000000"/>
                <w:szCs w:val="20"/>
                <w:lang w:eastAsia="zh-CN"/>
              </w:rPr>
            </w:pPr>
            <w:r w:rsidRPr="00150B8B">
              <w:rPr>
                <w:rFonts w:eastAsia="SimSun"/>
                <w:color w:val="000000"/>
                <w:szCs w:val="20"/>
                <w:lang w:eastAsia="zh-CN"/>
              </w:rPr>
              <w:t>- F</w:t>
            </w:r>
            <w:r>
              <w:rPr>
                <w:rFonts w:eastAsia="SimSun"/>
                <w:color w:val="000000"/>
                <w:szCs w:val="20"/>
                <w:lang w:eastAsia="zh-CN"/>
              </w:rPr>
              <w:t>ull Buffer</w:t>
            </w:r>
          </w:p>
        </w:tc>
      </w:tr>
      <w:tr w:rsidR="00B57F79" w:rsidRPr="00150B8B" w14:paraId="7D054F37" w14:textId="77777777" w:rsidTr="00DB2621">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503D034D" w14:textId="77777777" w:rsidR="00B57F79" w:rsidRPr="00150B8B" w:rsidRDefault="00B57F79" w:rsidP="00DB2621">
            <w:pPr>
              <w:spacing w:before="100" w:beforeAutospacing="1"/>
              <w:ind w:left="163"/>
              <w:rPr>
                <w:rFonts w:ascii="SimSun" w:eastAsia="SimSun" w:hAnsi="SimSun" w:cs="SimSun"/>
                <w:color w:val="000000"/>
                <w:sz w:val="24"/>
                <w:lang w:eastAsia="zh-CN"/>
              </w:rPr>
            </w:pPr>
            <w:r w:rsidRPr="00150B8B">
              <w:rPr>
                <w:rFonts w:eastAsia="SimSun"/>
                <w:color w:val="000000"/>
                <w:szCs w:val="2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FB484B4" w14:textId="77777777" w:rsidR="00B57F79" w:rsidRDefault="00B57F79" w:rsidP="00DB2621">
            <w:pPr>
              <w:spacing w:before="100" w:beforeAutospacing="1"/>
              <w:ind w:left="163"/>
              <w:rPr>
                <w:rFonts w:eastAsia="SimSun"/>
                <w:color w:val="000000"/>
                <w:szCs w:val="20"/>
                <w:lang w:eastAsia="zh-CN"/>
              </w:rPr>
            </w:pPr>
            <w:r>
              <w:rPr>
                <w:rFonts w:eastAsia="SimSun" w:hint="eastAsia"/>
                <w:color w:val="000000"/>
                <w:szCs w:val="20"/>
                <w:lang w:eastAsia="zh-CN"/>
              </w:rPr>
              <w:t>F</w:t>
            </w:r>
            <w:r>
              <w:rPr>
                <w:rFonts w:eastAsia="SimSun"/>
                <w:color w:val="000000"/>
                <w:szCs w:val="20"/>
                <w:lang w:eastAsia="zh-CN"/>
              </w:rPr>
              <w:t>or CSI compression:</w:t>
            </w:r>
          </w:p>
          <w:p w14:paraId="5B53BE29" w14:textId="77777777" w:rsidR="00B57F79" w:rsidRDefault="00B57F79" w:rsidP="00DB2621">
            <w:pPr>
              <w:spacing w:before="100" w:beforeAutospacing="1"/>
              <w:ind w:left="163"/>
              <w:rPr>
                <w:rFonts w:eastAsia="SimSun"/>
                <w:color w:val="000000"/>
                <w:szCs w:val="20"/>
                <w:lang w:eastAsia="zh-CN"/>
              </w:rPr>
            </w:pPr>
            <w:r w:rsidRPr="00150B8B">
              <w:rPr>
                <w:rFonts w:eastAsia="SimSun"/>
                <w:color w:val="000000"/>
                <w:szCs w:val="20"/>
                <w:lang w:eastAsia="zh-CN"/>
              </w:rPr>
              <w:t>- 80% indoor (3km/h), 20% outdoor (30km/h)</w:t>
            </w:r>
          </w:p>
          <w:p w14:paraId="36B323C1" w14:textId="77777777" w:rsidR="00B57F79" w:rsidRPr="0065226F" w:rsidRDefault="00B57F79" w:rsidP="00DB2621">
            <w:pPr>
              <w:spacing w:before="100" w:beforeAutospacing="1"/>
              <w:ind w:left="163"/>
              <w:rPr>
                <w:rFonts w:eastAsia="SimSun"/>
                <w:color w:val="000000"/>
                <w:szCs w:val="20"/>
                <w:lang w:eastAsia="zh-CN"/>
              </w:rPr>
            </w:pPr>
            <w:r w:rsidRPr="0065226F">
              <w:rPr>
                <w:rFonts w:eastAsia="SimSun" w:hint="eastAsia"/>
                <w:color w:val="000000"/>
                <w:szCs w:val="20"/>
                <w:lang w:eastAsia="zh-CN"/>
              </w:rPr>
              <w:t>F</w:t>
            </w:r>
            <w:r w:rsidRPr="0065226F">
              <w:rPr>
                <w:rFonts w:eastAsia="SimSun"/>
                <w:color w:val="000000"/>
                <w:szCs w:val="20"/>
                <w:lang w:eastAsia="zh-CN"/>
              </w:rPr>
              <w:t>or CSI prediction:</w:t>
            </w:r>
          </w:p>
          <w:p w14:paraId="116F7C6E" w14:textId="77777777" w:rsidR="00B57F79" w:rsidRPr="0065226F" w:rsidRDefault="00B57F79" w:rsidP="00DB2621">
            <w:pPr>
              <w:spacing w:before="100" w:beforeAutospacing="1"/>
              <w:ind w:left="163"/>
              <w:rPr>
                <w:rFonts w:eastAsia="SimSun"/>
                <w:color w:val="000000"/>
                <w:szCs w:val="20"/>
                <w:lang w:eastAsia="zh-CN"/>
              </w:rPr>
            </w:pPr>
            <w:r w:rsidRPr="00150B8B">
              <w:rPr>
                <w:rFonts w:eastAsia="SimSun"/>
                <w:color w:val="000000"/>
                <w:szCs w:val="20"/>
                <w:lang w:eastAsia="zh-CN"/>
              </w:rPr>
              <w:t xml:space="preserve">- </w:t>
            </w:r>
            <w:r>
              <w:rPr>
                <w:rFonts w:eastAsia="SimSun"/>
                <w:color w:val="000000"/>
                <w:szCs w:val="20"/>
                <w:lang w:eastAsia="zh-CN"/>
              </w:rPr>
              <w:t>10</w:t>
            </w:r>
            <w:r w:rsidRPr="00150B8B">
              <w:rPr>
                <w:rFonts w:eastAsia="SimSun"/>
                <w:color w:val="000000"/>
                <w:szCs w:val="20"/>
                <w:lang w:eastAsia="zh-CN"/>
              </w:rPr>
              <w:t>0% outdoor (</w:t>
            </w:r>
            <w:r>
              <w:rPr>
                <w:rFonts w:eastAsia="SimSun"/>
                <w:color w:val="000000"/>
                <w:szCs w:val="20"/>
                <w:lang w:eastAsia="zh-CN"/>
              </w:rPr>
              <w:t>10/30/60</w:t>
            </w:r>
            <w:r w:rsidRPr="00150B8B">
              <w:rPr>
                <w:rFonts w:eastAsia="SimSun"/>
                <w:color w:val="000000"/>
                <w:szCs w:val="20"/>
                <w:lang w:eastAsia="zh-CN"/>
              </w:rPr>
              <w:t>km/h)</w:t>
            </w:r>
          </w:p>
        </w:tc>
      </w:tr>
    </w:tbl>
    <w:p w14:paraId="3858065F" w14:textId="14D4C0B8" w:rsidR="00FD3BA8" w:rsidRPr="00B57F79" w:rsidRDefault="00FD3BA8" w:rsidP="00806BA2">
      <w:pPr>
        <w:rPr>
          <w:rFonts w:eastAsiaTheme="minorEastAsia"/>
          <w:szCs w:val="22"/>
          <w:lang w:eastAsia="zh-CN"/>
        </w:rPr>
      </w:pPr>
    </w:p>
    <w:p w14:paraId="3F922A12" w14:textId="75D5E4BE" w:rsidR="002F5D71" w:rsidRPr="00F95565" w:rsidRDefault="002F5D71">
      <w:pPr>
        <w:pStyle w:val="1"/>
        <w:numPr>
          <w:ilvl w:val="0"/>
          <w:numId w:val="8"/>
        </w:numPr>
        <w:spacing w:beforeLines="50" w:before="163" w:afterLines="50" w:after="163"/>
        <w:rPr>
          <w:rFonts w:eastAsia="SimSun"/>
          <w:b/>
          <w:lang w:eastAsia="zh-CN"/>
        </w:rPr>
      </w:pPr>
      <w:r>
        <w:rPr>
          <w:rFonts w:eastAsia="SimSun"/>
          <w:b/>
          <w:lang w:eastAsia="zh-CN"/>
        </w:rPr>
        <w:lastRenderedPageBreak/>
        <w:t xml:space="preserve">The </w:t>
      </w:r>
      <w:r w:rsidR="00925AEC">
        <w:rPr>
          <w:rFonts w:eastAsia="SimSun"/>
          <w:b/>
          <w:lang w:eastAsia="zh-CN"/>
        </w:rPr>
        <w:t xml:space="preserve">details </w:t>
      </w:r>
      <w:r>
        <w:rPr>
          <w:rFonts w:eastAsia="SimSun"/>
          <w:b/>
          <w:lang w:eastAsia="zh-CN"/>
        </w:rPr>
        <w:t xml:space="preserve">of AI/ML </w:t>
      </w:r>
      <w:r w:rsidR="00925AEC">
        <w:rPr>
          <w:rFonts w:eastAsia="SimSun"/>
          <w:b/>
          <w:lang w:eastAsia="zh-CN"/>
        </w:rPr>
        <w:t>model</w:t>
      </w:r>
      <w:r w:rsidR="00A66F41">
        <w:rPr>
          <w:rFonts w:eastAsia="SimSun"/>
          <w:b/>
          <w:lang w:eastAsia="zh-CN"/>
        </w:rPr>
        <w:t>s</w:t>
      </w:r>
    </w:p>
    <w:p w14:paraId="49BAE051" w14:textId="1D3AD59C" w:rsidR="002F5D71" w:rsidRDefault="002F5D71" w:rsidP="00D675DF">
      <w:pPr>
        <w:rPr>
          <w:rFonts w:eastAsiaTheme="minorEastAsia"/>
          <w:szCs w:val="22"/>
          <w:lang w:eastAsia="zh-CN"/>
        </w:rPr>
      </w:pPr>
      <w:r>
        <w:rPr>
          <w:rFonts w:eastAsiaTheme="minorEastAsia"/>
          <w:szCs w:val="22"/>
          <w:lang w:eastAsia="zh-CN"/>
        </w:rPr>
        <w:t>In this appendix, we present the details of AI/ML model use</w:t>
      </w:r>
      <w:r w:rsidR="00985529">
        <w:rPr>
          <w:rFonts w:eastAsiaTheme="minorEastAsia"/>
          <w:szCs w:val="22"/>
          <w:lang w:eastAsia="zh-CN"/>
        </w:rPr>
        <w:t>d</w:t>
      </w:r>
      <w:r>
        <w:rPr>
          <w:rFonts w:eastAsiaTheme="minorEastAsia"/>
          <w:szCs w:val="22"/>
          <w:lang w:eastAsia="zh-CN"/>
        </w:rPr>
        <w:t xml:space="preserve"> in </w:t>
      </w:r>
      <w:r w:rsidR="00985529">
        <w:rPr>
          <w:rFonts w:eastAsiaTheme="minorEastAsia"/>
          <w:szCs w:val="22"/>
          <w:lang w:eastAsia="zh-CN"/>
        </w:rPr>
        <w:t>both CSI compression and CSI prediction</w:t>
      </w:r>
      <w:r>
        <w:rPr>
          <w:rFonts w:eastAsiaTheme="minorEastAsia"/>
          <w:szCs w:val="22"/>
          <w:lang w:eastAsia="zh-CN"/>
        </w:rPr>
        <w:t>.</w:t>
      </w:r>
    </w:p>
    <w:p w14:paraId="6DDC8DA2" w14:textId="7A02D1FB" w:rsidR="00F71E97" w:rsidRDefault="007872A1" w:rsidP="00F71E97">
      <w:pPr>
        <w:rPr>
          <w:noProof/>
        </w:rPr>
      </w:pPr>
      <w:r>
        <w:rPr>
          <w:noProof/>
        </w:rPr>
        <w:drawing>
          <wp:anchor distT="0" distB="0" distL="114300" distR="114300" simplePos="0" relativeHeight="251665408" behindDoc="0" locked="0" layoutInCell="1" allowOverlap="1" wp14:anchorId="290D9678" wp14:editId="7B4DABC5">
            <wp:simplePos x="0" y="0"/>
            <wp:positionH relativeFrom="column">
              <wp:posOffset>1225550</wp:posOffset>
            </wp:positionH>
            <wp:positionV relativeFrom="paragraph">
              <wp:posOffset>444500</wp:posOffset>
            </wp:positionV>
            <wp:extent cx="4175760" cy="3158490"/>
            <wp:effectExtent l="0" t="0" r="0" b="3810"/>
            <wp:wrapTopAndBottom/>
            <wp:docPr id="13601387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138748" name=""/>
                    <pic:cNvPicPr/>
                  </pic:nvPicPr>
                  <pic:blipFill>
                    <a:blip r:embed="rId25">
                      <a:extLst>
                        <a:ext uri="{28A0092B-C50C-407E-A947-70E740481C1C}">
                          <a14:useLocalDpi xmlns:a14="http://schemas.microsoft.com/office/drawing/2010/main" val="0"/>
                        </a:ext>
                      </a:extLst>
                    </a:blip>
                    <a:stretch>
                      <a:fillRect/>
                    </a:stretch>
                  </pic:blipFill>
                  <pic:spPr>
                    <a:xfrm>
                      <a:off x="0" y="0"/>
                      <a:ext cx="4175760" cy="3158490"/>
                    </a:xfrm>
                    <a:prstGeom prst="rect">
                      <a:avLst/>
                    </a:prstGeom>
                  </pic:spPr>
                </pic:pic>
              </a:graphicData>
            </a:graphic>
          </wp:anchor>
        </w:drawing>
      </w:r>
      <w:r w:rsidR="002F5D71">
        <w:rPr>
          <w:rFonts w:eastAsiaTheme="minorEastAsia" w:hint="eastAsia"/>
          <w:szCs w:val="22"/>
          <w:lang w:eastAsia="zh-CN"/>
        </w:rPr>
        <w:t>T</w:t>
      </w:r>
      <w:r w:rsidR="002F5D71">
        <w:rPr>
          <w:rFonts w:eastAsiaTheme="minorEastAsia"/>
          <w:szCs w:val="22"/>
          <w:lang w:eastAsia="zh-CN"/>
        </w:rPr>
        <w:t xml:space="preserve">he structure of the two-sided AI/ML model is depicted in </w:t>
      </w:r>
      <w:r w:rsidR="00D23D09">
        <w:rPr>
          <w:rFonts w:eastAsiaTheme="minorEastAsia"/>
          <w:szCs w:val="22"/>
          <w:lang w:eastAsia="zh-CN"/>
        </w:rPr>
        <w:fldChar w:fldCharType="begin"/>
      </w:r>
      <w:r w:rsidR="00D23D09">
        <w:rPr>
          <w:rFonts w:eastAsiaTheme="minorEastAsia"/>
          <w:szCs w:val="22"/>
          <w:lang w:eastAsia="zh-CN"/>
        </w:rPr>
        <w:instrText xml:space="preserve"> REF _Ref131525661 \h </w:instrText>
      </w:r>
      <w:r w:rsidR="00D23D09">
        <w:rPr>
          <w:rFonts w:eastAsiaTheme="minorEastAsia"/>
          <w:szCs w:val="22"/>
          <w:lang w:eastAsia="zh-CN"/>
        </w:rPr>
      </w:r>
      <w:r w:rsidR="00D23D09">
        <w:rPr>
          <w:rFonts w:eastAsiaTheme="minorEastAsia"/>
          <w:szCs w:val="22"/>
          <w:lang w:eastAsia="zh-CN"/>
        </w:rPr>
        <w:fldChar w:fldCharType="separate"/>
      </w:r>
      <w:r w:rsidR="001B2587">
        <w:t xml:space="preserve">Figure </w:t>
      </w:r>
      <w:r w:rsidR="001B2587">
        <w:rPr>
          <w:noProof/>
        </w:rPr>
        <w:t>13</w:t>
      </w:r>
      <w:r w:rsidR="00D23D09">
        <w:rPr>
          <w:rFonts w:eastAsiaTheme="minorEastAsia"/>
          <w:szCs w:val="22"/>
          <w:lang w:eastAsia="zh-CN"/>
        </w:rPr>
        <w:fldChar w:fldCharType="end"/>
      </w:r>
      <w:r w:rsidR="002F5D71">
        <w:rPr>
          <w:rFonts w:eastAsiaTheme="minorEastAsia"/>
          <w:szCs w:val="22"/>
          <w:lang w:eastAsia="zh-CN"/>
        </w:rPr>
        <w:t>.</w:t>
      </w:r>
      <w:r w:rsidR="00F53229">
        <w:rPr>
          <w:rFonts w:eastAsiaTheme="minorEastAsia"/>
          <w:szCs w:val="22"/>
          <w:lang w:eastAsia="zh-CN"/>
        </w:rPr>
        <w:t xml:space="preserve"> The number of parameters in the AI/ML model is 10.86M, and the computational complexity is 137.96M FLOPS.</w:t>
      </w:r>
      <w:r w:rsidR="00F71E97" w:rsidRPr="00F71E97">
        <w:rPr>
          <w:noProof/>
        </w:rPr>
        <w:t xml:space="preserve"> </w:t>
      </w:r>
    </w:p>
    <w:p w14:paraId="46930B6C" w14:textId="5FC97BC5" w:rsidR="00F71E97" w:rsidRPr="00F71E97" w:rsidRDefault="00F71E97" w:rsidP="00F71E97">
      <w:pPr>
        <w:pStyle w:val="ae"/>
        <w:rPr>
          <w:rFonts w:eastAsiaTheme="minorEastAsia"/>
          <w:szCs w:val="22"/>
          <w:lang w:eastAsia="zh-CN"/>
        </w:rPr>
      </w:pPr>
      <w:bookmarkStart w:id="65" w:name="_Ref131525661"/>
      <w:r>
        <w:t xml:space="preserve">Figure </w:t>
      </w:r>
      <w:r w:rsidR="00000000">
        <w:fldChar w:fldCharType="begin"/>
      </w:r>
      <w:r w:rsidR="00000000">
        <w:instrText xml:space="preserve"> SEQ Figure \* ARABIC </w:instrText>
      </w:r>
      <w:r w:rsidR="00000000">
        <w:fldChar w:fldCharType="separate"/>
      </w:r>
      <w:r w:rsidR="001B2587">
        <w:rPr>
          <w:noProof/>
        </w:rPr>
        <w:t>13</w:t>
      </w:r>
      <w:r w:rsidR="00000000">
        <w:rPr>
          <w:noProof/>
        </w:rPr>
        <w:fldChar w:fldCharType="end"/>
      </w:r>
      <w:bookmarkEnd w:id="65"/>
      <w:r>
        <w:t>:</w:t>
      </w:r>
      <w:r w:rsidRPr="00216303">
        <w:rPr>
          <w:rFonts w:eastAsiaTheme="minorEastAsia"/>
          <w:szCs w:val="22"/>
          <w:lang w:eastAsia="zh-CN"/>
        </w:rPr>
        <w:t xml:space="preserve"> </w:t>
      </w:r>
      <w:r>
        <w:rPr>
          <w:rFonts w:eastAsiaTheme="minorEastAsia"/>
          <w:szCs w:val="22"/>
          <w:lang w:eastAsia="zh-CN"/>
        </w:rPr>
        <w:t>The two-sided AI/ML model used in the simulations.</w:t>
      </w:r>
    </w:p>
    <w:p w14:paraId="69B8569C" w14:textId="6A718C59" w:rsidR="00F71E97" w:rsidRDefault="00D23D09" w:rsidP="00D23D09">
      <w:pPr>
        <w:spacing w:after="0" w:afterAutospacing="0"/>
        <w:rPr>
          <w:rFonts w:ascii="SimSun" w:eastAsia="SimSun" w:hAnsi="SimSun" w:cs="SimSun"/>
          <w:noProof/>
          <w:lang w:eastAsia="zh-CN"/>
        </w:rPr>
      </w:pPr>
      <w:r>
        <w:rPr>
          <w:rFonts w:eastAsiaTheme="minorEastAsia" w:hint="eastAsia"/>
          <w:szCs w:val="22"/>
          <w:lang w:eastAsia="zh-CN"/>
        </w:rPr>
        <w:t>T</w:t>
      </w:r>
      <w:r>
        <w:rPr>
          <w:rFonts w:eastAsiaTheme="minorEastAsia"/>
          <w:szCs w:val="22"/>
          <w:lang w:eastAsia="zh-CN"/>
        </w:rPr>
        <w:t xml:space="preserve">he structure of the AI/ML model used for CSI prediction is depicted in </w:t>
      </w:r>
      <w:r>
        <w:rPr>
          <w:rFonts w:eastAsiaTheme="minorEastAsia"/>
          <w:szCs w:val="22"/>
          <w:lang w:eastAsia="zh-CN"/>
        </w:rPr>
        <w:fldChar w:fldCharType="begin"/>
      </w:r>
      <w:r>
        <w:rPr>
          <w:rFonts w:eastAsiaTheme="minorEastAsia"/>
          <w:szCs w:val="22"/>
          <w:lang w:eastAsia="zh-CN"/>
        </w:rPr>
        <w:instrText xml:space="preserve"> REF _Ref131527388 \h </w:instrText>
      </w:r>
      <w:r>
        <w:rPr>
          <w:rFonts w:eastAsiaTheme="minorEastAsia"/>
          <w:szCs w:val="22"/>
          <w:lang w:eastAsia="zh-CN"/>
        </w:rPr>
      </w:r>
      <w:r>
        <w:rPr>
          <w:rFonts w:eastAsiaTheme="minorEastAsia"/>
          <w:szCs w:val="22"/>
          <w:lang w:eastAsia="zh-CN"/>
        </w:rPr>
        <w:fldChar w:fldCharType="separate"/>
      </w:r>
      <w:r w:rsidR="001B2587">
        <w:t xml:space="preserve">Figure </w:t>
      </w:r>
      <w:r w:rsidR="001B2587">
        <w:rPr>
          <w:noProof/>
        </w:rPr>
        <w:t>14</w:t>
      </w:r>
      <w:r>
        <w:rPr>
          <w:rFonts w:eastAsiaTheme="minorEastAsia"/>
          <w:szCs w:val="22"/>
          <w:lang w:eastAsia="zh-CN"/>
        </w:rPr>
        <w:fldChar w:fldCharType="end"/>
      </w:r>
      <w:r>
        <w:rPr>
          <w:rFonts w:eastAsiaTheme="minorEastAsia"/>
          <w:szCs w:val="22"/>
          <w:lang w:eastAsia="zh-CN"/>
        </w:rPr>
        <w:t xml:space="preserve">. The number of parameters in the AI/ML model is 2.46M, and the computational complexity is </w:t>
      </w:r>
      <w:r w:rsidRPr="00D23D09">
        <w:rPr>
          <w:rFonts w:eastAsiaTheme="minorEastAsia"/>
          <w:szCs w:val="22"/>
          <w:lang w:eastAsia="zh-CN"/>
        </w:rPr>
        <w:t>541.3</w:t>
      </w:r>
      <w:r>
        <w:rPr>
          <w:rFonts w:eastAsiaTheme="minorEastAsia"/>
          <w:szCs w:val="22"/>
          <w:lang w:eastAsia="zh-CN"/>
        </w:rPr>
        <w:t>M FLOPS.</w:t>
      </w:r>
      <w:r w:rsidR="00F71E97" w:rsidRPr="00F71E97">
        <w:rPr>
          <w:noProof/>
        </w:rPr>
        <w:t xml:space="preserve"> </w:t>
      </w:r>
    </w:p>
    <w:p w14:paraId="29F92C0F" w14:textId="099DC3D9" w:rsidR="00A66F41" w:rsidRDefault="00BE3A1C" w:rsidP="00F71E97">
      <w:pPr>
        <w:rPr>
          <w:rFonts w:eastAsiaTheme="minorEastAsia"/>
          <w:lang w:val="en-GB" w:eastAsia="zh-CN"/>
        </w:rPr>
      </w:pPr>
      <w:r>
        <w:rPr>
          <w:noProof/>
        </w:rPr>
        <w:drawing>
          <wp:anchor distT="0" distB="0" distL="114300" distR="114300" simplePos="0" relativeHeight="251664384" behindDoc="0" locked="0" layoutInCell="1" allowOverlap="1" wp14:anchorId="046F0A97" wp14:editId="1733E4A7">
            <wp:simplePos x="0" y="0"/>
            <wp:positionH relativeFrom="column">
              <wp:posOffset>813435</wp:posOffset>
            </wp:positionH>
            <wp:positionV relativeFrom="paragraph">
              <wp:posOffset>194310</wp:posOffset>
            </wp:positionV>
            <wp:extent cx="4998720" cy="2453973"/>
            <wp:effectExtent l="0" t="0" r="0" b="3810"/>
            <wp:wrapTopAndBottom/>
            <wp:docPr id="290806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80688" name="图片 1" descr="图示&#10;&#10;描述已自动生成"/>
                    <pic:cNvPicPr/>
                  </pic:nvPicPr>
                  <pic:blipFill>
                    <a:blip r:embed="rId26">
                      <a:extLst>
                        <a:ext uri="{28A0092B-C50C-407E-A947-70E740481C1C}">
                          <a14:useLocalDpi xmlns:a14="http://schemas.microsoft.com/office/drawing/2010/main" val="0"/>
                        </a:ext>
                      </a:extLst>
                    </a:blip>
                    <a:stretch>
                      <a:fillRect/>
                    </a:stretch>
                  </pic:blipFill>
                  <pic:spPr>
                    <a:xfrm>
                      <a:off x="0" y="0"/>
                      <a:ext cx="4998720" cy="2453973"/>
                    </a:xfrm>
                    <a:prstGeom prst="rect">
                      <a:avLst/>
                    </a:prstGeom>
                  </pic:spPr>
                </pic:pic>
              </a:graphicData>
            </a:graphic>
          </wp:anchor>
        </w:drawing>
      </w:r>
    </w:p>
    <w:p w14:paraId="7D8BC841" w14:textId="7FFF0BDE" w:rsidR="00BE3A1C" w:rsidRDefault="00BE3A1C" w:rsidP="00BE3A1C">
      <w:pPr>
        <w:pStyle w:val="ae"/>
      </w:pPr>
      <w:bookmarkStart w:id="66" w:name="_Ref131527388"/>
      <w:r>
        <w:t xml:space="preserve">Figure </w:t>
      </w:r>
      <w:r w:rsidR="00000000">
        <w:fldChar w:fldCharType="begin"/>
      </w:r>
      <w:r w:rsidR="00000000">
        <w:instrText xml:space="preserve"> SEQ Figure \* ARABIC </w:instrText>
      </w:r>
      <w:r w:rsidR="00000000">
        <w:fldChar w:fldCharType="separate"/>
      </w:r>
      <w:r w:rsidR="001B2587">
        <w:rPr>
          <w:noProof/>
        </w:rPr>
        <w:t>14</w:t>
      </w:r>
      <w:r w:rsidR="00000000">
        <w:rPr>
          <w:noProof/>
        </w:rPr>
        <w:fldChar w:fldCharType="end"/>
      </w:r>
      <w:bookmarkEnd w:id="66"/>
      <w:r>
        <w:t>: The AI/ML model used for CSI prediction.</w:t>
      </w:r>
    </w:p>
    <w:p w14:paraId="57473EA8" w14:textId="77777777" w:rsidR="008B0B3E" w:rsidRDefault="008B0B3E" w:rsidP="008B0B3E">
      <w:pPr>
        <w:rPr>
          <w:rFonts w:eastAsiaTheme="minorEastAsia"/>
          <w:lang w:val="en-GB"/>
        </w:rPr>
      </w:pPr>
    </w:p>
    <w:p w14:paraId="24AA8354" w14:textId="78A416AE" w:rsidR="00E76D73" w:rsidRDefault="00E76D73">
      <w:pPr>
        <w:pStyle w:val="1"/>
        <w:numPr>
          <w:ilvl w:val="0"/>
          <w:numId w:val="8"/>
        </w:numPr>
        <w:spacing w:beforeLines="50" w:before="163" w:afterLines="50" w:after="163"/>
        <w:rPr>
          <w:rFonts w:eastAsia="SimSun"/>
          <w:b/>
          <w:lang w:eastAsia="zh-CN"/>
        </w:rPr>
      </w:pPr>
      <w:r w:rsidRPr="00E76D73">
        <w:rPr>
          <w:rFonts w:eastAsia="SimSun"/>
          <w:b/>
          <w:lang w:eastAsia="zh-CN"/>
        </w:rPr>
        <w:lastRenderedPageBreak/>
        <w:t>Templates for collecting simulation results.</w:t>
      </w:r>
    </w:p>
    <w:p w14:paraId="5CC9580C" w14:textId="6EB19933" w:rsidR="00E76D73" w:rsidRPr="00E76D73" w:rsidRDefault="00E76D73" w:rsidP="00E76D73">
      <w:pPr>
        <w:pStyle w:val="aff2"/>
        <w:spacing w:after="326"/>
        <w:ind w:left="360"/>
        <w:rPr>
          <w:bCs/>
          <w:sz w:val="20"/>
          <w:szCs w:val="20"/>
        </w:rPr>
      </w:pPr>
      <w:r w:rsidRPr="00E76D73">
        <w:rPr>
          <w:bCs/>
          <w:szCs w:val="20"/>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008"/>
        <w:gridCol w:w="1875"/>
        <w:gridCol w:w="2130"/>
        <w:gridCol w:w="2129"/>
      </w:tblGrid>
      <w:tr w:rsidR="00E76D73" w14:paraId="144DA67A" w14:textId="77777777" w:rsidTr="00E76D73">
        <w:tc>
          <w:tcPr>
            <w:tcW w:w="819" w:type="pct"/>
            <w:tcBorders>
              <w:top w:val="single" w:sz="4" w:space="0" w:color="auto"/>
              <w:left w:val="single" w:sz="4" w:space="0" w:color="auto"/>
              <w:bottom w:val="single" w:sz="4" w:space="0" w:color="auto"/>
              <w:right w:val="single" w:sz="4" w:space="0" w:color="auto"/>
            </w:tcBorders>
          </w:tcPr>
          <w:p w14:paraId="3343AB9D" w14:textId="77777777" w:rsidR="00E76D73" w:rsidRDefault="00E76D73">
            <w:pPr>
              <w:jc w:val="center"/>
              <w:rPr>
                <w:rFonts w:ascii="Arial" w:hAnsi="Arial" w:cs="Arial"/>
                <w:sz w:val="16"/>
                <w:szCs w:val="16"/>
                <w:lang w:eastAsia="zh-CN"/>
              </w:rPr>
            </w:pPr>
          </w:p>
        </w:tc>
        <w:tc>
          <w:tcPr>
            <w:tcW w:w="1031" w:type="pct"/>
            <w:tcBorders>
              <w:top w:val="single" w:sz="4" w:space="0" w:color="auto"/>
              <w:left w:val="single" w:sz="4" w:space="0" w:color="auto"/>
              <w:bottom w:val="single" w:sz="4" w:space="0" w:color="auto"/>
              <w:right w:val="single" w:sz="4" w:space="0" w:color="auto"/>
            </w:tcBorders>
          </w:tcPr>
          <w:p w14:paraId="461B650D" w14:textId="77777777" w:rsidR="00E76D73" w:rsidRDefault="00E76D73">
            <w:pPr>
              <w:jc w:val="center"/>
              <w:rPr>
                <w:rFonts w:ascii="Arial" w:hAnsi="Arial" w:cs="Arial"/>
                <w:sz w:val="16"/>
                <w:szCs w:val="16"/>
                <w:lang w:eastAsia="zh-CN"/>
              </w:rPr>
            </w:pPr>
          </w:p>
        </w:tc>
        <w:tc>
          <w:tcPr>
            <w:tcW w:w="963" w:type="pct"/>
            <w:tcBorders>
              <w:top w:val="single" w:sz="4" w:space="0" w:color="auto"/>
              <w:left w:val="single" w:sz="4" w:space="0" w:color="auto"/>
              <w:bottom w:val="single" w:sz="4" w:space="0" w:color="auto"/>
              <w:right w:val="single" w:sz="4" w:space="0" w:color="auto"/>
            </w:tcBorders>
            <w:hideMark/>
          </w:tcPr>
          <w:p w14:paraId="24007459" w14:textId="77777777" w:rsidR="00E76D73" w:rsidRDefault="00E76D73">
            <w:pPr>
              <w:jc w:val="center"/>
              <w:rPr>
                <w:rFonts w:ascii="Arial" w:hAnsi="Arial" w:cs="Arial"/>
                <w:sz w:val="16"/>
                <w:szCs w:val="16"/>
                <w:lang w:eastAsia="zh-CN"/>
              </w:rPr>
            </w:pPr>
            <w:r>
              <w:rPr>
                <w:rFonts w:ascii="Arial" w:hAnsi="Arial" w:cs="Arial"/>
                <w:sz w:val="16"/>
                <w:szCs w:val="16"/>
                <w:lang w:eastAsia="zh-CN"/>
              </w:rPr>
              <w:t>Source 1</w:t>
            </w:r>
          </w:p>
        </w:tc>
        <w:tc>
          <w:tcPr>
            <w:tcW w:w="1094" w:type="pct"/>
            <w:tcBorders>
              <w:top w:val="single" w:sz="4" w:space="0" w:color="auto"/>
              <w:left w:val="single" w:sz="4" w:space="0" w:color="auto"/>
              <w:bottom w:val="single" w:sz="4" w:space="0" w:color="auto"/>
              <w:right w:val="single" w:sz="4" w:space="0" w:color="auto"/>
            </w:tcBorders>
            <w:hideMark/>
          </w:tcPr>
          <w:p w14:paraId="407C3EE4" w14:textId="77777777" w:rsidR="00E76D73" w:rsidRDefault="00E76D73">
            <w:pPr>
              <w:jc w:val="center"/>
              <w:rPr>
                <w:rFonts w:ascii="Arial" w:hAnsi="Arial" w:cs="Arial"/>
                <w:sz w:val="16"/>
                <w:szCs w:val="16"/>
                <w:lang w:eastAsia="zh-CN"/>
              </w:rPr>
            </w:pPr>
            <w:r>
              <w:rPr>
                <w:rFonts w:ascii="Arial" w:hAnsi="Arial" w:cs="Arial"/>
                <w:sz w:val="16"/>
                <w:szCs w:val="16"/>
                <w:lang w:eastAsia="zh-CN"/>
              </w:rPr>
              <w:t>Source 2</w:t>
            </w:r>
          </w:p>
        </w:tc>
        <w:tc>
          <w:tcPr>
            <w:tcW w:w="1093" w:type="pct"/>
            <w:tcBorders>
              <w:top w:val="single" w:sz="4" w:space="0" w:color="auto"/>
              <w:left w:val="single" w:sz="4" w:space="0" w:color="auto"/>
              <w:bottom w:val="single" w:sz="4" w:space="0" w:color="auto"/>
              <w:right w:val="single" w:sz="4" w:space="0" w:color="auto"/>
            </w:tcBorders>
            <w:hideMark/>
          </w:tcPr>
          <w:p w14:paraId="79859262" w14:textId="77777777" w:rsidR="00E76D73" w:rsidRDefault="00E76D73">
            <w:pPr>
              <w:jc w:val="center"/>
              <w:rPr>
                <w:rFonts w:ascii="Arial" w:hAnsi="Arial" w:cs="Arial"/>
                <w:sz w:val="16"/>
                <w:szCs w:val="16"/>
                <w:lang w:eastAsia="zh-CN"/>
              </w:rPr>
            </w:pPr>
            <w:r>
              <w:rPr>
                <w:rFonts w:ascii="Arial" w:hAnsi="Arial" w:cs="Arial"/>
                <w:sz w:val="16"/>
                <w:szCs w:val="16"/>
                <w:lang w:eastAsia="zh-CN"/>
              </w:rPr>
              <w:t>Source 3</w:t>
            </w:r>
          </w:p>
        </w:tc>
      </w:tr>
      <w:tr w:rsidR="00E76D73" w14:paraId="7A5524DA"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01F846F4"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generation part</w:t>
            </w:r>
          </w:p>
        </w:tc>
        <w:tc>
          <w:tcPr>
            <w:tcW w:w="1031" w:type="pct"/>
            <w:tcBorders>
              <w:top w:val="single" w:sz="4" w:space="0" w:color="auto"/>
              <w:left w:val="single" w:sz="4" w:space="0" w:color="auto"/>
              <w:bottom w:val="single" w:sz="4" w:space="0" w:color="auto"/>
              <w:right w:val="single" w:sz="4" w:space="0" w:color="auto"/>
            </w:tcBorders>
            <w:hideMark/>
          </w:tcPr>
          <w:p w14:paraId="2CC6ADB2" w14:textId="77777777" w:rsidR="00E76D73" w:rsidRDefault="00E76D73">
            <w:pPr>
              <w:jc w:val="center"/>
              <w:rPr>
                <w:rFonts w:ascii="Arial" w:hAnsi="Arial" w:cs="Arial"/>
                <w:sz w:val="16"/>
                <w:szCs w:val="16"/>
                <w:lang w:eastAsia="zh-CN"/>
              </w:rPr>
            </w:pPr>
            <w:r>
              <w:rPr>
                <w:rFonts w:ascii="Arial" w:hAnsi="Arial" w:cs="Arial"/>
                <w:sz w:val="16"/>
                <w:szCs w:val="16"/>
                <w:lang w:eastAsia="zh-CN"/>
              </w:rPr>
              <w:t>AI/ML model backbone</w:t>
            </w:r>
          </w:p>
        </w:tc>
        <w:tc>
          <w:tcPr>
            <w:tcW w:w="963" w:type="pct"/>
            <w:tcBorders>
              <w:top w:val="single" w:sz="4" w:space="0" w:color="auto"/>
              <w:left w:val="single" w:sz="4" w:space="0" w:color="auto"/>
              <w:bottom w:val="single" w:sz="4" w:space="0" w:color="auto"/>
              <w:right w:val="single" w:sz="4" w:space="0" w:color="auto"/>
            </w:tcBorders>
            <w:hideMark/>
          </w:tcPr>
          <w:p w14:paraId="5D026234" w14:textId="77777777" w:rsidR="00E76D73" w:rsidRDefault="00E76D73">
            <w:pPr>
              <w:jc w:val="center"/>
              <w:rPr>
                <w:rFonts w:ascii="Arial" w:hAnsi="Arial" w:cs="Arial"/>
                <w:sz w:val="16"/>
                <w:szCs w:val="16"/>
                <w:lang w:eastAsia="zh-CN"/>
              </w:rPr>
            </w:pPr>
            <w:r>
              <w:rPr>
                <w:rFonts w:ascii="Arial" w:hAnsi="Arial" w:cs="Arial"/>
                <w:sz w:val="16"/>
                <w:szCs w:val="16"/>
                <w:lang w:eastAsia="zh-CN"/>
              </w:rPr>
              <w:t>transformer</w:t>
            </w:r>
          </w:p>
        </w:tc>
        <w:tc>
          <w:tcPr>
            <w:tcW w:w="1094" w:type="pct"/>
            <w:tcBorders>
              <w:top w:val="single" w:sz="4" w:space="0" w:color="auto"/>
              <w:left w:val="single" w:sz="4" w:space="0" w:color="auto"/>
              <w:bottom w:val="single" w:sz="4" w:space="0" w:color="auto"/>
              <w:right w:val="single" w:sz="4" w:space="0" w:color="auto"/>
            </w:tcBorders>
            <w:hideMark/>
          </w:tcPr>
          <w:p w14:paraId="3F7E3BE2" w14:textId="77777777" w:rsidR="00E76D73" w:rsidRDefault="00E76D73">
            <w:pPr>
              <w:jc w:val="center"/>
              <w:rPr>
                <w:rFonts w:ascii="Arial" w:hAnsi="Arial" w:cs="Arial"/>
                <w:sz w:val="16"/>
                <w:szCs w:val="16"/>
                <w:lang w:eastAsia="zh-CN"/>
              </w:rPr>
            </w:pPr>
            <w:r>
              <w:rPr>
                <w:rFonts w:ascii="Arial" w:hAnsi="Arial" w:cs="Arial"/>
                <w:sz w:val="16"/>
                <w:szCs w:val="16"/>
                <w:lang w:eastAsia="zh-CN"/>
              </w:rPr>
              <w:t>transformer</w:t>
            </w:r>
          </w:p>
        </w:tc>
        <w:tc>
          <w:tcPr>
            <w:tcW w:w="1093" w:type="pct"/>
            <w:tcBorders>
              <w:top w:val="single" w:sz="4" w:space="0" w:color="auto"/>
              <w:left w:val="single" w:sz="4" w:space="0" w:color="auto"/>
              <w:bottom w:val="single" w:sz="4" w:space="0" w:color="auto"/>
              <w:right w:val="single" w:sz="4" w:space="0" w:color="auto"/>
            </w:tcBorders>
            <w:hideMark/>
          </w:tcPr>
          <w:p w14:paraId="68CC2285" w14:textId="6567DECB" w:rsidR="00E76D73" w:rsidRPr="00BB773C" w:rsidRDefault="00BB773C">
            <w:pPr>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NN</w:t>
            </w:r>
          </w:p>
        </w:tc>
      </w:tr>
      <w:tr w:rsidR="00E76D73" w14:paraId="484B0ABF"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F73A58C"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02A2CA7F"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Pre-processing</w:t>
            </w:r>
          </w:p>
        </w:tc>
        <w:tc>
          <w:tcPr>
            <w:tcW w:w="963" w:type="pct"/>
            <w:tcBorders>
              <w:top w:val="single" w:sz="4" w:space="0" w:color="auto"/>
              <w:left w:val="single" w:sz="4" w:space="0" w:color="auto"/>
              <w:bottom w:val="single" w:sz="4" w:space="0" w:color="auto"/>
              <w:right w:val="single" w:sz="4" w:space="0" w:color="auto"/>
            </w:tcBorders>
          </w:tcPr>
          <w:p w14:paraId="3A3F2D6C"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4BE666C"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376C1414" w14:textId="77777777" w:rsidR="00E76D73" w:rsidRDefault="00E76D73">
            <w:pPr>
              <w:jc w:val="center"/>
              <w:rPr>
                <w:rFonts w:ascii="Arial" w:hAnsi="Arial" w:cs="Arial"/>
                <w:sz w:val="16"/>
                <w:szCs w:val="16"/>
                <w:lang w:eastAsia="zh-CN"/>
              </w:rPr>
            </w:pPr>
          </w:p>
        </w:tc>
      </w:tr>
      <w:tr w:rsidR="00E76D73" w14:paraId="596AE679"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1E8262B"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20CFEDC" w14:textId="77777777" w:rsidR="00E76D73" w:rsidRDefault="00E76D73">
            <w:pPr>
              <w:jc w:val="center"/>
              <w:rPr>
                <w:rFonts w:ascii="Arial" w:hAnsi="Arial" w:cs="Arial"/>
                <w:sz w:val="16"/>
                <w:szCs w:val="16"/>
                <w:lang w:eastAsia="zh-CN"/>
              </w:rPr>
            </w:pPr>
            <w:r>
              <w:rPr>
                <w:rFonts w:ascii="Arial" w:hAnsi="Arial" w:cs="Arial"/>
                <w:sz w:val="16"/>
                <w:szCs w:val="16"/>
                <w:lang w:eastAsia="zh-CN"/>
              </w:rPr>
              <w:t>Post-processing</w:t>
            </w:r>
          </w:p>
        </w:tc>
        <w:tc>
          <w:tcPr>
            <w:tcW w:w="963" w:type="pct"/>
            <w:tcBorders>
              <w:top w:val="single" w:sz="4" w:space="0" w:color="auto"/>
              <w:left w:val="single" w:sz="4" w:space="0" w:color="auto"/>
              <w:bottom w:val="single" w:sz="4" w:space="0" w:color="auto"/>
              <w:right w:val="single" w:sz="4" w:space="0" w:color="auto"/>
            </w:tcBorders>
          </w:tcPr>
          <w:p w14:paraId="079A2375"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F4EE857"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51342B38" w14:textId="77777777" w:rsidR="00E76D73" w:rsidRDefault="00E76D73">
            <w:pPr>
              <w:jc w:val="center"/>
              <w:rPr>
                <w:rFonts w:ascii="Arial" w:hAnsi="Arial" w:cs="Arial"/>
                <w:sz w:val="16"/>
                <w:szCs w:val="16"/>
                <w:lang w:eastAsia="zh-CN"/>
              </w:rPr>
            </w:pPr>
          </w:p>
        </w:tc>
      </w:tr>
      <w:tr w:rsidR="00E76D73" w14:paraId="39BD3544"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51895B5"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B343438" w14:textId="77777777" w:rsidR="00E76D73" w:rsidRDefault="00E76D73">
            <w:pPr>
              <w:jc w:val="center"/>
              <w:rPr>
                <w:rFonts w:ascii="Arial" w:hAnsi="Arial" w:cs="Arial"/>
                <w:sz w:val="16"/>
                <w:szCs w:val="16"/>
                <w:lang w:eastAsia="zh-CN"/>
              </w:rPr>
            </w:pPr>
            <w:r>
              <w:rPr>
                <w:rFonts w:ascii="Arial" w:hAnsi="Arial" w:cs="Arial"/>
                <w:sz w:val="16"/>
                <w:szCs w:val="16"/>
                <w:lang w:eastAsia="zh-CN"/>
              </w:rPr>
              <w:t>FLOPs/M</w:t>
            </w:r>
          </w:p>
        </w:tc>
        <w:tc>
          <w:tcPr>
            <w:tcW w:w="963" w:type="pct"/>
            <w:tcBorders>
              <w:top w:val="single" w:sz="4" w:space="0" w:color="auto"/>
              <w:left w:val="single" w:sz="4" w:space="0" w:color="auto"/>
              <w:bottom w:val="single" w:sz="4" w:space="0" w:color="auto"/>
              <w:right w:val="single" w:sz="4" w:space="0" w:color="auto"/>
            </w:tcBorders>
            <w:hideMark/>
          </w:tcPr>
          <w:p w14:paraId="2CC41EBD" w14:textId="77777777" w:rsidR="00E76D73" w:rsidRDefault="00E76D73">
            <w:pPr>
              <w:jc w:val="center"/>
              <w:rPr>
                <w:rFonts w:ascii="Arial" w:hAnsi="Arial" w:cs="Arial"/>
                <w:sz w:val="16"/>
                <w:szCs w:val="16"/>
                <w:lang w:eastAsia="zh-CN"/>
              </w:rPr>
            </w:pPr>
            <w:r>
              <w:rPr>
                <w:rFonts w:ascii="Arial" w:hAnsi="Arial" w:cs="Arial"/>
                <w:sz w:val="16"/>
                <w:szCs w:val="16"/>
                <w:lang w:eastAsia="zh-CN"/>
              </w:rPr>
              <w:t>55.1M</w:t>
            </w:r>
          </w:p>
        </w:tc>
        <w:tc>
          <w:tcPr>
            <w:tcW w:w="1094" w:type="pct"/>
            <w:tcBorders>
              <w:top w:val="single" w:sz="4" w:space="0" w:color="auto"/>
              <w:left w:val="single" w:sz="4" w:space="0" w:color="auto"/>
              <w:bottom w:val="single" w:sz="4" w:space="0" w:color="auto"/>
              <w:right w:val="single" w:sz="4" w:space="0" w:color="auto"/>
            </w:tcBorders>
            <w:hideMark/>
          </w:tcPr>
          <w:p w14:paraId="7ADBFCB1"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55.1M</w:t>
            </w:r>
          </w:p>
        </w:tc>
        <w:tc>
          <w:tcPr>
            <w:tcW w:w="1093" w:type="pct"/>
            <w:tcBorders>
              <w:top w:val="single" w:sz="4" w:space="0" w:color="auto"/>
              <w:left w:val="single" w:sz="4" w:space="0" w:color="auto"/>
              <w:bottom w:val="single" w:sz="4" w:space="0" w:color="auto"/>
              <w:right w:val="single" w:sz="4" w:space="0" w:color="auto"/>
            </w:tcBorders>
            <w:hideMark/>
          </w:tcPr>
          <w:p w14:paraId="647A0FCE" w14:textId="77777777" w:rsidR="00E76D73" w:rsidRDefault="00E76D73">
            <w:pPr>
              <w:jc w:val="center"/>
              <w:rPr>
                <w:rFonts w:ascii="Arial" w:hAnsi="Arial" w:cs="Arial"/>
                <w:sz w:val="16"/>
                <w:szCs w:val="16"/>
                <w:lang w:eastAsia="zh-CN"/>
              </w:rPr>
            </w:pPr>
            <w:r>
              <w:rPr>
                <w:rFonts w:ascii="Arial" w:hAnsi="Arial" w:cs="Arial"/>
                <w:sz w:val="16"/>
                <w:szCs w:val="16"/>
                <w:lang w:eastAsia="zh-CN"/>
              </w:rPr>
              <w:t>3.71M</w:t>
            </w:r>
          </w:p>
        </w:tc>
      </w:tr>
      <w:tr w:rsidR="00E76D73" w14:paraId="1A0A06EB"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AB14CF8"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EE282B5"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Number of parameters/M</w:t>
            </w:r>
          </w:p>
        </w:tc>
        <w:tc>
          <w:tcPr>
            <w:tcW w:w="963" w:type="pct"/>
            <w:tcBorders>
              <w:top w:val="single" w:sz="4" w:space="0" w:color="auto"/>
              <w:left w:val="single" w:sz="4" w:space="0" w:color="auto"/>
              <w:bottom w:val="single" w:sz="4" w:space="0" w:color="auto"/>
              <w:right w:val="single" w:sz="4" w:space="0" w:color="auto"/>
            </w:tcBorders>
            <w:hideMark/>
          </w:tcPr>
          <w:p w14:paraId="02BD57F0" w14:textId="77777777" w:rsidR="00E76D73" w:rsidRDefault="00E76D73">
            <w:pPr>
              <w:jc w:val="center"/>
              <w:rPr>
                <w:rFonts w:ascii="Arial" w:hAnsi="Arial" w:cs="Arial"/>
                <w:sz w:val="16"/>
                <w:szCs w:val="16"/>
                <w:lang w:eastAsia="zh-CN"/>
              </w:rPr>
            </w:pPr>
            <w:r>
              <w:rPr>
                <w:rFonts w:ascii="Arial" w:hAnsi="Arial" w:cs="Arial"/>
                <w:sz w:val="16"/>
                <w:szCs w:val="16"/>
                <w:lang w:eastAsia="zh-CN"/>
              </w:rPr>
              <w:t>8.8M</w:t>
            </w:r>
          </w:p>
        </w:tc>
        <w:tc>
          <w:tcPr>
            <w:tcW w:w="1094" w:type="pct"/>
            <w:tcBorders>
              <w:top w:val="single" w:sz="4" w:space="0" w:color="auto"/>
              <w:left w:val="single" w:sz="4" w:space="0" w:color="auto"/>
              <w:bottom w:val="single" w:sz="4" w:space="0" w:color="auto"/>
              <w:right w:val="single" w:sz="4" w:space="0" w:color="auto"/>
            </w:tcBorders>
            <w:hideMark/>
          </w:tcPr>
          <w:p w14:paraId="34E3412B"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8.8M</w:t>
            </w:r>
          </w:p>
        </w:tc>
        <w:tc>
          <w:tcPr>
            <w:tcW w:w="1093" w:type="pct"/>
            <w:tcBorders>
              <w:top w:val="single" w:sz="4" w:space="0" w:color="auto"/>
              <w:left w:val="single" w:sz="4" w:space="0" w:color="auto"/>
              <w:bottom w:val="single" w:sz="4" w:space="0" w:color="auto"/>
              <w:right w:val="single" w:sz="4" w:space="0" w:color="auto"/>
            </w:tcBorders>
            <w:hideMark/>
          </w:tcPr>
          <w:p w14:paraId="0D47E432" w14:textId="77777777" w:rsidR="00E76D73" w:rsidRDefault="00E76D73">
            <w:pPr>
              <w:jc w:val="center"/>
              <w:rPr>
                <w:rFonts w:ascii="Arial" w:hAnsi="Arial" w:cs="Arial"/>
                <w:sz w:val="16"/>
                <w:szCs w:val="16"/>
                <w:lang w:eastAsia="zh-CN"/>
              </w:rPr>
            </w:pPr>
            <w:r>
              <w:rPr>
                <w:rFonts w:ascii="Arial" w:hAnsi="Arial" w:cs="Arial"/>
                <w:sz w:val="16"/>
                <w:szCs w:val="16"/>
                <w:lang w:eastAsia="zh-CN"/>
              </w:rPr>
              <w:t>0.035M</w:t>
            </w:r>
          </w:p>
        </w:tc>
      </w:tr>
      <w:tr w:rsidR="00E76D73" w14:paraId="25F797E4"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DB8140E"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9E616C7"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[Storage /Mbytes]</w:t>
            </w:r>
          </w:p>
        </w:tc>
        <w:tc>
          <w:tcPr>
            <w:tcW w:w="963" w:type="pct"/>
            <w:tcBorders>
              <w:top w:val="single" w:sz="4" w:space="0" w:color="auto"/>
              <w:left w:val="single" w:sz="4" w:space="0" w:color="auto"/>
              <w:bottom w:val="single" w:sz="4" w:space="0" w:color="auto"/>
              <w:right w:val="single" w:sz="4" w:space="0" w:color="auto"/>
            </w:tcBorders>
            <w:hideMark/>
          </w:tcPr>
          <w:p w14:paraId="3B04CB40" w14:textId="77777777" w:rsidR="00E76D73" w:rsidRDefault="00E76D73">
            <w:pPr>
              <w:jc w:val="center"/>
              <w:rPr>
                <w:rFonts w:ascii="Arial" w:hAnsi="Arial" w:cs="Arial"/>
                <w:sz w:val="16"/>
                <w:szCs w:val="16"/>
                <w:lang w:eastAsia="zh-CN"/>
              </w:rPr>
            </w:pPr>
            <w:r>
              <w:rPr>
                <w:rFonts w:ascii="Arial" w:hAnsi="Arial" w:cs="Arial"/>
                <w:sz w:val="16"/>
                <w:szCs w:val="16"/>
                <w:lang w:eastAsia="zh-CN"/>
              </w:rPr>
              <w:t>35.2M</w:t>
            </w:r>
          </w:p>
        </w:tc>
        <w:tc>
          <w:tcPr>
            <w:tcW w:w="1094" w:type="pct"/>
            <w:tcBorders>
              <w:top w:val="single" w:sz="4" w:space="0" w:color="auto"/>
              <w:left w:val="single" w:sz="4" w:space="0" w:color="auto"/>
              <w:bottom w:val="single" w:sz="4" w:space="0" w:color="auto"/>
              <w:right w:val="single" w:sz="4" w:space="0" w:color="auto"/>
            </w:tcBorders>
            <w:hideMark/>
          </w:tcPr>
          <w:p w14:paraId="41F632DD"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35.2M</w:t>
            </w:r>
          </w:p>
        </w:tc>
        <w:tc>
          <w:tcPr>
            <w:tcW w:w="1093" w:type="pct"/>
            <w:tcBorders>
              <w:top w:val="single" w:sz="4" w:space="0" w:color="auto"/>
              <w:left w:val="single" w:sz="4" w:space="0" w:color="auto"/>
              <w:bottom w:val="single" w:sz="4" w:space="0" w:color="auto"/>
              <w:right w:val="single" w:sz="4" w:space="0" w:color="auto"/>
            </w:tcBorders>
            <w:hideMark/>
          </w:tcPr>
          <w:p w14:paraId="1D0A0F3F" w14:textId="77777777" w:rsidR="00E76D73" w:rsidRDefault="00E76D73">
            <w:pPr>
              <w:jc w:val="center"/>
              <w:rPr>
                <w:rFonts w:ascii="Arial" w:hAnsi="Arial" w:cs="Arial"/>
                <w:sz w:val="16"/>
                <w:szCs w:val="16"/>
                <w:lang w:eastAsia="zh-CN"/>
              </w:rPr>
            </w:pPr>
            <w:r>
              <w:rPr>
                <w:rFonts w:ascii="Arial" w:hAnsi="Arial" w:cs="Arial"/>
                <w:sz w:val="16"/>
                <w:szCs w:val="16"/>
                <w:lang w:eastAsia="zh-CN"/>
              </w:rPr>
              <w:t>0.14M</w:t>
            </w:r>
          </w:p>
        </w:tc>
      </w:tr>
      <w:tr w:rsidR="00E76D73" w14:paraId="28DEA169"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268ABB8E"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reconstruction part</w:t>
            </w:r>
          </w:p>
        </w:tc>
        <w:tc>
          <w:tcPr>
            <w:tcW w:w="1031" w:type="pct"/>
            <w:tcBorders>
              <w:top w:val="single" w:sz="4" w:space="0" w:color="auto"/>
              <w:left w:val="single" w:sz="4" w:space="0" w:color="auto"/>
              <w:bottom w:val="single" w:sz="4" w:space="0" w:color="auto"/>
              <w:right w:val="single" w:sz="4" w:space="0" w:color="auto"/>
            </w:tcBorders>
            <w:hideMark/>
          </w:tcPr>
          <w:p w14:paraId="3349F321" w14:textId="77777777" w:rsidR="00E76D73" w:rsidRDefault="00E76D73">
            <w:pPr>
              <w:jc w:val="center"/>
              <w:rPr>
                <w:rFonts w:ascii="Arial" w:hAnsi="Arial" w:cs="Arial"/>
                <w:sz w:val="16"/>
                <w:szCs w:val="16"/>
                <w:lang w:eastAsia="zh-CN"/>
              </w:rPr>
            </w:pPr>
            <w:r>
              <w:rPr>
                <w:rFonts w:ascii="Arial" w:hAnsi="Arial" w:cs="Arial"/>
                <w:sz w:val="16"/>
                <w:szCs w:val="16"/>
                <w:lang w:eastAsia="zh-CN"/>
              </w:rPr>
              <w:t>AI/ML model backbone</w:t>
            </w:r>
          </w:p>
        </w:tc>
        <w:tc>
          <w:tcPr>
            <w:tcW w:w="963" w:type="pct"/>
            <w:tcBorders>
              <w:top w:val="single" w:sz="4" w:space="0" w:color="auto"/>
              <w:left w:val="single" w:sz="4" w:space="0" w:color="auto"/>
              <w:bottom w:val="single" w:sz="4" w:space="0" w:color="auto"/>
              <w:right w:val="single" w:sz="4" w:space="0" w:color="auto"/>
            </w:tcBorders>
            <w:hideMark/>
          </w:tcPr>
          <w:p w14:paraId="370109D6" w14:textId="77777777" w:rsidR="00E76D73" w:rsidRDefault="00E76D73">
            <w:pPr>
              <w:jc w:val="center"/>
              <w:rPr>
                <w:rFonts w:ascii="Arial" w:hAnsi="Arial" w:cs="Arial"/>
                <w:sz w:val="16"/>
                <w:szCs w:val="16"/>
                <w:lang w:eastAsia="zh-CN"/>
              </w:rPr>
            </w:pPr>
            <w:r>
              <w:rPr>
                <w:rFonts w:ascii="Arial" w:hAnsi="Arial" w:cs="Arial"/>
                <w:sz w:val="16"/>
                <w:szCs w:val="16"/>
                <w:lang w:eastAsia="zh-CN"/>
              </w:rPr>
              <w:t>transformer</w:t>
            </w:r>
          </w:p>
        </w:tc>
        <w:tc>
          <w:tcPr>
            <w:tcW w:w="1094" w:type="pct"/>
            <w:tcBorders>
              <w:top w:val="single" w:sz="4" w:space="0" w:color="auto"/>
              <w:left w:val="single" w:sz="4" w:space="0" w:color="auto"/>
              <w:bottom w:val="single" w:sz="4" w:space="0" w:color="auto"/>
              <w:right w:val="single" w:sz="4" w:space="0" w:color="auto"/>
            </w:tcBorders>
            <w:hideMark/>
          </w:tcPr>
          <w:p w14:paraId="3DE33035" w14:textId="77777777" w:rsidR="00E76D73" w:rsidRDefault="00E76D73">
            <w:pPr>
              <w:jc w:val="center"/>
              <w:rPr>
                <w:rFonts w:ascii="Arial" w:hAnsi="Arial" w:cs="Arial"/>
                <w:sz w:val="16"/>
                <w:szCs w:val="16"/>
                <w:lang w:eastAsia="zh-CN"/>
              </w:rPr>
            </w:pPr>
            <w:r>
              <w:rPr>
                <w:rFonts w:ascii="Arial" w:hAnsi="Arial" w:cs="Arial"/>
                <w:sz w:val="16"/>
                <w:szCs w:val="16"/>
                <w:lang w:eastAsia="zh-CN"/>
              </w:rPr>
              <w:t>transformer</w:t>
            </w:r>
          </w:p>
        </w:tc>
        <w:tc>
          <w:tcPr>
            <w:tcW w:w="1093" w:type="pct"/>
            <w:tcBorders>
              <w:top w:val="single" w:sz="4" w:space="0" w:color="auto"/>
              <w:left w:val="single" w:sz="4" w:space="0" w:color="auto"/>
              <w:bottom w:val="single" w:sz="4" w:space="0" w:color="auto"/>
              <w:right w:val="single" w:sz="4" w:space="0" w:color="auto"/>
            </w:tcBorders>
            <w:hideMark/>
          </w:tcPr>
          <w:p w14:paraId="4FBD3672" w14:textId="559B0A84" w:rsidR="00E76D73" w:rsidRDefault="00BB773C">
            <w:pPr>
              <w:jc w:val="center"/>
              <w:rPr>
                <w:rFonts w:ascii="Arial" w:hAnsi="Arial" w:cs="Arial"/>
                <w:sz w:val="16"/>
                <w:szCs w:val="16"/>
                <w:lang w:eastAsia="zh-CN"/>
              </w:rPr>
            </w:pPr>
            <w:r>
              <w:rPr>
                <w:rFonts w:ascii="Arial" w:hAnsi="Arial" w:cs="Arial"/>
                <w:sz w:val="16"/>
                <w:szCs w:val="16"/>
                <w:lang w:eastAsia="zh-CN"/>
              </w:rPr>
              <w:t>CNN</w:t>
            </w:r>
          </w:p>
        </w:tc>
      </w:tr>
      <w:tr w:rsidR="00E76D73" w14:paraId="0684ED4B"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FE3057E"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356B67F" w14:textId="77777777" w:rsidR="00E76D73" w:rsidRDefault="00E76D73">
            <w:pPr>
              <w:jc w:val="center"/>
              <w:rPr>
                <w:rFonts w:ascii="Arial" w:hAnsi="Arial" w:cs="Arial"/>
                <w:sz w:val="16"/>
                <w:szCs w:val="16"/>
                <w:highlight w:val="yellow"/>
                <w:lang w:val="en-GB" w:eastAsia="zh-CN"/>
              </w:rPr>
            </w:pPr>
            <w:r>
              <w:rPr>
                <w:rFonts w:ascii="Arial" w:hAnsi="Arial" w:cs="Arial"/>
                <w:sz w:val="16"/>
                <w:szCs w:val="16"/>
                <w:lang w:eastAsia="zh-CN"/>
              </w:rPr>
              <w:t>[Pre-processing]</w:t>
            </w:r>
          </w:p>
        </w:tc>
        <w:tc>
          <w:tcPr>
            <w:tcW w:w="963" w:type="pct"/>
            <w:tcBorders>
              <w:top w:val="single" w:sz="4" w:space="0" w:color="auto"/>
              <w:left w:val="single" w:sz="4" w:space="0" w:color="auto"/>
              <w:bottom w:val="single" w:sz="4" w:space="0" w:color="auto"/>
              <w:right w:val="single" w:sz="4" w:space="0" w:color="auto"/>
            </w:tcBorders>
          </w:tcPr>
          <w:p w14:paraId="70A40C90" w14:textId="77777777" w:rsidR="00E76D73" w:rsidRDefault="00E76D73">
            <w:pPr>
              <w:jc w:val="center"/>
              <w:rPr>
                <w:rFonts w:ascii="Arial" w:hAnsi="Arial" w:cs="Arial"/>
                <w:sz w:val="16"/>
                <w:szCs w:val="16"/>
                <w:highlight w:val="yellow"/>
                <w:lang w:eastAsia="zh-CN"/>
              </w:rPr>
            </w:pPr>
          </w:p>
        </w:tc>
        <w:tc>
          <w:tcPr>
            <w:tcW w:w="1094" w:type="pct"/>
            <w:tcBorders>
              <w:top w:val="single" w:sz="4" w:space="0" w:color="auto"/>
              <w:left w:val="single" w:sz="4" w:space="0" w:color="auto"/>
              <w:bottom w:val="single" w:sz="4" w:space="0" w:color="auto"/>
              <w:right w:val="single" w:sz="4" w:space="0" w:color="auto"/>
            </w:tcBorders>
          </w:tcPr>
          <w:p w14:paraId="6082D5C4"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164F97F2" w14:textId="77777777" w:rsidR="00E76D73" w:rsidRDefault="00E76D73">
            <w:pPr>
              <w:jc w:val="center"/>
              <w:rPr>
                <w:rFonts w:ascii="Arial" w:hAnsi="Arial" w:cs="Arial"/>
                <w:sz w:val="16"/>
                <w:szCs w:val="16"/>
                <w:lang w:eastAsia="zh-CN"/>
              </w:rPr>
            </w:pPr>
          </w:p>
        </w:tc>
      </w:tr>
      <w:tr w:rsidR="00E76D73" w14:paraId="51D00B34"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4900993"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14CC1024" w14:textId="77777777" w:rsidR="00E76D73" w:rsidRDefault="00E76D73">
            <w:pPr>
              <w:jc w:val="center"/>
              <w:rPr>
                <w:rFonts w:ascii="Arial" w:hAnsi="Arial" w:cs="Arial"/>
                <w:sz w:val="16"/>
                <w:szCs w:val="16"/>
                <w:lang w:eastAsia="zh-CN"/>
              </w:rPr>
            </w:pPr>
            <w:r>
              <w:rPr>
                <w:rFonts w:ascii="Arial" w:hAnsi="Arial" w:cs="Arial"/>
                <w:sz w:val="16"/>
                <w:szCs w:val="16"/>
                <w:lang w:eastAsia="zh-CN"/>
              </w:rPr>
              <w:t>[Post-processing]</w:t>
            </w:r>
          </w:p>
        </w:tc>
        <w:tc>
          <w:tcPr>
            <w:tcW w:w="963" w:type="pct"/>
            <w:tcBorders>
              <w:top w:val="single" w:sz="4" w:space="0" w:color="auto"/>
              <w:left w:val="single" w:sz="4" w:space="0" w:color="auto"/>
              <w:bottom w:val="single" w:sz="4" w:space="0" w:color="auto"/>
              <w:right w:val="single" w:sz="4" w:space="0" w:color="auto"/>
            </w:tcBorders>
          </w:tcPr>
          <w:p w14:paraId="7393F058"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0D7853D0"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5C33FF25" w14:textId="77777777" w:rsidR="00E76D73" w:rsidRDefault="00E76D73">
            <w:pPr>
              <w:jc w:val="center"/>
              <w:rPr>
                <w:rFonts w:ascii="Arial" w:hAnsi="Arial" w:cs="Arial"/>
                <w:sz w:val="16"/>
                <w:szCs w:val="16"/>
                <w:lang w:eastAsia="zh-CN"/>
              </w:rPr>
            </w:pPr>
          </w:p>
        </w:tc>
      </w:tr>
      <w:tr w:rsidR="00E76D73" w14:paraId="1D6F9D4E"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54A9EC9"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0ABA5725" w14:textId="77777777" w:rsidR="00E76D73" w:rsidRDefault="00E76D73">
            <w:pPr>
              <w:jc w:val="center"/>
              <w:rPr>
                <w:rFonts w:ascii="Arial" w:hAnsi="Arial" w:cs="Arial"/>
                <w:sz w:val="16"/>
                <w:szCs w:val="16"/>
                <w:lang w:eastAsia="zh-CN"/>
              </w:rPr>
            </w:pPr>
            <w:r>
              <w:rPr>
                <w:rFonts w:ascii="Arial" w:hAnsi="Arial" w:cs="Arial"/>
                <w:sz w:val="16"/>
                <w:szCs w:val="16"/>
                <w:lang w:eastAsia="zh-CN"/>
              </w:rPr>
              <w:t>FLOPs/M</w:t>
            </w:r>
          </w:p>
        </w:tc>
        <w:tc>
          <w:tcPr>
            <w:tcW w:w="963" w:type="pct"/>
            <w:tcBorders>
              <w:top w:val="single" w:sz="4" w:space="0" w:color="auto"/>
              <w:left w:val="single" w:sz="4" w:space="0" w:color="auto"/>
              <w:bottom w:val="single" w:sz="4" w:space="0" w:color="auto"/>
              <w:right w:val="single" w:sz="4" w:space="0" w:color="auto"/>
            </w:tcBorders>
            <w:hideMark/>
          </w:tcPr>
          <w:p w14:paraId="29ADDCEA" w14:textId="77777777" w:rsidR="00E76D73" w:rsidRDefault="00E76D73">
            <w:pPr>
              <w:jc w:val="center"/>
              <w:rPr>
                <w:rFonts w:ascii="Arial" w:hAnsi="Arial" w:cs="Arial"/>
                <w:sz w:val="16"/>
                <w:szCs w:val="16"/>
                <w:lang w:eastAsia="zh-CN"/>
              </w:rPr>
            </w:pPr>
            <w:r>
              <w:rPr>
                <w:rFonts w:ascii="Arial" w:hAnsi="Arial" w:cs="Arial"/>
                <w:sz w:val="16"/>
                <w:szCs w:val="16"/>
                <w:lang w:eastAsia="zh-CN"/>
              </w:rPr>
              <w:t>82.7M</w:t>
            </w:r>
          </w:p>
        </w:tc>
        <w:tc>
          <w:tcPr>
            <w:tcW w:w="1094" w:type="pct"/>
            <w:tcBorders>
              <w:top w:val="single" w:sz="4" w:space="0" w:color="auto"/>
              <w:left w:val="single" w:sz="4" w:space="0" w:color="auto"/>
              <w:bottom w:val="single" w:sz="4" w:space="0" w:color="auto"/>
              <w:right w:val="single" w:sz="4" w:space="0" w:color="auto"/>
            </w:tcBorders>
            <w:hideMark/>
          </w:tcPr>
          <w:p w14:paraId="0E00D8E0"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82.7M</w:t>
            </w:r>
          </w:p>
        </w:tc>
        <w:tc>
          <w:tcPr>
            <w:tcW w:w="1093" w:type="pct"/>
            <w:tcBorders>
              <w:top w:val="single" w:sz="4" w:space="0" w:color="auto"/>
              <w:left w:val="single" w:sz="4" w:space="0" w:color="auto"/>
              <w:bottom w:val="single" w:sz="4" w:space="0" w:color="auto"/>
              <w:right w:val="single" w:sz="4" w:space="0" w:color="auto"/>
            </w:tcBorders>
            <w:hideMark/>
          </w:tcPr>
          <w:p w14:paraId="518CB103" w14:textId="77777777" w:rsidR="00E76D73" w:rsidRDefault="00E76D73">
            <w:pPr>
              <w:jc w:val="center"/>
              <w:rPr>
                <w:rFonts w:ascii="Arial" w:hAnsi="Arial" w:cs="Arial"/>
                <w:sz w:val="16"/>
                <w:szCs w:val="16"/>
                <w:lang w:eastAsia="zh-CN"/>
              </w:rPr>
            </w:pPr>
            <w:r>
              <w:rPr>
                <w:rFonts w:ascii="Arial" w:hAnsi="Arial" w:cs="Arial"/>
                <w:sz w:val="16"/>
                <w:szCs w:val="16"/>
                <w:lang w:eastAsia="zh-CN"/>
              </w:rPr>
              <w:t>35.26M</w:t>
            </w:r>
          </w:p>
        </w:tc>
      </w:tr>
      <w:tr w:rsidR="00E76D73" w14:paraId="7C16376F"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5DF26B50"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380BBBD2"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Number of parameters/M</w:t>
            </w:r>
          </w:p>
        </w:tc>
        <w:tc>
          <w:tcPr>
            <w:tcW w:w="963" w:type="pct"/>
            <w:tcBorders>
              <w:top w:val="single" w:sz="4" w:space="0" w:color="auto"/>
              <w:left w:val="single" w:sz="4" w:space="0" w:color="auto"/>
              <w:bottom w:val="single" w:sz="4" w:space="0" w:color="auto"/>
              <w:right w:val="single" w:sz="4" w:space="0" w:color="auto"/>
            </w:tcBorders>
            <w:hideMark/>
          </w:tcPr>
          <w:p w14:paraId="35314660" w14:textId="77777777" w:rsidR="00E76D73" w:rsidRDefault="00E76D73">
            <w:pPr>
              <w:jc w:val="center"/>
              <w:rPr>
                <w:rFonts w:ascii="Arial" w:hAnsi="Arial" w:cs="Arial"/>
                <w:sz w:val="16"/>
                <w:szCs w:val="16"/>
                <w:lang w:eastAsia="zh-CN"/>
              </w:rPr>
            </w:pPr>
            <w:r>
              <w:rPr>
                <w:rFonts w:ascii="Arial" w:hAnsi="Arial" w:cs="Arial"/>
                <w:sz w:val="16"/>
                <w:szCs w:val="16"/>
                <w:lang w:eastAsia="zh-CN"/>
              </w:rPr>
              <w:t>13.2M</w:t>
            </w:r>
          </w:p>
        </w:tc>
        <w:tc>
          <w:tcPr>
            <w:tcW w:w="1094" w:type="pct"/>
            <w:tcBorders>
              <w:top w:val="single" w:sz="4" w:space="0" w:color="auto"/>
              <w:left w:val="single" w:sz="4" w:space="0" w:color="auto"/>
              <w:bottom w:val="single" w:sz="4" w:space="0" w:color="auto"/>
              <w:right w:val="single" w:sz="4" w:space="0" w:color="auto"/>
            </w:tcBorders>
            <w:hideMark/>
          </w:tcPr>
          <w:p w14:paraId="3E65979C"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13.2M</w:t>
            </w:r>
          </w:p>
        </w:tc>
        <w:tc>
          <w:tcPr>
            <w:tcW w:w="1093" w:type="pct"/>
            <w:tcBorders>
              <w:top w:val="single" w:sz="4" w:space="0" w:color="auto"/>
              <w:left w:val="single" w:sz="4" w:space="0" w:color="auto"/>
              <w:bottom w:val="single" w:sz="4" w:space="0" w:color="auto"/>
              <w:right w:val="single" w:sz="4" w:space="0" w:color="auto"/>
            </w:tcBorders>
            <w:hideMark/>
          </w:tcPr>
          <w:p w14:paraId="5A760121" w14:textId="77777777" w:rsidR="00E76D73" w:rsidRDefault="00E76D73">
            <w:pPr>
              <w:jc w:val="center"/>
              <w:rPr>
                <w:rFonts w:ascii="Arial" w:hAnsi="Arial" w:cs="Arial"/>
                <w:sz w:val="16"/>
                <w:szCs w:val="16"/>
                <w:lang w:eastAsia="zh-CN"/>
              </w:rPr>
            </w:pPr>
            <w:r>
              <w:rPr>
                <w:rFonts w:ascii="Arial" w:hAnsi="Arial" w:cs="Arial"/>
                <w:sz w:val="16"/>
                <w:szCs w:val="16"/>
                <w:lang w:eastAsia="zh-CN"/>
              </w:rPr>
              <w:t>0.119M</w:t>
            </w:r>
          </w:p>
        </w:tc>
      </w:tr>
      <w:tr w:rsidR="00E76D73" w14:paraId="3C08CAA4"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B59A577"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392DC815"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[Storage /Mbytes]</w:t>
            </w:r>
          </w:p>
        </w:tc>
        <w:tc>
          <w:tcPr>
            <w:tcW w:w="963" w:type="pct"/>
            <w:tcBorders>
              <w:top w:val="single" w:sz="4" w:space="0" w:color="auto"/>
              <w:left w:val="single" w:sz="4" w:space="0" w:color="auto"/>
              <w:bottom w:val="single" w:sz="4" w:space="0" w:color="auto"/>
              <w:right w:val="single" w:sz="4" w:space="0" w:color="auto"/>
            </w:tcBorders>
            <w:hideMark/>
          </w:tcPr>
          <w:p w14:paraId="2C619F3A" w14:textId="77777777" w:rsidR="00E76D73" w:rsidRDefault="00E76D73">
            <w:pPr>
              <w:jc w:val="center"/>
              <w:rPr>
                <w:rFonts w:ascii="Arial" w:hAnsi="Arial" w:cs="Arial"/>
                <w:sz w:val="16"/>
                <w:szCs w:val="16"/>
                <w:lang w:eastAsia="zh-CN"/>
              </w:rPr>
            </w:pPr>
            <w:r>
              <w:rPr>
                <w:rFonts w:ascii="Arial" w:hAnsi="Arial" w:cs="Arial"/>
                <w:sz w:val="16"/>
                <w:szCs w:val="16"/>
                <w:lang w:eastAsia="zh-CN"/>
              </w:rPr>
              <w:t>52.8M</w:t>
            </w:r>
          </w:p>
        </w:tc>
        <w:tc>
          <w:tcPr>
            <w:tcW w:w="1094" w:type="pct"/>
            <w:tcBorders>
              <w:top w:val="single" w:sz="4" w:space="0" w:color="auto"/>
              <w:left w:val="single" w:sz="4" w:space="0" w:color="auto"/>
              <w:bottom w:val="single" w:sz="4" w:space="0" w:color="auto"/>
              <w:right w:val="single" w:sz="4" w:space="0" w:color="auto"/>
            </w:tcBorders>
            <w:hideMark/>
          </w:tcPr>
          <w:p w14:paraId="3826467E"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52.8M</w:t>
            </w:r>
          </w:p>
        </w:tc>
        <w:tc>
          <w:tcPr>
            <w:tcW w:w="1093" w:type="pct"/>
            <w:tcBorders>
              <w:top w:val="single" w:sz="4" w:space="0" w:color="auto"/>
              <w:left w:val="single" w:sz="4" w:space="0" w:color="auto"/>
              <w:bottom w:val="single" w:sz="4" w:space="0" w:color="auto"/>
              <w:right w:val="single" w:sz="4" w:space="0" w:color="auto"/>
            </w:tcBorders>
            <w:hideMark/>
          </w:tcPr>
          <w:p w14:paraId="2F6B221F" w14:textId="77777777" w:rsidR="00E76D73" w:rsidRDefault="00E76D73">
            <w:pPr>
              <w:jc w:val="center"/>
              <w:rPr>
                <w:rFonts w:ascii="Arial" w:hAnsi="Arial" w:cs="Arial"/>
                <w:sz w:val="16"/>
                <w:szCs w:val="16"/>
                <w:lang w:eastAsia="zh-CN"/>
              </w:rPr>
            </w:pPr>
            <w:r>
              <w:rPr>
                <w:rFonts w:ascii="Arial" w:hAnsi="Arial" w:cs="Arial"/>
                <w:sz w:val="16"/>
                <w:szCs w:val="16"/>
                <w:lang w:eastAsia="zh-CN"/>
              </w:rPr>
              <w:t>0.476M</w:t>
            </w:r>
          </w:p>
        </w:tc>
      </w:tr>
      <w:tr w:rsidR="00E76D73" w14:paraId="70F27DF9"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3852C514"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Common description</w:t>
            </w:r>
          </w:p>
        </w:tc>
        <w:tc>
          <w:tcPr>
            <w:tcW w:w="1031" w:type="pct"/>
            <w:tcBorders>
              <w:top w:val="single" w:sz="4" w:space="0" w:color="auto"/>
              <w:left w:val="single" w:sz="4" w:space="0" w:color="auto"/>
              <w:bottom w:val="single" w:sz="4" w:space="0" w:color="auto"/>
              <w:right w:val="single" w:sz="4" w:space="0" w:color="auto"/>
            </w:tcBorders>
            <w:hideMark/>
          </w:tcPr>
          <w:p w14:paraId="5A5F5F63" w14:textId="77777777" w:rsidR="00E76D73" w:rsidRDefault="00E76D73">
            <w:pPr>
              <w:jc w:val="center"/>
              <w:rPr>
                <w:rFonts w:ascii="Arial" w:hAnsi="Arial" w:cs="Arial"/>
                <w:sz w:val="16"/>
                <w:szCs w:val="16"/>
                <w:lang w:eastAsia="zh-CN"/>
              </w:rPr>
            </w:pPr>
            <w:r>
              <w:rPr>
                <w:rFonts w:ascii="Arial" w:hAnsi="Arial" w:cs="Arial"/>
                <w:sz w:val="16"/>
                <w:szCs w:val="16"/>
                <w:lang w:eastAsia="zh-CN"/>
              </w:rPr>
              <w:t>Input type</w:t>
            </w:r>
          </w:p>
        </w:tc>
        <w:tc>
          <w:tcPr>
            <w:tcW w:w="963" w:type="pct"/>
            <w:tcBorders>
              <w:top w:val="single" w:sz="4" w:space="0" w:color="auto"/>
              <w:left w:val="single" w:sz="4" w:space="0" w:color="auto"/>
              <w:bottom w:val="single" w:sz="4" w:space="0" w:color="auto"/>
              <w:right w:val="single" w:sz="4" w:space="0" w:color="auto"/>
            </w:tcBorders>
            <w:hideMark/>
          </w:tcPr>
          <w:p w14:paraId="17DB51FA"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c>
          <w:tcPr>
            <w:tcW w:w="1094" w:type="pct"/>
            <w:tcBorders>
              <w:top w:val="single" w:sz="4" w:space="0" w:color="auto"/>
              <w:left w:val="single" w:sz="4" w:space="0" w:color="auto"/>
              <w:bottom w:val="single" w:sz="4" w:space="0" w:color="auto"/>
              <w:right w:val="single" w:sz="4" w:space="0" w:color="auto"/>
            </w:tcBorders>
            <w:hideMark/>
          </w:tcPr>
          <w:p w14:paraId="53E4A4B5"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c>
          <w:tcPr>
            <w:tcW w:w="1093" w:type="pct"/>
            <w:tcBorders>
              <w:top w:val="single" w:sz="4" w:space="0" w:color="auto"/>
              <w:left w:val="single" w:sz="4" w:space="0" w:color="auto"/>
              <w:bottom w:val="single" w:sz="4" w:space="0" w:color="auto"/>
              <w:right w:val="single" w:sz="4" w:space="0" w:color="auto"/>
            </w:tcBorders>
            <w:hideMark/>
          </w:tcPr>
          <w:p w14:paraId="058F9923"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r>
      <w:tr w:rsidR="00E76D73" w14:paraId="6D779066"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1D7A462"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8C9FEDE"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Output type</w:t>
            </w:r>
          </w:p>
        </w:tc>
        <w:tc>
          <w:tcPr>
            <w:tcW w:w="963" w:type="pct"/>
            <w:tcBorders>
              <w:top w:val="single" w:sz="4" w:space="0" w:color="auto"/>
              <w:left w:val="single" w:sz="4" w:space="0" w:color="auto"/>
              <w:bottom w:val="single" w:sz="4" w:space="0" w:color="auto"/>
              <w:right w:val="single" w:sz="4" w:space="0" w:color="auto"/>
            </w:tcBorders>
            <w:hideMark/>
          </w:tcPr>
          <w:p w14:paraId="28437E7D"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c>
          <w:tcPr>
            <w:tcW w:w="1094" w:type="pct"/>
            <w:tcBorders>
              <w:top w:val="single" w:sz="4" w:space="0" w:color="auto"/>
              <w:left w:val="single" w:sz="4" w:space="0" w:color="auto"/>
              <w:bottom w:val="single" w:sz="4" w:space="0" w:color="auto"/>
              <w:right w:val="single" w:sz="4" w:space="0" w:color="auto"/>
            </w:tcBorders>
            <w:hideMark/>
          </w:tcPr>
          <w:p w14:paraId="40585435"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c>
          <w:tcPr>
            <w:tcW w:w="1093" w:type="pct"/>
            <w:tcBorders>
              <w:top w:val="single" w:sz="4" w:space="0" w:color="auto"/>
              <w:left w:val="single" w:sz="4" w:space="0" w:color="auto"/>
              <w:bottom w:val="single" w:sz="4" w:space="0" w:color="auto"/>
              <w:right w:val="single" w:sz="4" w:space="0" w:color="auto"/>
            </w:tcBorders>
            <w:hideMark/>
          </w:tcPr>
          <w:p w14:paraId="17A34415" w14:textId="77777777" w:rsidR="00E76D73" w:rsidRDefault="00E76D73">
            <w:pPr>
              <w:jc w:val="center"/>
              <w:rPr>
                <w:rFonts w:ascii="Arial" w:hAnsi="Arial" w:cs="Arial"/>
                <w:sz w:val="16"/>
                <w:szCs w:val="16"/>
                <w:lang w:eastAsia="zh-CN"/>
              </w:rPr>
            </w:pPr>
            <w:r>
              <w:rPr>
                <w:rFonts w:ascii="Arial" w:hAnsi="Arial" w:cs="Arial"/>
                <w:sz w:val="16"/>
                <w:szCs w:val="16"/>
                <w:lang w:eastAsia="zh-CN"/>
              </w:rPr>
              <w:t>eigenvector</w:t>
            </w:r>
          </w:p>
        </w:tc>
      </w:tr>
      <w:tr w:rsidR="00E76D73" w14:paraId="06FF8C6C"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1EEB90CB"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E1E7969"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Quantization /dequantization method</w:t>
            </w:r>
          </w:p>
        </w:tc>
        <w:tc>
          <w:tcPr>
            <w:tcW w:w="963" w:type="pct"/>
            <w:tcBorders>
              <w:top w:val="single" w:sz="4" w:space="0" w:color="auto"/>
              <w:left w:val="single" w:sz="4" w:space="0" w:color="auto"/>
              <w:bottom w:val="single" w:sz="4" w:space="0" w:color="auto"/>
              <w:right w:val="single" w:sz="4" w:space="0" w:color="auto"/>
            </w:tcBorders>
            <w:hideMark/>
          </w:tcPr>
          <w:p w14:paraId="02249DCB" w14:textId="77777777" w:rsidR="00E76D73" w:rsidRDefault="00E76D73">
            <w:pPr>
              <w:jc w:val="center"/>
              <w:rPr>
                <w:rFonts w:ascii="Arial" w:hAnsi="Arial" w:cs="Arial"/>
                <w:sz w:val="16"/>
                <w:szCs w:val="16"/>
                <w:lang w:eastAsia="zh-CN"/>
              </w:rPr>
            </w:pPr>
            <w:r>
              <w:rPr>
                <w:rFonts w:ascii="Arial" w:hAnsi="Arial" w:cs="Arial"/>
                <w:sz w:val="16"/>
                <w:szCs w:val="16"/>
                <w:lang w:eastAsia="zh-CN"/>
              </w:rPr>
              <w:t>SQ</w:t>
            </w:r>
          </w:p>
        </w:tc>
        <w:tc>
          <w:tcPr>
            <w:tcW w:w="1094" w:type="pct"/>
            <w:tcBorders>
              <w:top w:val="single" w:sz="4" w:space="0" w:color="auto"/>
              <w:left w:val="single" w:sz="4" w:space="0" w:color="auto"/>
              <w:bottom w:val="single" w:sz="4" w:space="0" w:color="auto"/>
              <w:right w:val="single" w:sz="4" w:space="0" w:color="auto"/>
            </w:tcBorders>
            <w:hideMark/>
          </w:tcPr>
          <w:p w14:paraId="51C636C2" w14:textId="77777777" w:rsidR="00E76D73" w:rsidRDefault="00E76D73">
            <w:pPr>
              <w:jc w:val="center"/>
              <w:rPr>
                <w:rFonts w:ascii="Arial" w:hAnsi="Arial" w:cs="Arial"/>
                <w:sz w:val="16"/>
                <w:szCs w:val="16"/>
                <w:lang w:eastAsia="zh-CN"/>
              </w:rPr>
            </w:pPr>
            <w:r>
              <w:rPr>
                <w:rFonts w:ascii="Arial" w:hAnsi="Arial" w:cs="Arial"/>
                <w:sz w:val="16"/>
                <w:szCs w:val="16"/>
                <w:lang w:eastAsia="zh-CN"/>
              </w:rPr>
              <w:t>VQ</w:t>
            </w:r>
          </w:p>
        </w:tc>
        <w:tc>
          <w:tcPr>
            <w:tcW w:w="1093" w:type="pct"/>
            <w:tcBorders>
              <w:top w:val="single" w:sz="4" w:space="0" w:color="auto"/>
              <w:left w:val="single" w:sz="4" w:space="0" w:color="auto"/>
              <w:bottom w:val="single" w:sz="4" w:space="0" w:color="auto"/>
              <w:right w:val="single" w:sz="4" w:space="0" w:color="auto"/>
            </w:tcBorders>
            <w:hideMark/>
          </w:tcPr>
          <w:p w14:paraId="3C2F8B4B" w14:textId="77777777" w:rsidR="00E76D73" w:rsidRDefault="00E76D73">
            <w:pPr>
              <w:jc w:val="center"/>
              <w:rPr>
                <w:rFonts w:ascii="Arial" w:hAnsi="Arial" w:cs="Arial"/>
                <w:sz w:val="16"/>
                <w:szCs w:val="16"/>
                <w:lang w:eastAsia="zh-CN"/>
              </w:rPr>
            </w:pPr>
            <w:r>
              <w:rPr>
                <w:rFonts w:ascii="Arial" w:hAnsi="Arial" w:cs="Arial"/>
                <w:sz w:val="16"/>
                <w:szCs w:val="16"/>
                <w:lang w:eastAsia="zh-CN"/>
              </w:rPr>
              <w:t>VQ</w:t>
            </w:r>
          </w:p>
        </w:tc>
      </w:tr>
      <w:tr w:rsidR="00E76D73" w14:paraId="00B3BC79"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14BACC5A"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5D3E4640"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Rank/layer adaptation settings for rank&gt;1</w:t>
            </w:r>
          </w:p>
        </w:tc>
        <w:tc>
          <w:tcPr>
            <w:tcW w:w="963" w:type="pct"/>
            <w:tcBorders>
              <w:top w:val="single" w:sz="4" w:space="0" w:color="auto"/>
              <w:left w:val="single" w:sz="4" w:space="0" w:color="auto"/>
              <w:bottom w:val="single" w:sz="4" w:space="0" w:color="auto"/>
              <w:right w:val="single" w:sz="4" w:space="0" w:color="auto"/>
            </w:tcBorders>
          </w:tcPr>
          <w:p w14:paraId="3919EFE0"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3142A0F"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279E5871" w14:textId="77777777" w:rsidR="00E76D73" w:rsidRDefault="00E76D73">
            <w:pPr>
              <w:jc w:val="center"/>
              <w:rPr>
                <w:rFonts w:ascii="Arial" w:hAnsi="Arial" w:cs="Arial"/>
                <w:sz w:val="16"/>
                <w:szCs w:val="16"/>
                <w:lang w:eastAsia="zh-CN"/>
              </w:rPr>
            </w:pPr>
          </w:p>
        </w:tc>
      </w:tr>
      <w:tr w:rsidR="00E76D73" w14:paraId="0D07ECA4"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0A522422" w14:textId="77777777" w:rsidR="00E76D73" w:rsidRDefault="00E76D73">
            <w:pPr>
              <w:jc w:val="center"/>
              <w:rPr>
                <w:rFonts w:ascii="Arial" w:hAnsi="Arial" w:cs="Arial"/>
                <w:sz w:val="16"/>
                <w:szCs w:val="16"/>
                <w:lang w:eastAsia="zh-CN"/>
              </w:rPr>
            </w:pPr>
            <w:r>
              <w:rPr>
                <w:rFonts w:ascii="Arial" w:hAnsi="Arial" w:cs="Arial"/>
                <w:sz w:val="16"/>
                <w:szCs w:val="16"/>
                <w:lang w:eastAsia="zh-CN"/>
              </w:rPr>
              <w:t>Dataset description</w:t>
            </w:r>
          </w:p>
        </w:tc>
        <w:tc>
          <w:tcPr>
            <w:tcW w:w="1031" w:type="pct"/>
            <w:tcBorders>
              <w:top w:val="single" w:sz="4" w:space="0" w:color="auto"/>
              <w:left w:val="single" w:sz="4" w:space="0" w:color="auto"/>
              <w:bottom w:val="single" w:sz="4" w:space="0" w:color="auto"/>
              <w:right w:val="single" w:sz="4" w:space="0" w:color="auto"/>
            </w:tcBorders>
            <w:hideMark/>
          </w:tcPr>
          <w:p w14:paraId="0C40EC58" w14:textId="77777777" w:rsidR="00E76D73" w:rsidRDefault="00E76D73">
            <w:pPr>
              <w:jc w:val="center"/>
              <w:rPr>
                <w:rFonts w:ascii="Arial" w:hAnsi="Arial" w:cs="Arial"/>
                <w:sz w:val="16"/>
                <w:szCs w:val="16"/>
                <w:lang w:eastAsia="zh-CN"/>
              </w:rPr>
            </w:pPr>
            <w:r>
              <w:rPr>
                <w:rFonts w:ascii="Arial" w:hAnsi="Arial" w:cs="Arial"/>
                <w:sz w:val="16"/>
                <w:szCs w:val="16"/>
                <w:lang w:eastAsia="zh-CN"/>
              </w:rPr>
              <w:t>Train/k</w:t>
            </w:r>
          </w:p>
        </w:tc>
        <w:tc>
          <w:tcPr>
            <w:tcW w:w="963" w:type="pct"/>
            <w:tcBorders>
              <w:top w:val="single" w:sz="4" w:space="0" w:color="auto"/>
              <w:left w:val="single" w:sz="4" w:space="0" w:color="auto"/>
              <w:bottom w:val="single" w:sz="4" w:space="0" w:color="auto"/>
              <w:right w:val="single" w:sz="4" w:space="0" w:color="auto"/>
            </w:tcBorders>
            <w:hideMark/>
          </w:tcPr>
          <w:p w14:paraId="31B7AF98" w14:textId="77777777" w:rsidR="00E76D73" w:rsidRDefault="00E76D73">
            <w:pPr>
              <w:jc w:val="center"/>
              <w:rPr>
                <w:rFonts w:ascii="Arial" w:hAnsi="Arial" w:cs="Arial"/>
                <w:sz w:val="16"/>
                <w:szCs w:val="16"/>
                <w:lang w:eastAsia="zh-CN"/>
              </w:rPr>
            </w:pPr>
            <w:r>
              <w:rPr>
                <w:rFonts w:ascii="Arial" w:hAnsi="Arial" w:cs="Arial"/>
                <w:sz w:val="16"/>
                <w:szCs w:val="16"/>
                <w:lang w:eastAsia="zh-CN"/>
              </w:rPr>
              <w:t>40</w:t>
            </w:r>
          </w:p>
        </w:tc>
        <w:tc>
          <w:tcPr>
            <w:tcW w:w="1094" w:type="pct"/>
            <w:tcBorders>
              <w:top w:val="single" w:sz="4" w:space="0" w:color="auto"/>
              <w:left w:val="single" w:sz="4" w:space="0" w:color="auto"/>
              <w:bottom w:val="single" w:sz="4" w:space="0" w:color="auto"/>
              <w:right w:val="single" w:sz="4" w:space="0" w:color="auto"/>
            </w:tcBorders>
            <w:hideMark/>
          </w:tcPr>
          <w:p w14:paraId="6ED81E37" w14:textId="77777777" w:rsidR="00E76D73" w:rsidRDefault="00E76D73">
            <w:pPr>
              <w:jc w:val="center"/>
              <w:rPr>
                <w:rFonts w:ascii="Arial" w:hAnsi="Arial" w:cs="Arial"/>
                <w:sz w:val="16"/>
                <w:szCs w:val="16"/>
                <w:lang w:eastAsia="zh-CN"/>
              </w:rPr>
            </w:pPr>
            <w:r>
              <w:rPr>
                <w:rFonts w:ascii="Arial" w:hAnsi="Arial" w:cs="Arial"/>
                <w:sz w:val="16"/>
                <w:szCs w:val="16"/>
                <w:lang w:eastAsia="zh-CN"/>
              </w:rPr>
              <w:t>40</w:t>
            </w:r>
          </w:p>
        </w:tc>
        <w:tc>
          <w:tcPr>
            <w:tcW w:w="1093" w:type="pct"/>
            <w:tcBorders>
              <w:top w:val="single" w:sz="4" w:space="0" w:color="auto"/>
              <w:left w:val="single" w:sz="4" w:space="0" w:color="auto"/>
              <w:bottom w:val="single" w:sz="4" w:space="0" w:color="auto"/>
              <w:right w:val="single" w:sz="4" w:space="0" w:color="auto"/>
            </w:tcBorders>
            <w:hideMark/>
          </w:tcPr>
          <w:p w14:paraId="740C0AD1" w14:textId="77777777" w:rsidR="00E76D73" w:rsidRDefault="00E76D73">
            <w:pPr>
              <w:jc w:val="center"/>
              <w:rPr>
                <w:rFonts w:ascii="Arial" w:hAnsi="Arial" w:cs="Arial"/>
                <w:sz w:val="16"/>
                <w:szCs w:val="16"/>
                <w:lang w:eastAsia="zh-CN"/>
              </w:rPr>
            </w:pPr>
            <w:r>
              <w:rPr>
                <w:rFonts w:ascii="Arial" w:hAnsi="Arial" w:cs="Arial"/>
                <w:sz w:val="16"/>
                <w:szCs w:val="16"/>
                <w:lang w:eastAsia="zh-CN"/>
              </w:rPr>
              <w:t>40</w:t>
            </w:r>
          </w:p>
        </w:tc>
      </w:tr>
      <w:tr w:rsidR="00E76D73" w14:paraId="3D64E2EE"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40DF4AC"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26701A97"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Test/k</w:t>
            </w:r>
          </w:p>
        </w:tc>
        <w:tc>
          <w:tcPr>
            <w:tcW w:w="963" w:type="pct"/>
            <w:tcBorders>
              <w:top w:val="single" w:sz="4" w:space="0" w:color="auto"/>
              <w:left w:val="single" w:sz="4" w:space="0" w:color="auto"/>
              <w:bottom w:val="single" w:sz="4" w:space="0" w:color="auto"/>
              <w:right w:val="single" w:sz="4" w:space="0" w:color="auto"/>
            </w:tcBorders>
            <w:hideMark/>
          </w:tcPr>
          <w:p w14:paraId="35B8DDDC" w14:textId="77777777" w:rsidR="00E76D73" w:rsidRDefault="00E76D73">
            <w:pPr>
              <w:jc w:val="center"/>
              <w:rPr>
                <w:rFonts w:ascii="Arial" w:hAnsi="Arial" w:cs="Arial"/>
                <w:sz w:val="16"/>
                <w:szCs w:val="16"/>
                <w:lang w:eastAsia="zh-CN"/>
              </w:rPr>
            </w:pPr>
            <w:r>
              <w:rPr>
                <w:rFonts w:ascii="Arial" w:hAnsi="Arial" w:cs="Arial"/>
                <w:sz w:val="16"/>
                <w:szCs w:val="16"/>
                <w:lang w:eastAsia="zh-CN"/>
              </w:rPr>
              <w:t>2</w:t>
            </w:r>
          </w:p>
        </w:tc>
        <w:tc>
          <w:tcPr>
            <w:tcW w:w="1094" w:type="pct"/>
            <w:tcBorders>
              <w:top w:val="single" w:sz="4" w:space="0" w:color="auto"/>
              <w:left w:val="single" w:sz="4" w:space="0" w:color="auto"/>
              <w:bottom w:val="single" w:sz="4" w:space="0" w:color="auto"/>
              <w:right w:val="single" w:sz="4" w:space="0" w:color="auto"/>
            </w:tcBorders>
            <w:hideMark/>
          </w:tcPr>
          <w:p w14:paraId="102413F2" w14:textId="77777777" w:rsidR="00E76D73" w:rsidRDefault="00E76D73">
            <w:pPr>
              <w:jc w:val="center"/>
              <w:rPr>
                <w:rFonts w:ascii="Arial" w:hAnsi="Arial" w:cs="Arial"/>
                <w:sz w:val="16"/>
                <w:szCs w:val="16"/>
                <w:lang w:eastAsia="zh-CN"/>
              </w:rPr>
            </w:pPr>
            <w:r>
              <w:rPr>
                <w:rFonts w:ascii="Arial" w:hAnsi="Arial" w:cs="Arial"/>
                <w:sz w:val="16"/>
                <w:szCs w:val="16"/>
                <w:lang w:eastAsia="zh-CN"/>
              </w:rPr>
              <w:t>2</w:t>
            </w:r>
          </w:p>
        </w:tc>
        <w:tc>
          <w:tcPr>
            <w:tcW w:w="1093" w:type="pct"/>
            <w:tcBorders>
              <w:top w:val="single" w:sz="4" w:space="0" w:color="auto"/>
              <w:left w:val="single" w:sz="4" w:space="0" w:color="auto"/>
              <w:bottom w:val="single" w:sz="4" w:space="0" w:color="auto"/>
              <w:right w:val="single" w:sz="4" w:space="0" w:color="auto"/>
            </w:tcBorders>
            <w:hideMark/>
          </w:tcPr>
          <w:p w14:paraId="531DE848" w14:textId="77777777" w:rsidR="00E76D73" w:rsidRDefault="00E76D73">
            <w:pPr>
              <w:jc w:val="center"/>
              <w:rPr>
                <w:rFonts w:ascii="Arial" w:hAnsi="Arial" w:cs="Arial"/>
                <w:sz w:val="16"/>
                <w:szCs w:val="16"/>
                <w:lang w:eastAsia="zh-CN"/>
              </w:rPr>
            </w:pPr>
            <w:r>
              <w:rPr>
                <w:rFonts w:ascii="Arial" w:hAnsi="Arial" w:cs="Arial"/>
                <w:sz w:val="16"/>
                <w:szCs w:val="16"/>
                <w:lang w:eastAsia="zh-CN"/>
              </w:rPr>
              <w:t>2</w:t>
            </w:r>
          </w:p>
        </w:tc>
      </w:tr>
      <w:tr w:rsidR="00E76D73" w14:paraId="3B5FDB5A"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626296F5"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7B460E51" w14:textId="73A0968A" w:rsidR="00E76D73" w:rsidRDefault="00E76D73">
            <w:pPr>
              <w:jc w:val="center"/>
              <w:rPr>
                <w:rFonts w:ascii="Arial" w:hAnsi="Arial" w:cs="Arial"/>
                <w:sz w:val="16"/>
                <w:szCs w:val="16"/>
                <w:lang w:val="en-GB" w:eastAsia="zh-CN"/>
              </w:rPr>
            </w:pPr>
            <w:r>
              <w:rPr>
                <w:rFonts w:ascii="Arial" w:hAnsi="Arial" w:cs="Arial"/>
                <w:sz w:val="16"/>
                <w:szCs w:val="16"/>
                <w:lang w:eastAsia="zh-CN"/>
              </w:rPr>
              <w:t>Ground-truth CSI quantization method (including scalar/</w:t>
            </w:r>
            <w:r w:rsidR="00BB773C">
              <w:rPr>
                <w:rFonts w:ascii="Arial" w:hAnsi="Arial" w:cs="Arial"/>
                <w:sz w:val="16"/>
                <w:szCs w:val="16"/>
                <w:lang w:eastAsia="zh-CN"/>
              </w:rPr>
              <w:t>codebook-based</w:t>
            </w:r>
            <w:r>
              <w:rPr>
                <w:rFonts w:ascii="Arial" w:hAnsi="Arial" w:cs="Arial"/>
                <w:sz w:val="16"/>
                <w:szCs w:val="16"/>
                <w:lang w:eastAsia="zh-CN"/>
              </w:rPr>
              <w:t xml:space="preserve"> quantization, and the parameters)</w:t>
            </w:r>
          </w:p>
        </w:tc>
        <w:tc>
          <w:tcPr>
            <w:tcW w:w="963" w:type="pct"/>
            <w:tcBorders>
              <w:top w:val="single" w:sz="4" w:space="0" w:color="auto"/>
              <w:left w:val="single" w:sz="4" w:space="0" w:color="auto"/>
              <w:bottom w:val="single" w:sz="4" w:space="0" w:color="auto"/>
              <w:right w:val="single" w:sz="4" w:space="0" w:color="auto"/>
            </w:tcBorders>
          </w:tcPr>
          <w:p w14:paraId="49A0270C"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006C74F"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3F18F445" w14:textId="77777777" w:rsidR="00E76D73" w:rsidRDefault="00E76D73">
            <w:pPr>
              <w:jc w:val="center"/>
              <w:rPr>
                <w:rFonts w:ascii="Arial" w:hAnsi="Arial" w:cs="Arial"/>
                <w:sz w:val="16"/>
                <w:szCs w:val="16"/>
                <w:lang w:eastAsia="zh-CN"/>
              </w:rPr>
            </w:pPr>
          </w:p>
        </w:tc>
      </w:tr>
      <w:tr w:rsidR="00E76D73" w14:paraId="2AABE030"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676ECED4"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210191A1" w14:textId="77777777" w:rsidR="00E76D73" w:rsidRDefault="00E76D73">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963" w:type="pct"/>
            <w:tcBorders>
              <w:top w:val="single" w:sz="4" w:space="0" w:color="auto"/>
              <w:left w:val="single" w:sz="4" w:space="0" w:color="auto"/>
              <w:bottom w:val="single" w:sz="4" w:space="0" w:color="auto"/>
              <w:right w:val="single" w:sz="4" w:space="0" w:color="auto"/>
            </w:tcBorders>
          </w:tcPr>
          <w:p w14:paraId="543C9592"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342D1D7" w14:textId="77777777" w:rsidR="00E76D73" w:rsidRDefault="00E76D73">
            <w:pPr>
              <w:jc w:val="center"/>
              <w:rPr>
                <w:rFonts w:ascii="Arial" w:hAnsi="Arial" w:cs="Arial"/>
                <w:sz w:val="16"/>
                <w:szCs w:val="16"/>
                <w:lang w:val="en-GB" w:eastAsia="zh-CN"/>
              </w:rPr>
            </w:pPr>
          </w:p>
        </w:tc>
        <w:tc>
          <w:tcPr>
            <w:tcW w:w="1093" w:type="pct"/>
            <w:tcBorders>
              <w:top w:val="single" w:sz="4" w:space="0" w:color="auto"/>
              <w:left w:val="single" w:sz="4" w:space="0" w:color="auto"/>
              <w:bottom w:val="single" w:sz="4" w:space="0" w:color="auto"/>
              <w:right w:val="single" w:sz="4" w:space="0" w:color="auto"/>
            </w:tcBorders>
          </w:tcPr>
          <w:p w14:paraId="2578E9BE" w14:textId="77777777" w:rsidR="00E76D73" w:rsidRDefault="00E76D73">
            <w:pPr>
              <w:jc w:val="center"/>
              <w:rPr>
                <w:rFonts w:ascii="Arial" w:hAnsi="Arial" w:cs="Arial"/>
                <w:sz w:val="16"/>
                <w:szCs w:val="16"/>
                <w:lang w:eastAsia="zh-CN"/>
              </w:rPr>
            </w:pPr>
          </w:p>
        </w:tc>
      </w:tr>
      <w:tr w:rsidR="00E76D73" w14:paraId="5F92222A"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1EC453D4" w14:textId="77777777" w:rsidR="00E76D73" w:rsidRDefault="00E76D73">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3" w:type="pct"/>
            <w:tcBorders>
              <w:top w:val="single" w:sz="4" w:space="0" w:color="auto"/>
              <w:left w:val="single" w:sz="4" w:space="0" w:color="auto"/>
              <w:bottom w:val="single" w:sz="4" w:space="0" w:color="auto"/>
              <w:right w:val="single" w:sz="4" w:space="0" w:color="auto"/>
            </w:tcBorders>
          </w:tcPr>
          <w:p w14:paraId="6CD09CF1"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1A21BAD8"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1B09BC86" w14:textId="77777777" w:rsidR="00E76D73" w:rsidRDefault="00E76D73">
            <w:pPr>
              <w:jc w:val="center"/>
              <w:rPr>
                <w:rFonts w:ascii="Arial" w:hAnsi="Arial" w:cs="Arial"/>
                <w:sz w:val="16"/>
                <w:szCs w:val="16"/>
                <w:lang w:eastAsia="zh-CN"/>
              </w:rPr>
            </w:pPr>
          </w:p>
        </w:tc>
      </w:tr>
      <w:tr w:rsidR="00E76D73" w14:paraId="5C48DD8A"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04359C06" w14:textId="77777777" w:rsidR="00E76D73" w:rsidRDefault="00E76D73">
            <w:pPr>
              <w:jc w:val="center"/>
              <w:rPr>
                <w:rFonts w:ascii="Arial" w:hAnsi="Arial" w:cs="Arial"/>
                <w:sz w:val="16"/>
                <w:szCs w:val="16"/>
                <w:lang w:eastAsia="zh-CN"/>
              </w:rPr>
            </w:pPr>
            <w:r>
              <w:rPr>
                <w:rFonts w:ascii="Arial" w:hAnsi="Arial" w:cs="Arial"/>
                <w:sz w:val="16"/>
                <w:szCs w:val="16"/>
                <w:lang w:eastAsia="zh-CN"/>
              </w:rPr>
              <w:t>Benchmark</w:t>
            </w:r>
          </w:p>
        </w:tc>
        <w:tc>
          <w:tcPr>
            <w:tcW w:w="963" w:type="pct"/>
            <w:tcBorders>
              <w:top w:val="single" w:sz="4" w:space="0" w:color="auto"/>
              <w:left w:val="single" w:sz="4" w:space="0" w:color="auto"/>
              <w:bottom w:val="single" w:sz="4" w:space="0" w:color="auto"/>
              <w:right w:val="single" w:sz="4" w:space="0" w:color="auto"/>
            </w:tcBorders>
            <w:hideMark/>
          </w:tcPr>
          <w:p w14:paraId="17AF41D6" w14:textId="77777777" w:rsidR="00E76D73" w:rsidRDefault="00E76D73">
            <w:pPr>
              <w:jc w:val="center"/>
              <w:rPr>
                <w:rFonts w:ascii="Arial" w:hAnsi="Arial" w:cs="Arial"/>
                <w:sz w:val="16"/>
                <w:szCs w:val="16"/>
                <w:lang w:eastAsia="zh-CN"/>
              </w:rPr>
            </w:pPr>
            <w:r>
              <w:rPr>
                <w:rFonts w:ascii="Arial" w:hAnsi="Arial" w:cs="Arial"/>
                <w:sz w:val="16"/>
                <w:szCs w:val="16"/>
                <w:lang w:eastAsia="zh-CN"/>
              </w:rPr>
              <w:t>R16 type II codebook</w:t>
            </w:r>
          </w:p>
        </w:tc>
        <w:tc>
          <w:tcPr>
            <w:tcW w:w="1094" w:type="pct"/>
            <w:tcBorders>
              <w:top w:val="single" w:sz="4" w:space="0" w:color="auto"/>
              <w:left w:val="single" w:sz="4" w:space="0" w:color="auto"/>
              <w:bottom w:val="single" w:sz="4" w:space="0" w:color="auto"/>
              <w:right w:val="single" w:sz="4" w:space="0" w:color="auto"/>
            </w:tcBorders>
            <w:hideMark/>
          </w:tcPr>
          <w:p w14:paraId="397D764D"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R16 type II codebook</w:t>
            </w:r>
          </w:p>
        </w:tc>
        <w:tc>
          <w:tcPr>
            <w:tcW w:w="1093" w:type="pct"/>
            <w:tcBorders>
              <w:top w:val="single" w:sz="4" w:space="0" w:color="auto"/>
              <w:left w:val="single" w:sz="4" w:space="0" w:color="auto"/>
              <w:bottom w:val="single" w:sz="4" w:space="0" w:color="auto"/>
              <w:right w:val="single" w:sz="4" w:space="0" w:color="auto"/>
            </w:tcBorders>
            <w:hideMark/>
          </w:tcPr>
          <w:p w14:paraId="1D302D5C" w14:textId="77777777" w:rsidR="00E76D73" w:rsidRDefault="00E76D73">
            <w:pPr>
              <w:jc w:val="center"/>
              <w:rPr>
                <w:rFonts w:ascii="Arial" w:hAnsi="Arial" w:cs="Arial"/>
                <w:sz w:val="16"/>
                <w:szCs w:val="16"/>
                <w:lang w:eastAsia="zh-CN"/>
              </w:rPr>
            </w:pPr>
            <w:r>
              <w:rPr>
                <w:rFonts w:ascii="Arial" w:hAnsi="Arial" w:cs="Arial"/>
                <w:sz w:val="16"/>
                <w:szCs w:val="16"/>
                <w:lang w:eastAsia="zh-CN"/>
              </w:rPr>
              <w:t>R16 type II codebook</w:t>
            </w:r>
          </w:p>
        </w:tc>
      </w:tr>
      <w:tr w:rsidR="00E76D73" w14:paraId="5937F56E"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7267DD08" w14:textId="77777777" w:rsidR="00E76D73" w:rsidRDefault="00E76D73">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963" w:type="pct"/>
            <w:tcBorders>
              <w:top w:val="single" w:sz="4" w:space="0" w:color="auto"/>
              <w:left w:val="single" w:sz="4" w:space="0" w:color="auto"/>
              <w:bottom w:val="single" w:sz="4" w:space="0" w:color="auto"/>
              <w:right w:val="single" w:sz="4" w:space="0" w:color="auto"/>
            </w:tcBorders>
          </w:tcPr>
          <w:p w14:paraId="15977D4F"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6FAF0DD9"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9B328FB" w14:textId="77777777" w:rsidR="00E76D73" w:rsidRDefault="00E76D73">
            <w:pPr>
              <w:jc w:val="center"/>
              <w:rPr>
                <w:rFonts w:ascii="Arial" w:hAnsi="Arial" w:cs="Arial"/>
                <w:sz w:val="16"/>
                <w:szCs w:val="16"/>
                <w:lang w:eastAsia="zh-CN"/>
              </w:rPr>
            </w:pPr>
          </w:p>
        </w:tc>
      </w:tr>
      <w:tr w:rsidR="00E76D73" w14:paraId="1D3DBC10"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52CF6B68" w14:textId="77777777" w:rsidR="00E76D73" w:rsidRDefault="00E76D73">
            <w:pPr>
              <w:jc w:val="center"/>
              <w:rPr>
                <w:rFonts w:ascii="Arial" w:hAnsi="Arial" w:cs="Arial"/>
                <w:sz w:val="16"/>
                <w:szCs w:val="16"/>
                <w:lang w:eastAsia="zh-CN"/>
              </w:rPr>
            </w:pPr>
            <w:r>
              <w:rPr>
                <w:rFonts w:ascii="Arial" w:hAnsi="Arial" w:cs="Arial"/>
                <w:sz w:val="16"/>
                <w:szCs w:val="16"/>
                <w:lang w:eastAsia="zh-CN"/>
              </w:rPr>
              <w:t>SGCS of benchmark, [layer 1]</w:t>
            </w:r>
          </w:p>
        </w:tc>
        <w:tc>
          <w:tcPr>
            <w:tcW w:w="1031" w:type="pct"/>
            <w:tcBorders>
              <w:top w:val="single" w:sz="4" w:space="0" w:color="auto"/>
              <w:left w:val="single" w:sz="4" w:space="0" w:color="auto"/>
              <w:bottom w:val="single" w:sz="4" w:space="0" w:color="auto"/>
              <w:right w:val="single" w:sz="4" w:space="0" w:color="auto"/>
            </w:tcBorders>
            <w:hideMark/>
          </w:tcPr>
          <w:p w14:paraId="7A584494"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hideMark/>
          </w:tcPr>
          <w:p w14:paraId="274BCCC4" w14:textId="77777777" w:rsidR="00E76D73" w:rsidRDefault="00E76D73">
            <w:pPr>
              <w:jc w:val="center"/>
              <w:rPr>
                <w:rFonts w:ascii="Arial" w:hAnsi="Arial" w:cs="Arial"/>
                <w:sz w:val="16"/>
                <w:szCs w:val="16"/>
                <w:lang w:eastAsia="zh-CN"/>
              </w:rPr>
            </w:pPr>
            <w:r>
              <w:rPr>
                <w:rFonts w:ascii="Arial" w:hAnsi="Arial" w:cs="Arial"/>
                <w:sz w:val="16"/>
                <w:szCs w:val="16"/>
                <w:lang w:eastAsia="zh-CN"/>
              </w:rPr>
              <w:t>0.7559</w:t>
            </w:r>
          </w:p>
        </w:tc>
        <w:tc>
          <w:tcPr>
            <w:tcW w:w="1094" w:type="pct"/>
            <w:tcBorders>
              <w:top w:val="single" w:sz="4" w:space="0" w:color="auto"/>
              <w:left w:val="single" w:sz="4" w:space="0" w:color="auto"/>
              <w:bottom w:val="single" w:sz="4" w:space="0" w:color="auto"/>
              <w:right w:val="single" w:sz="4" w:space="0" w:color="auto"/>
            </w:tcBorders>
            <w:hideMark/>
          </w:tcPr>
          <w:p w14:paraId="21FB3D5E" w14:textId="77777777" w:rsidR="00E76D73" w:rsidRDefault="00E76D73">
            <w:pPr>
              <w:jc w:val="center"/>
              <w:rPr>
                <w:rFonts w:ascii="Arial" w:hAnsi="Arial" w:cs="Arial"/>
                <w:sz w:val="16"/>
                <w:szCs w:val="16"/>
                <w:lang w:eastAsia="zh-CN"/>
              </w:rPr>
            </w:pPr>
            <w:r>
              <w:rPr>
                <w:rFonts w:ascii="Arial" w:hAnsi="Arial" w:cs="Arial"/>
                <w:sz w:val="16"/>
                <w:szCs w:val="16"/>
                <w:lang w:eastAsia="zh-CN"/>
              </w:rPr>
              <w:t>0.8087</w:t>
            </w:r>
          </w:p>
        </w:tc>
        <w:tc>
          <w:tcPr>
            <w:tcW w:w="1093" w:type="pct"/>
            <w:tcBorders>
              <w:top w:val="single" w:sz="4" w:space="0" w:color="auto"/>
              <w:left w:val="single" w:sz="4" w:space="0" w:color="auto"/>
              <w:bottom w:val="single" w:sz="4" w:space="0" w:color="auto"/>
              <w:right w:val="single" w:sz="4" w:space="0" w:color="auto"/>
            </w:tcBorders>
            <w:hideMark/>
          </w:tcPr>
          <w:p w14:paraId="3E6E0189" w14:textId="77777777" w:rsidR="00E76D73" w:rsidRDefault="00E76D73">
            <w:pPr>
              <w:jc w:val="center"/>
              <w:rPr>
                <w:rFonts w:ascii="Arial" w:hAnsi="Arial" w:cs="Arial"/>
                <w:sz w:val="16"/>
                <w:szCs w:val="16"/>
                <w:lang w:eastAsia="zh-CN"/>
              </w:rPr>
            </w:pPr>
            <w:r>
              <w:rPr>
                <w:rFonts w:ascii="Arial" w:hAnsi="Arial" w:cs="Arial"/>
                <w:sz w:val="16"/>
                <w:szCs w:val="16"/>
                <w:lang w:eastAsia="zh-CN"/>
              </w:rPr>
              <w:t>0.8071</w:t>
            </w:r>
          </w:p>
        </w:tc>
      </w:tr>
      <w:tr w:rsidR="00E76D73" w14:paraId="0C90B403"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64647CBD"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7E125112"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hideMark/>
          </w:tcPr>
          <w:p w14:paraId="1FBD2DC1" w14:textId="77777777" w:rsidR="00E76D73" w:rsidRDefault="00E76D73">
            <w:pPr>
              <w:jc w:val="center"/>
              <w:rPr>
                <w:rFonts w:ascii="Arial" w:hAnsi="Arial" w:cs="Arial"/>
                <w:sz w:val="16"/>
                <w:szCs w:val="16"/>
                <w:lang w:eastAsia="zh-CN"/>
              </w:rPr>
            </w:pPr>
            <w:r>
              <w:rPr>
                <w:rFonts w:ascii="Arial" w:hAnsi="Arial" w:cs="Arial"/>
                <w:sz w:val="16"/>
                <w:szCs w:val="16"/>
                <w:lang w:eastAsia="zh-CN"/>
              </w:rPr>
              <w:t>0.8282</w:t>
            </w:r>
          </w:p>
        </w:tc>
        <w:tc>
          <w:tcPr>
            <w:tcW w:w="1094" w:type="pct"/>
            <w:tcBorders>
              <w:top w:val="single" w:sz="4" w:space="0" w:color="auto"/>
              <w:left w:val="single" w:sz="4" w:space="0" w:color="auto"/>
              <w:bottom w:val="single" w:sz="4" w:space="0" w:color="auto"/>
              <w:right w:val="single" w:sz="4" w:space="0" w:color="auto"/>
            </w:tcBorders>
            <w:hideMark/>
          </w:tcPr>
          <w:p w14:paraId="379115A9" w14:textId="77777777" w:rsidR="00E76D73" w:rsidRDefault="00E76D73">
            <w:pPr>
              <w:jc w:val="center"/>
              <w:rPr>
                <w:rFonts w:ascii="Arial" w:hAnsi="Arial" w:cs="Arial"/>
                <w:sz w:val="16"/>
                <w:szCs w:val="16"/>
                <w:lang w:eastAsia="zh-CN"/>
              </w:rPr>
            </w:pPr>
            <w:r>
              <w:rPr>
                <w:rFonts w:ascii="Arial" w:hAnsi="Arial" w:cs="Arial"/>
                <w:sz w:val="16"/>
                <w:szCs w:val="16"/>
                <w:lang w:eastAsia="zh-CN"/>
              </w:rPr>
              <w:t>0.8849</w:t>
            </w:r>
          </w:p>
        </w:tc>
        <w:tc>
          <w:tcPr>
            <w:tcW w:w="1093" w:type="pct"/>
            <w:tcBorders>
              <w:top w:val="single" w:sz="4" w:space="0" w:color="auto"/>
              <w:left w:val="single" w:sz="4" w:space="0" w:color="auto"/>
              <w:bottom w:val="single" w:sz="4" w:space="0" w:color="auto"/>
              <w:right w:val="single" w:sz="4" w:space="0" w:color="auto"/>
            </w:tcBorders>
            <w:hideMark/>
          </w:tcPr>
          <w:p w14:paraId="53F8D859" w14:textId="77777777" w:rsidR="00E76D73" w:rsidRDefault="00E76D73">
            <w:pPr>
              <w:jc w:val="center"/>
              <w:rPr>
                <w:rFonts w:ascii="Arial" w:hAnsi="Arial" w:cs="Arial"/>
                <w:sz w:val="16"/>
                <w:szCs w:val="16"/>
                <w:lang w:eastAsia="zh-CN"/>
              </w:rPr>
            </w:pPr>
            <w:r>
              <w:rPr>
                <w:rFonts w:ascii="Arial" w:hAnsi="Arial" w:cs="Arial"/>
                <w:sz w:val="16"/>
                <w:szCs w:val="16"/>
                <w:lang w:eastAsia="zh-CN"/>
              </w:rPr>
              <w:t>0.8457</w:t>
            </w:r>
          </w:p>
        </w:tc>
      </w:tr>
      <w:tr w:rsidR="00E76D73" w14:paraId="5441CCF2"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6569D3A"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3DA6E25"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hideMark/>
          </w:tcPr>
          <w:p w14:paraId="4DC0647F" w14:textId="77777777" w:rsidR="00E76D73" w:rsidRDefault="00E76D73">
            <w:pPr>
              <w:jc w:val="center"/>
              <w:rPr>
                <w:rFonts w:ascii="Arial" w:hAnsi="Arial" w:cs="Arial"/>
                <w:sz w:val="16"/>
                <w:szCs w:val="16"/>
                <w:lang w:eastAsia="zh-CN"/>
              </w:rPr>
            </w:pPr>
            <w:r>
              <w:rPr>
                <w:rFonts w:ascii="Arial" w:hAnsi="Arial" w:cs="Arial"/>
                <w:sz w:val="16"/>
                <w:szCs w:val="16"/>
                <w:lang w:eastAsia="zh-CN"/>
              </w:rPr>
              <w:t>0.9354</w:t>
            </w:r>
          </w:p>
        </w:tc>
        <w:tc>
          <w:tcPr>
            <w:tcW w:w="1094" w:type="pct"/>
            <w:tcBorders>
              <w:top w:val="single" w:sz="4" w:space="0" w:color="auto"/>
              <w:left w:val="single" w:sz="4" w:space="0" w:color="auto"/>
              <w:bottom w:val="single" w:sz="4" w:space="0" w:color="auto"/>
              <w:right w:val="single" w:sz="4" w:space="0" w:color="auto"/>
            </w:tcBorders>
            <w:hideMark/>
          </w:tcPr>
          <w:p w14:paraId="68DC3AEB" w14:textId="77777777" w:rsidR="00E76D73" w:rsidRDefault="00E76D73">
            <w:pPr>
              <w:jc w:val="center"/>
              <w:rPr>
                <w:rFonts w:ascii="Arial" w:hAnsi="Arial" w:cs="Arial"/>
                <w:sz w:val="16"/>
                <w:szCs w:val="16"/>
                <w:lang w:eastAsia="zh-CN"/>
              </w:rPr>
            </w:pPr>
            <w:r>
              <w:rPr>
                <w:rFonts w:ascii="Arial" w:hAnsi="Arial" w:cs="Arial"/>
                <w:sz w:val="16"/>
                <w:szCs w:val="16"/>
                <w:lang w:eastAsia="zh-CN"/>
              </w:rPr>
              <w:t>0.9407</w:t>
            </w:r>
          </w:p>
        </w:tc>
        <w:tc>
          <w:tcPr>
            <w:tcW w:w="1093" w:type="pct"/>
            <w:tcBorders>
              <w:top w:val="single" w:sz="4" w:space="0" w:color="auto"/>
              <w:left w:val="single" w:sz="4" w:space="0" w:color="auto"/>
              <w:bottom w:val="single" w:sz="4" w:space="0" w:color="auto"/>
              <w:right w:val="single" w:sz="4" w:space="0" w:color="auto"/>
            </w:tcBorders>
            <w:hideMark/>
          </w:tcPr>
          <w:p w14:paraId="63CD40F4" w14:textId="77777777" w:rsidR="00E76D73" w:rsidRDefault="00E76D73">
            <w:pPr>
              <w:jc w:val="center"/>
              <w:rPr>
                <w:rFonts w:ascii="Arial" w:hAnsi="Arial" w:cs="Arial"/>
                <w:sz w:val="16"/>
                <w:szCs w:val="16"/>
                <w:lang w:eastAsia="zh-CN"/>
              </w:rPr>
            </w:pPr>
            <w:r>
              <w:rPr>
                <w:rFonts w:ascii="Arial" w:hAnsi="Arial" w:cs="Arial"/>
                <w:sz w:val="16"/>
                <w:szCs w:val="16"/>
                <w:lang w:eastAsia="zh-CN"/>
              </w:rPr>
              <w:t>0.9371</w:t>
            </w:r>
          </w:p>
        </w:tc>
      </w:tr>
      <w:tr w:rsidR="00E76D73" w14:paraId="033D3584"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7B6046DD"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SGCS of benchmark, [layer 2]</w:t>
            </w:r>
          </w:p>
        </w:tc>
        <w:tc>
          <w:tcPr>
            <w:tcW w:w="1031" w:type="pct"/>
            <w:tcBorders>
              <w:top w:val="single" w:sz="4" w:space="0" w:color="auto"/>
              <w:left w:val="single" w:sz="4" w:space="0" w:color="auto"/>
              <w:bottom w:val="single" w:sz="4" w:space="0" w:color="auto"/>
              <w:right w:val="single" w:sz="4" w:space="0" w:color="auto"/>
            </w:tcBorders>
            <w:hideMark/>
          </w:tcPr>
          <w:p w14:paraId="378B7C27"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tcPr>
          <w:p w14:paraId="7D26C559"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536DD7B9"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37F9BFBB" w14:textId="77777777" w:rsidR="00E76D73" w:rsidRDefault="00E76D73">
            <w:pPr>
              <w:jc w:val="center"/>
              <w:rPr>
                <w:rFonts w:ascii="Arial" w:hAnsi="Arial" w:cs="Arial"/>
                <w:sz w:val="16"/>
                <w:szCs w:val="16"/>
                <w:lang w:eastAsia="zh-CN"/>
              </w:rPr>
            </w:pPr>
          </w:p>
        </w:tc>
      </w:tr>
      <w:tr w:rsidR="00E76D73" w14:paraId="1718C07F"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5E3AAE7E"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0C44F1B1"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tcPr>
          <w:p w14:paraId="4BF8DC95"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5330C55"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326CE84E" w14:textId="77777777" w:rsidR="00E76D73" w:rsidRDefault="00E76D73">
            <w:pPr>
              <w:jc w:val="center"/>
              <w:rPr>
                <w:rFonts w:ascii="Arial" w:hAnsi="Arial" w:cs="Arial"/>
                <w:sz w:val="16"/>
                <w:szCs w:val="16"/>
                <w:lang w:eastAsia="zh-CN"/>
              </w:rPr>
            </w:pPr>
          </w:p>
        </w:tc>
      </w:tr>
      <w:tr w:rsidR="00E76D73" w14:paraId="2E46DA23"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B9D788B"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53262D02"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tcPr>
          <w:p w14:paraId="7A998E9F"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7001755A"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02FFE6D3" w14:textId="77777777" w:rsidR="00E76D73" w:rsidRDefault="00E76D73">
            <w:pPr>
              <w:jc w:val="center"/>
              <w:rPr>
                <w:rFonts w:ascii="Arial" w:hAnsi="Arial" w:cs="Arial"/>
                <w:sz w:val="16"/>
                <w:szCs w:val="16"/>
                <w:lang w:eastAsia="zh-CN"/>
              </w:rPr>
            </w:pPr>
          </w:p>
        </w:tc>
      </w:tr>
      <w:tr w:rsidR="00E76D73" w14:paraId="0064F566"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6F2B2E02"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SGCS, [layer 1]</w:t>
            </w:r>
          </w:p>
        </w:tc>
        <w:tc>
          <w:tcPr>
            <w:tcW w:w="1031" w:type="pct"/>
            <w:tcBorders>
              <w:top w:val="single" w:sz="4" w:space="0" w:color="auto"/>
              <w:left w:val="single" w:sz="4" w:space="0" w:color="auto"/>
              <w:bottom w:val="single" w:sz="4" w:space="0" w:color="auto"/>
              <w:right w:val="single" w:sz="4" w:space="0" w:color="auto"/>
            </w:tcBorders>
            <w:hideMark/>
          </w:tcPr>
          <w:p w14:paraId="6690E388"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hideMark/>
          </w:tcPr>
          <w:p w14:paraId="5F75CC52" w14:textId="77777777" w:rsidR="00E76D73" w:rsidRDefault="00E76D73">
            <w:pPr>
              <w:jc w:val="center"/>
              <w:rPr>
                <w:rFonts w:ascii="Arial" w:hAnsi="Arial" w:cs="Arial"/>
                <w:sz w:val="16"/>
                <w:szCs w:val="16"/>
                <w:lang w:eastAsia="zh-CN"/>
              </w:rPr>
            </w:pPr>
            <w:r>
              <w:rPr>
                <w:rFonts w:ascii="Arial" w:hAnsi="Arial" w:cs="Arial"/>
                <w:sz w:val="16"/>
                <w:szCs w:val="16"/>
                <w:lang w:eastAsia="zh-CN"/>
              </w:rPr>
              <w:t>0.017</w:t>
            </w:r>
          </w:p>
        </w:tc>
        <w:tc>
          <w:tcPr>
            <w:tcW w:w="1094" w:type="pct"/>
            <w:tcBorders>
              <w:top w:val="single" w:sz="4" w:space="0" w:color="auto"/>
              <w:left w:val="single" w:sz="4" w:space="0" w:color="auto"/>
              <w:bottom w:val="single" w:sz="4" w:space="0" w:color="auto"/>
              <w:right w:val="single" w:sz="4" w:space="0" w:color="auto"/>
            </w:tcBorders>
            <w:hideMark/>
          </w:tcPr>
          <w:p w14:paraId="452C3F8E" w14:textId="77777777" w:rsidR="00E76D73" w:rsidRDefault="00E76D73">
            <w:pPr>
              <w:jc w:val="center"/>
              <w:rPr>
                <w:rFonts w:ascii="Arial" w:hAnsi="Arial" w:cs="Arial"/>
                <w:sz w:val="16"/>
                <w:szCs w:val="16"/>
                <w:lang w:eastAsia="zh-CN"/>
              </w:rPr>
            </w:pPr>
            <w:r>
              <w:rPr>
                <w:rFonts w:ascii="Arial" w:hAnsi="Arial" w:cs="Arial"/>
                <w:sz w:val="16"/>
                <w:szCs w:val="16"/>
                <w:lang w:eastAsia="zh-CN"/>
              </w:rPr>
              <w:t>0.0689</w:t>
            </w:r>
          </w:p>
        </w:tc>
        <w:tc>
          <w:tcPr>
            <w:tcW w:w="1093" w:type="pct"/>
            <w:tcBorders>
              <w:top w:val="single" w:sz="4" w:space="0" w:color="auto"/>
              <w:left w:val="single" w:sz="4" w:space="0" w:color="auto"/>
              <w:bottom w:val="single" w:sz="4" w:space="0" w:color="auto"/>
              <w:right w:val="single" w:sz="4" w:space="0" w:color="auto"/>
            </w:tcBorders>
            <w:hideMark/>
          </w:tcPr>
          <w:p w14:paraId="4D8EF54A" w14:textId="77777777" w:rsidR="00E76D73" w:rsidRDefault="00E76D73">
            <w:pPr>
              <w:jc w:val="center"/>
              <w:rPr>
                <w:rFonts w:ascii="Arial" w:hAnsi="Arial" w:cs="Arial"/>
                <w:sz w:val="16"/>
                <w:szCs w:val="16"/>
                <w:lang w:eastAsia="zh-CN"/>
              </w:rPr>
            </w:pPr>
            <w:r>
              <w:rPr>
                <w:rFonts w:ascii="Arial" w:hAnsi="Arial" w:cs="Arial"/>
                <w:sz w:val="16"/>
                <w:szCs w:val="16"/>
                <w:lang w:eastAsia="zh-CN"/>
              </w:rPr>
              <w:t>0.0673</w:t>
            </w:r>
          </w:p>
        </w:tc>
      </w:tr>
      <w:tr w:rsidR="00E76D73" w14:paraId="4366E1D0"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C26F18B"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3D0D30C6"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hideMark/>
          </w:tcPr>
          <w:p w14:paraId="3E14E489" w14:textId="77777777" w:rsidR="00E76D73" w:rsidRDefault="00E76D73">
            <w:pPr>
              <w:jc w:val="center"/>
              <w:rPr>
                <w:rFonts w:ascii="Arial" w:hAnsi="Arial" w:cs="Arial"/>
                <w:sz w:val="16"/>
                <w:szCs w:val="16"/>
                <w:lang w:eastAsia="zh-CN"/>
              </w:rPr>
            </w:pPr>
            <w:r>
              <w:rPr>
                <w:rFonts w:ascii="Arial" w:hAnsi="Arial" w:cs="Arial"/>
                <w:sz w:val="16"/>
                <w:szCs w:val="16"/>
                <w:lang w:eastAsia="zh-CN"/>
              </w:rPr>
              <w:t>0.0371</w:t>
            </w:r>
          </w:p>
        </w:tc>
        <w:tc>
          <w:tcPr>
            <w:tcW w:w="1094" w:type="pct"/>
            <w:tcBorders>
              <w:top w:val="single" w:sz="4" w:space="0" w:color="auto"/>
              <w:left w:val="single" w:sz="4" w:space="0" w:color="auto"/>
              <w:bottom w:val="single" w:sz="4" w:space="0" w:color="auto"/>
              <w:right w:val="single" w:sz="4" w:space="0" w:color="auto"/>
            </w:tcBorders>
            <w:hideMark/>
          </w:tcPr>
          <w:p w14:paraId="429035FC" w14:textId="77777777" w:rsidR="00E76D73" w:rsidRDefault="00E76D73">
            <w:pPr>
              <w:jc w:val="center"/>
              <w:rPr>
                <w:rFonts w:ascii="Arial" w:hAnsi="Arial" w:cs="Arial"/>
                <w:sz w:val="16"/>
                <w:szCs w:val="16"/>
                <w:lang w:eastAsia="zh-CN"/>
              </w:rPr>
            </w:pPr>
            <w:r>
              <w:rPr>
                <w:rFonts w:ascii="Arial" w:hAnsi="Arial" w:cs="Arial"/>
                <w:sz w:val="16"/>
                <w:szCs w:val="16"/>
                <w:lang w:eastAsia="zh-CN"/>
              </w:rPr>
              <w:t>0.0938</w:t>
            </w:r>
          </w:p>
        </w:tc>
        <w:tc>
          <w:tcPr>
            <w:tcW w:w="1093" w:type="pct"/>
            <w:tcBorders>
              <w:top w:val="single" w:sz="4" w:space="0" w:color="auto"/>
              <w:left w:val="single" w:sz="4" w:space="0" w:color="auto"/>
              <w:bottom w:val="single" w:sz="4" w:space="0" w:color="auto"/>
              <w:right w:val="single" w:sz="4" w:space="0" w:color="auto"/>
            </w:tcBorders>
            <w:hideMark/>
          </w:tcPr>
          <w:p w14:paraId="3173D2B3" w14:textId="77777777" w:rsidR="00E76D73" w:rsidRDefault="00E76D73">
            <w:pPr>
              <w:jc w:val="center"/>
              <w:rPr>
                <w:rFonts w:ascii="Arial" w:hAnsi="Arial" w:cs="Arial"/>
                <w:sz w:val="16"/>
                <w:szCs w:val="16"/>
                <w:lang w:eastAsia="zh-CN"/>
              </w:rPr>
            </w:pPr>
            <w:r>
              <w:rPr>
                <w:rFonts w:ascii="Arial" w:hAnsi="Arial" w:cs="Arial"/>
                <w:sz w:val="16"/>
                <w:szCs w:val="16"/>
                <w:lang w:eastAsia="zh-CN"/>
              </w:rPr>
              <w:t>0.0546</w:t>
            </w:r>
          </w:p>
        </w:tc>
      </w:tr>
      <w:tr w:rsidR="00E76D73" w14:paraId="79049885"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5CF1B8A9"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0460BE7"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hideMark/>
          </w:tcPr>
          <w:p w14:paraId="5A4374F5" w14:textId="77777777" w:rsidR="00E76D73" w:rsidRDefault="00E76D73">
            <w:pPr>
              <w:jc w:val="center"/>
              <w:rPr>
                <w:rFonts w:ascii="Arial" w:hAnsi="Arial" w:cs="Arial"/>
                <w:sz w:val="16"/>
                <w:szCs w:val="16"/>
                <w:lang w:eastAsia="zh-CN"/>
              </w:rPr>
            </w:pPr>
            <w:r>
              <w:rPr>
                <w:rFonts w:ascii="Arial" w:hAnsi="Arial" w:cs="Arial"/>
                <w:sz w:val="16"/>
                <w:szCs w:val="16"/>
                <w:lang w:eastAsia="zh-CN"/>
              </w:rPr>
              <w:t>0.0521</w:t>
            </w:r>
          </w:p>
        </w:tc>
        <w:tc>
          <w:tcPr>
            <w:tcW w:w="1094" w:type="pct"/>
            <w:tcBorders>
              <w:top w:val="single" w:sz="4" w:space="0" w:color="auto"/>
              <w:left w:val="single" w:sz="4" w:space="0" w:color="auto"/>
              <w:bottom w:val="single" w:sz="4" w:space="0" w:color="auto"/>
              <w:right w:val="single" w:sz="4" w:space="0" w:color="auto"/>
            </w:tcBorders>
            <w:hideMark/>
          </w:tcPr>
          <w:p w14:paraId="68EAC540" w14:textId="77777777" w:rsidR="00E76D73" w:rsidRDefault="00E76D73">
            <w:pPr>
              <w:jc w:val="center"/>
              <w:rPr>
                <w:rFonts w:ascii="Arial" w:hAnsi="Arial" w:cs="Arial"/>
                <w:sz w:val="16"/>
                <w:szCs w:val="16"/>
                <w:lang w:eastAsia="zh-CN"/>
              </w:rPr>
            </w:pPr>
            <w:r>
              <w:rPr>
                <w:rFonts w:ascii="Arial" w:hAnsi="Arial" w:cs="Arial"/>
                <w:sz w:val="16"/>
                <w:szCs w:val="16"/>
                <w:lang w:eastAsia="zh-CN"/>
              </w:rPr>
              <w:t>0.0574</w:t>
            </w:r>
          </w:p>
        </w:tc>
        <w:tc>
          <w:tcPr>
            <w:tcW w:w="1093" w:type="pct"/>
            <w:tcBorders>
              <w:top w:val="single" w:sz="4" w:space="0" w:color="auto"/>
              <w:left w:val="single" w:sz="4" w:space="0" w:color="auto"/>
              <w:bottom w:val="single" w:sz="4" w:space="0" w:color="auto"/>
              <w:right w:val="single" w:sz="4" w:space="0" w:color="auto"/>
            </w:tcBorders>
            <w:hideMark/>
          </w:tcPr>
          <w:p w14:paraId="119E17D2" w14:textId="77777777" w:rsidR="00E76D73" w:rsidRDefault="00E76D73">
            <w:pPr>
              <w:jc w:val="center"/>
              <w:rPr>
                <w:rFonts w:ascii="Arial" w:hAnsi="Arial" w:cs="Arial"/>
                <w:sz w:val="16"/>
                <w:szCs w:val="16"/>
                <w:lang w:eastAsia="zh-CN"/>
              </w:rPr>
            </w:pPr>
            <w:r>
              <w:rPr>
                <w:rFonts w:ascii="Arial" w:hAnsi="Arial" w:cs="Arial"/>
                <w:sz w:val="16"/>
                <w:szCs w:val="16"/>
                <w:lang w:eastAsia="zh-CN"/>
              </w:rPr>
              <w:t>0.0538</w:t>
            </w:r>
          </w:p>
        </w:tc>
      </w:tr>
      <w:tr w:rsidR="00E76D73" w14:paraId="576E2D5C"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405C203A"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Gain for SGCS, [layer 2]</w:t>
            </w:r>
          </w:p>
        </w:tc>
        <w:tc>
          <w:tcPr>
            <w:tcW w:w="1031" w:type="pct"/>
            <w:tcBorders>
              <w:top w:val="single" w:sz="4" w:space="0" w:color="auto"/>
              <w:left w:val="single" w:sz="4" w:space="0" w:color="auto"/>
              <w:bottom w:val="single" w:sz="4" w:space="0" w:color="auto"/>
              <w:right w:val="single" w:sz="4" w:space="0" w:color="auto"/>
            </w:tcBorders>
            <w:hideMark/>
          </w:tcPr>
          <w:p w14:paraId="294D18EE"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tcPr>
          <w:p w14:paraId="0DC21D5C"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6AECFD0E"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0B4E97D" w14:textId="77777777" w:rsidR="00E76D73" w:rsidRDefault="00E76D73">
            <w:pPr>
              <w:jc w:val="center"/>
              <w:rPr>
                <w:rFonts w:ascii="Arial" w:hAnsi="Arial" w:cs="Arial"/>
                <w:sz w:val="16"/>
                <w:szCs w:val="16"/>
                <w:lang w:eastAsia="zh-CN"/>
              </w:rPr>
            </w:pPr>
          </w:p>
        </w:tc>
      </w:tr>
      <w:tr w:rsidR="00E76D73" w14:paraId="563C7DCC"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8CF112B"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7AD263ED"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tcPr>
          <w:p w14:paraId="74507BF9"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4EB0E97B"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73F9EE6B" w14:textId="77777777" w:rsidR="00E76D73" w:rsidRDefault="00E76D73">
            <w:pPr>
              <w:jc w:val="center"/>
              <w:rPr>
                <w:rFonts w:ascii="Arial" w:hAnsi="Arial" w:cs="Arial"/>
                <w:sz w:val="16"/>
                <w:szCs w:val="16"/>
                <w:lang w:eastAsia="zh-CN"/>
              </w:rPr>
            </w:pPr>
          </w:p>
        </w:tc>
      </w:tr>
      <w:tr w:rsidR="00E76D73" w14:paraId="4C45A44A"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69B2EFEC"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10AB1165"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tcPr>
          <w:p w14:paraId="0DC70F4F"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8A30558"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1110CAED" w14:textId="77777777" w:rsidR="00E76D73" w:rsidRDefault="00E76D73">
            <w:pPr>
              <w:jc w:val="center"/>
              <w:rPr>
                <w:rFonts w:ascii="Arial" w:hAnsi="Arial" w:cs="Arial"/>
                <w:sz w:val="16"/>
                <w:szCs w:val="16"/>
                <w:lang w:eastAsia="zh-CN"/>
              </w:rPr>
            </w:pPr>
          </w:p>
        </w:tc>
      </w:tr>
      <w:tr w:rsidR="00E76D73" w14:paraId="5BBE33C4" w14:textId="77777777" w:rsidTr="00E76D73">
        <w:tc>
          <w:tcPr>
            <w:tcW w:w="819" w:type="pct"/>
            <w:tcBorders>
              <w:top w:val="single" w:sz="4" w:space="0" w:color="auto"/>
              <w:left w:val="single" w:sz="4" w:space="0" w:color="auto"/>
              <w:bottom w:val="single" w:sz="4" w:space="0" w:color="auto"/>
              <w:right w:val="single" w:sz="4" w:space="0" w:color="auto"/>
            </w:tcBorders>
            <w:hideMark/>
          </w:tcPr>
          <w:p w14:paraId="26BC7B95" w14:textId="77777777" w:rsidR="00E76D73" w:rsidRDefault="00E76D73">
            <w:pPr>
              <w:jc w:val="center"/>
              <w:rPr>
                <w:rFonts w:ascii="Arial" w:hAnsi="Arial" w:cs="Arial"/>
                <w:sz w:val="16"/>
                <w:szCs w:val="16"/>
                <w:lang w:eastAsia="zh-CN"/>
              </w:rPr>
            </w:pPr>
            <w:r>
              <w:rPr>
                <w:rFonts w:ascii="Arial" w:hAnsi="Arial" w:cs="Arial"/>
                <w:sz w:val="16"/>
                <w:szCs w:val="16"/>
                <w:lang w:eastAsia="zh-CN"/>
              </w:rPr>
              <w:t>…</w:t>
            </w:r>
          </w:p>
          <w:p w14:paraId="27DDCEA9" w14:textId="77777777" w:rsidR="00E76D73" w:rsidRDefault="00E76D73">
            <w:pPr>
              <w:jc w:val="center"/>
              <w:rPr>
                <w:rFonts w:ascii="Arial" w:hAnsi="Arial" w:cs="Arial"/>
                <w:sz w:val="16"/>
                <w:szCs w:val="16"/>
                <w:lang w:eastAsia="zh-CN"/>
              </w:rPr>
            </w:pPr>
            <w:r>
              <w:rPr>
                <w:rFonts w:ascii="Arial" w:hAnsi="Arial" w:cs="Arial"/>
                <w:sz w:val="16"/>
                <w:szCs w:val="16"/>
                <w:lang w:eastAsia="zh-CN"/>
              </w:rPr>
              <w:t>(other layers)</w:t>
            </w:r>
          </w:p>
        </w:tc>
        <w:tc>
          <w:tcPr>
            <w:tcW w:w="1031" w:type="pct"/>
            <w:tcBorders>
              <w:top w:val="single" w:sz="4" w:space="0" w:color="auto"/>
              <w:left w:val="single" w:sz="4" w:space="0" w:color="auto"/>
              <w:bottom w:val="single" w:sz="4" w:space="0" w:color="auto"/>
              <w:right w:val="single" w:sz="4" w:space="0" w:color="auto"/>
            </w:tcBorders>
          </w:tcPr>
          <w:p w14:paraId="034DE079" w14:textId="77777777" w:rsidR="00E76D73" w:rsidRDefault="00E76D73">
            <w:pPr>
              <w:jc w:val="center"/>
              <w:rPr>
                <w:rFonts w:ascii="Arial" w:hAnsi="Arial" w:cs="Arial"/>
                <w:sz w:val="16"/>
                <w:szCs w:val="16"/>
                <w:lang w:eastAsia="zh-CN"/>
              </w:rPr>
            </w:pPr>
          </w:p>
        </w:tc>
        <w:tc>
          <w:tcPr>
            <w:tcW w:w="963" w:type="pct"/>
            <w:tcBorders>
              <w:top w:val="single" w:sz="4" w:space="0" w:color="auto"/>
              <w:left w:val="single" w:sz="4" w:space="0" w:color="auto"/>
              <w:bottom w:val="single" w:sz="4" w:space="0" w:color="auto"/>
              <w:right w:val="single" w:sz="4" w:space="0" w:color="auto"/>
            </w:tcBorders>
          </w:tcPr>
          <w:p w14:paraId="5DA92279"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C9C75B8"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95CE4B1" w14:textId="77777777" w:rsidR="00E76D73" w:rsidRDefault="00E76D73">
            <w:pPr>
              <w:jc w:val="center"/>
              <w:rPr>
                <w:rFonts w:ascii="Arial" w:hAnsi="Arial" w:cs="Arial"/>
                <w:sz w:val="16"/>
                <w:szCs w:val="16"/>
                <w:lang w:eastAsia="zh-CN"/>
              </w:rPr>
            </w:pPr>
          </w:p>
        </w:tc>
      </w:tr>
      <w:tr w:rsidR="00E76D73" w14:paraId="0B0F9EFE" w14:textId="77777777" w:rsidTr="00E76D73">
        <w:tc>
          <w:tcPr>
            <w:tcW w:w="81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AD4BB66" w14:textId="77777777" w:rsidR="00E76D73" w:rsidRDefault="00E76D73">
            <w:pPr>
              <w:jc w:val="center"/>
              <w:rPr>
                <w:rFonts w:ascii="Arial" w:hAnsi="Arial" w:cs="Arial"/>
                <w:sz w:val="16"/>
                <w:szCs w:val="16"/>
                <w:lang w:eastAsia="zh-CN"/>
              </w:rPr>
            </w:pPr>
            <w:r>
              <w:rPr>
                <w:rFonts w:ascii="Arial" w:hAnsi="Arial" w:cs="Arial"/>
                <w:sz w:val="16"/>
                <w:szCs w:val="16"/>
                <w:lang w:eastAsia="zh-CN"/>
              </w:rPr>
              <w:t>NMSE of benchmark, [layer 1]</w:t>
            </w: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3E25FFB0"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52CECF4A" w14:textId="77777777" w:rsidR="00E76D73" w:rsidRDefault="00E76D73">
            <w:pPr>
              <w:jc w:val="center"/>
              <w:rPr>
                <w:rFonts w:ascii="Arial" w:hAnsi="Arial" w:cs="Arial"/>
                <w:sz w:val="16"/>
                <w:szCs w:val="16"/>
                <w:lang w:eastAsia="zh-CN"/>
              </w:rPr>
            </w:pPr>
            <w:r>
              <w:rPr>
                <w:rFonts w:ascii="Arial" w:hAnsi="Arial" w:cs="Arial"/>
                <w:sz w:val="16"/>
                <w:szCs w:val="16"/>
                <w:lang w:eastAsia="zh-CN"/>
              </w:rPr>
              <w:t>-4.6685(0.3413)</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62F3273E" w14:textId="77777777" w:rsidR="00E76D73" w:rsidRDefault="00E76D73">
            <w:pPr>
              <w:jc w:val="center"/>
              <w:rPr>
                <w:rFonts w:ascii="Arial" w:hAnsi="Arial" w:cs="Arial"/>
                <w:sz w:val="16"/>
                <w:szCs w:val="16"/>
                <w:lang w:eastAsia="zh-CN"/>
              </w:rPr>
            </w:pPr>
            <w:r>
              <w:rPr>
                <w:rFonts w:ascii="Arial" w:hAnsi="Arial" w:cs="Arial"/>
                <w:sz w:val="16"/>
                <w:szCs w:val="16"/>
                <w:lang w:eastAsia="zh-CN"/>
              </w:rPr>
              <w:t>-5.9127(0.2562)</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25355BCD" w14:textId="77777777" w:rsidR="00E76D73" w:rsidRDefault="00E76D73">
            <w:pPr>
              <w:jc w:val="center"/>
              <w:rPr>
                <w:rFonts w:ascii="Arial" w:hAnsi="Arial" w:cs="Arial"/>
                <w:sz w:val="16"/>
                <w:szCs w:val="16"/>
                <w:lang w:eastAsia="zh-CN"/>
              </w:rPr>
            </w:pPr>
            <w:r>
              <w:rPr>
                <w:rFonts w:ascii="Arial" w:hAnsi="Arial" w:cs="Arial"/>
                <w:sz w:val="16"/>
                <w:szCs w:val="16"/>
                <w:lang w:eastAsia="zh-CN"/>
              </w:rPr>
              <w:t>-5.3919(0.2889)</w:t>
            </w:r>
          </w:p>
        </w:tc>
      </w:tr>
      <w:tr w:rsidR="00E76D73" w14:paraId="211024C1"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1532FBE"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1F5B7214"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12342C08" w14:textId="77777777" w:rsidR="00E76D73" w:rsidRDefault="00E76D73">
            <w:pPr>
              <w:jc w:val="center"/>
              <w:rPr>
                <w:rFonts w:ascii="Arial" w:hAnsi="Arial" w:cs="Arial"/>
                <w:sz w:val="16"/>
                <w:szCs w:val="16"/>
                <w:lang w:eastAsia="zh-CN"/>
              </w:rPr>
            </w:pPr>
            <w:r>
              <w:rPr>
                <w:rFonts w:ascii="Arial" w:hAnsi="Arial" w:cs="Arial"/>
                <w:sz w:val="16"/>
                <w:szCs w:val="16"/>
                <w:lang w:eastAsia="zh-CN"/>
              </w:rPr>
              <w:t>-6.5572(0.2209)</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7689DC4F" w14:textId="77777777" w:rsidR="00E76D73" w:rsidRDefault="00E76D73">
            <w:pPr>
              <w:jc w:val="center"/>
              <w:rPr>
                <w:rFonts w:ascii="Arial" w:hAnsi="Arial" w:cs="Arial"/>
                <w:sz w:val="16"/>
                <w:szCs w:val="16"/>
                <w:lang w:eastAsia="zh-CN"/>
              </w:rPr>
            </w:pPr>
            <w:r>
              <w:rPr>
                <w:rFonts w:ascii="Arial" w:hAnsi="Arial" w:cs="Arial"/>
                <w:sz w:val="16"/>
                <w:szCs w:val="16"/>
                <w:lang w:eastAsia="zh-CN"/>
              </w:rPr>
              <w:t>-8.5245(0.1404)</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21D5C5C0" w14:textId="77777777" w:rsidR="00E76D73" w:rsidRDefault="00E76D73">
            <w:pPr>
              <w:jc w:val="center"/>
              <w:rPr>
                <w:rFonts w:ascii="Arial" w:hAnsi="Arial" w:cs="Arial"/>
                <w:sz w:val="16"/>
                <w:szCs w:val="16"/>
                <w:lang w:eastAsia="zh-CN"/>
              </w:rPr>
            </w:pPr>
            <w:r>
              <w:rPr>
                <w:rFonts w:ascii="Arial" w:hAnsi="Arial" w:cs="Arial"/>
                <w:sz w:val="16"/>
                <w:szCs w:val="16"/>
                <w:lang w:eastAsia="zh-CN"/>
              </w:rPr>
              <w:t>-6.5298(0.2223)</w:t>
            </w:r>
          </w:p>
        </w:tc>
      </w:tr>
      <w:tr w:rsidR="00E76D73" w14:paraId="2986DE97"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35EB6F7"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639DD3B5"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38CFA683" w14:textId="77777777" w:rsidR="00E76D73" w:rsidRDefault="00E76D73">
            <w:pPr>
              <w:jc w:val="center"/>
              <w:rPr>
                <w:rFonts w:ascii="Arial" w:hAnsi="Arial" w:cs="Arial"/>
                <w:sz w:val="16"/>
                <w:szCs w:val="16"/>
                <w:lang w:eastAsia="zh-CN"/>
              </w:rPr>
            </w:pPr>
            <w:r>
              <w:rPr>
                <w:rFonts w:ascii="Arial" w:hAnsi="Arial" w:cs="Arial"/>
                <w:sz w:val="16"/>
                <w:szCs w:val="16"/>
                <w:lang w:eastAsia="zh-CN"/>
              </w:rPr>
              <w:t>-11.4731(0.0712)</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1133CEAD" w14:textId="77777777" w:rsidR="00E76D73" w:rsidRDefault="00E76D73">
            <w:pPr>
              <w:jc w:val="center"/>
              <w:rPr>
                <w:rFonts w:ascii="Arial" w:hAnsi="Arial" w:cs="Arial"/>
                <w:sz w:val="16"/>
                <w:szCs w:val="16"/>
                <w:lang w:eastAsia="zh-CN"/>
              </w:rPr>
            </w:pPr>
            <w:r>
              <w:rPr>
                <w:rFonts w:ascii="Arial" w:hAnsi="Arial" w:cs="Arial"/>
                <w:sz w:val="16"/>
                <w:szCs w:val="16"/>
                <w:lang w:eastAsia="zh-CN"/>
              </w:rPr>
              <w:t>-11.804(0.066)</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0B8C8995" w14:textId="77777777" w:rsidR="00E76D73" w:rsidRDefault="00E76D73">
            <w:pPr>
              <w:jc w:val="center"/>
              <w:rPr>
                <w:rFonts w:ascii="Arial" w:hAnsi="Arial" w:cs="Arial"/>
                <w:sz w:val="16"/>
                <w:szCs w:val="16"/>
                <w:lang w:eastAsia="zh-CN"/>
              </w:rPr>
            </w:pPr>
            <w:r>
              <w:rPr>
                <w:rFonts w:ascii="Arial" w:hAnsi="Arial" w:cs="Arial"/>
                <w:sz w:val="16"/>
                <w:szCs w:val="16"/>
                <w:lang w:eastAsia="zh-CN"/>
              </w:rPr>
              <w:t>-11.6339(0.0686)</w:t>
            </w:r>
          </w:p>
        </w:tc>
      </w:tr>
      <w:tr w:rsidR="00E76D73" w14:paraId="7438F852" w14:textId="77777777" w:rsidTr="00E76D73">
        <w:tc>
          <w:tcPr>
            <w:tcW w:w="81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61608F1"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NMSE of benchmark, [layer 2]</w:t>
            </w: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0661E756"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74F4834A"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635D9ECC"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19A1EE20" w14:textId="77777777" w:rsidR="00E76D73" w:rsidRDefault="00E76D73">
            <w:pPr>
              <w:jc w:val="center"/>
              <w:rPr>
                <w:rFonts w:ascii="Arial" w:hAnsi="Arial" w:cs="Arial"/>
                <w:sz w:val="16"/>
                <w:szCs w:val="16"/>
                <w:lang w:eastAsia="zh-CN"/>
              </w:rPr>
            </w:pPr>
          </w:p>
        </w:tc>
      </w:tr>
      <w:tr w:rsidR="00E76D73" w14:paraId="0E2735CC"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489B528E"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09BAF9AA"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6508ADB2"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18FC75AF"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283B8342" w14:textId="77777777" w:rsidR="00E76D73" w:rsidRDefault="00E76D73">
            <w:pPr>
              <w:jc w:val="center"/>
              <w:rPr>
                <w:rFonts w:ascii="Arial" w:hAnsi="Arial" w:cs="Arial"/>
                <w:sz w:val="16"/>
                <w:szCs w:val="16"/>
                <w:lang w:eastAsia="zh-CN"/>
              </w:rPr>
            </w:pPr>
          </w:p>
        </w:tc>
      </w:tr>
      <w:tr w:rsidR="00E76D73" w14:paraId="139A60B7"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11479D24"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0364333E"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360E77BD"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64145990"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7BBCC339" w14:textId="77777777" w:rsidR="00E76D73" w:rsidRDefault="00E76D73">
            <w:pPr>
              <w:jc w:val="center"/>
              <w:rPr>
                <w:rFonts w:ascii="Arial" w:hAnsi="Arial" w:cs="Arial"/>
                <w:sz w:val="16"/>
                <w:szCs w:val="16"/>
                <w:lang w:eastAsia="zh-CN"/>
              </w:rPr>
            </w:pPr>
          </w:p>
        </w:tc>
      </w:tr>
      <w:tr w:rsidR="00E76D73" w14:paraId="269B2870" w14:textId="77777777" w:rsidTr="00E76D73">
        <w:tc>
          <w:tcPr>
            <w:tcW w:w="81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7CFB76"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NMSE, [layer 1]</w:t>
            </w: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69C7B36F"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2D3B93CC" w14:textId="77777777" w:rsidR="00E76D73" w:rsidRDefault="00E76D73">
            <w:pPr>
              <w:jc w:val="center"/>
              <w:rPr>
                <w:rFonts w:ascii="Arial" w:hAnsi="Arial" w:cs="Arial"/>
                <w:sz w:val="16"/>
                <w:szCs w:val="16"/>
                <w:lang w:eastAsia="zh-CN"/>
              </w:rPr>
            </w:pPr>
            <w:r>
              <w:rPr>
                <w:rFonts w:ascii="Arial" w:hAnsi="Arial" w:cs="Arial"/>
                <w:sz w:val="16"/>
                <w:szCs w:val="16"/>
                <w:lang w:eastAsia="zh-CN"/>
              </w:rPr>
              <w:t>7.5255</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61A1D738" w14:textId="77777777" w:rsidR="00E76D73" w:rsidRDefault="00E76D73">
            <w:pPr>
              <w:jc w:val="center"/>
              <w:rPr>
                <w:rFonts w:ascii="Arial" w:hAnsi="Arial" w:cs="Arial"/>
                <w:sz w:val="16"/>
                <w:szCs w:val="16"/>
                <w:lang w:eastAsia="zh-CN"/>
              </w:rPr>
            </w:pPr>
            <w:r>
              <w:rPr>
                <w:rFonts w:ascii="Arial" w:hAnsi="Arial" w:cs="Arial"/>
                <w:sz w:val="16"/>
                <w:szCs w:val="16"/>
                <w:lang w:eastAsia="zh-CN"/>
              </w:rPr>
              <w:t>8.7697</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18CA5E95" w14:textId="77777777" w:rsidR="00E76D73" w:rsidRDefault="00E76D73">
            <w:pPr>
              <w:jc w:val="center"/>
              <w:rPr>
                <w:rFonts w:ascii="Arial" w:hAnsi="Arial" w:cs="Arial"/>
                <w:sz w:val="16"/>
                <w:szCs w:val="16"/>
                <w:lang w:eastAsia="zh-CN"/>
              </w:rPr>
            </w:pPr>
            <w:r>
              <w:rPr>
                <w:rFonts w:ascii="Arial" w:hAnsi="Arial" w:cs="Arial"/>
                <w:sz w:val="16"/>
                <w:szCs w:val="16"/>
                <w:lang w:eastAsia="zh-CN"/>
              </w:rPr>
              <w:t>8.2489</w:t>
            </w:r>
          </w:p>
        </w:tc>
      </w:tr>
      <w:tr w:rsidR="00E76D73" w14:paraId="0EF7A1BA"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96B0DE8"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0B01401F"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4A0599A3" w14:textId="77777777" w:rsidR="00E76D73" w:rsidRDefault="00E76D73">
            <w:pPr>
              <w:jc w:val="center"/>
              <w:rPr>
                <w:rFonts w:ascii="Arial" w:hAnsi="Arial" w:cs="Arial"/>
                <w:sz w:val="16"/>
                <w:szCs w:val="16"/>
                <w:lang w:eastAsia="zh-CN"/>
              </w:rPr>
            </w:pPr>
            <w:r>
              <w:rPr>
                <w:rFonts w:ascii="Arial" w:hAnsi="Arial" w:cs="Arial"/>
                <w:sz w:val="16"/>
                <w:szCs w:val="16"/>
                <w:lang w:eastAsia="zh-CN"/>
              </w:rPr>
              <w:t>9.4082</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53E3DAC7" w14:textId="77777777" w:rsidR="00E76D73" w:rsidRDefault="00E76D73">
            <w:pPr>
              <w:jc w:val="center"/>
              <w:rPr>
                <w:rFonts w:ascii="Arial" w:hAnsi="Arial" w:cs="Arial"/>
                <w:sz w:val="16"/>
                <w:szCs w:val="16"/>
                <w:lang w:eastAsia="zh-CN"/>
              </w:rPr>
            </w:pPr>
            <w:r>
              <w:rPr>
                <w:rFonts w:ascii="Arial" w:hAnsi="Arial" w:cs="Arial"/>
                <w:sz w:val="16"/>
                <w:szCs w:val="16"/>
                <w:lang w:eastAsia="zh-CN"/>
              </w:rPr>
              <w:t>11.3755</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674CF8F4" w14:textId="77777777" w:rsidR="00E76D73" w:rsidRDefault="00E76D73">
            <w:pPr>
              <w:jc w:val="center"/>
              <w:rPr>
                <w:rFonts w:ascii="Arial" w:hAnsi="Arial" w:cs="Arial"/>
                <w:sz w:val="16"/>
                <w:szCs w:val="16"/>
                <w:lang w:eastAsia="zh-CN"/>
              </w:rPr>
            </w:pPr>
            <w:r>
              <w:rPr>
                <w:rFonts w:ascii="Arial" w:hAnsi="Arial" w:cs="Arial"/>
                <w:sz w:val="16"/>
                <w:szCs w:val="16"/>
                <w:lang w:eastAsia="zh-CN"/>
              </w:rPr>
              <w:t>9.3808</w:t>
            </w:r>
          </w:p>
        </w:tc>
      </w:tr>
      <w:tr w:rsidR="00E76D73" w14:paraId="06B6B6AB"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4D04246D"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32F64ADB"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2DA2848F" w14:textId="77777777" w:rsidR="00E76D73" w:rsidRDefault="00E76D73">
            <w:pPr>
              <w:jc w:val="center"/>
              <w:rPr>
                <w:rFonts w:ascii="Arial" w:hAnsi="Arial" w:cs="Arial"/>
                <w:sz w:val="16"/>
                <w:szCs w:val="16"/>
                <w:lang w:eastAsia="zh-CN"/>
              </w:rPr>
            </w:pPr>
            <w:r>
              <w:rPr>
                <w:rFonts w:ascii="Arial" w:hAnsi="Arial" w:cs="Arial"/>
                <w:sz w:val="16"/>
                <w:szCs w:val="16"/>
                <w:lang w:eastAsia="zh-CN"/>
              </w:rPr>
              <w:t>14.3176</w:t>
            </w:r>
          </w:p>
        </w:tc>
        <w:tc>
          <w:tcPr>
            <w:tcW w:w="1094" w:type="pct"/>
            <w:tcBorders>
              <w:top w:val="single" w:sz="4" w:space="0" w:color="auto"/>
              <w:left w:val="single" w:sz="4" w:space="0" w:color="auto"/>
              <w:bottom w:val="single" w:sz="4" w:space="0" w:color="auto"/>
              <w:right w:val="single" w:sz="4" w:space="0" w:color="auto"/>
            </w:tcBorders>
            <w:shd w:val="clear" w:color="auto" w:fill="FFFFFF"/>
            <w:hideMark/>
          </w:tcPr>
          <w:p w14:paraId="4EC422FD" w14:textId="77777777" w:rsidR="00E76D73" w:rsidRDefault="00E76D73">
            <w:pPr>
              <w:jc w:val="center"/>
              <w:rPr>
                <w:rFonts w:ascii="Arial" w:hAnsi="Arial" w:cs="Arial"/>
                <w:sz w:val="16"/>
                <w:szCs w:val="16"/>
                <w:lang w:eastAsia="zh-CN"/>
              </w:rPr>
            </w:pPr>
            <w:r>
              <w:rPr>
                <w:rFonts w:ascii="Arial" w:hAnsi="Arial" w:cs="Arial"/>
                <w:sz w:val="16"/>
                <w:szCs w:val="16"/>
                <w:lang w:eastAsia="zh-CN"/>
              </w:rPr>
              <w:t>14.6485</w:t>
            </w:r>
          </w:p>
        </w:tc>
        <w:tc>
          <w:tcPr>
            <w:tcW w:w="1093" w:type="pct"/>
            <w:tcBorders>
              <w:top w:val="single" w:sz="4" w:space="0" w:color="auto"/>
              <w:left w:val="single" w:sz="4" w:space="0" w:color="auto"/>
              <w:bottom w:val="single" w:sz="4" w:space="0" w:color="auto"/>
              <w:right w:val="single" w:sz="4" w:space="0" w:color="auto"/>
            </w:tcBorders>
            <w:shd w:val="clear" w:color="auto" w:fill="FFFFFF"/>
            <w:hideMark/>
          </w:tcPr>
          <w:p w14:paraId="557F10DC" w14:textId="77777777" w:rsidR="00E76D73" w:rsidRDefault="00E76D73">
            <w:pPr>
              <w:jc w:val="center"/>
              <w:rPr>
                <w:rFonts w:ascii="Arial" w:hAnsi="Arial" w:cs="Arial"/>
                <w:sz w:val="16"/>
                <w:szCs w:val="16"/>
                <w:lang w:eastAsia="zh-CN"/>
              </w:rPr>
            </w:pPr>
            <w:r>
              <w:rPr>
                <w:rFonts w:ascii="Arial" w:hAnsi="Arial" w:cs="Arial"/>
                <w:sz w:val="16"/>
                <w:szCs w:val="16"/>
                <w:lang w:eastAsia="zh-CN"/>
              </w:rPr>
              <w:t>14.4787</w:t>
            </w:r>
          </w:p>
        </w:tc>
      </w:tr>
      <w:tr w:rsidR="00E76D73" w14:paraId="4903AF62" w14:textId="77777777" w:rsidTr="00E76D73">
        <w:tc>
          <w:tcPr>
            <w:tcW w:w="81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A8A836E" w14:textId="77777777" w:rsidR="00E76D73" w:rsidRDefault="00E76D73">
            <w:pPr>
              <w:jc w:val="center"/>
              <w:rPr>
                <w:rFonts w:ascii="Arial" w:hAnsi="Arial" w:cs="Arial"/>
                <w:sz w:val="16"/>
                <w:szCs w:val="16"/>
                <w:lang w:val="en-GB" w:eastAsia="zh-CN"/>
              </w:rPr>
            </w:pPr>
            <w:r>
              <w:rPr>
                <w:rFonts w:ascii="Arial" w:hAnsi="Arial" w:cs="Arial"/>
                <w:sz w:val="16"/>
                <w:szCs w:val="16"/>
                <w:lang w:eastAsia="zh-CN"/>
              </w:rPr>
              <w:t>Gain for NMSE, [layer 2]</w:t>
            </w: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1EE0ED7A"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360324FB"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31AE8BD9"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1037D56F" w14:textId="77777777" w:rsidR="00E76D73" w:rsidRDefault="00E76D73">
            <w:pPr>
              <w:jc w:val="center"/>
              <w:rPr>
                <w:rFonts w:ascii="Arial" w:hAnsi="Arial" w:cs="Arial"/>
                <w:sz w:val="16"/>
                <w:szCs w:val="16"/>
                <w:lang w:eastAsia="zh-CN"/>
              </w:rPr>
            </w:pPr>
          </w:p>
        </w:tc>
      </w:tr>
      <w:tr w:rsidR="00E76D73" w14:paraId="0D3122FA"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2D6C14F3"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266C79A8"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2A83F188"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22D5BD88"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7CD4DD0C" w14:textId="77777777" w:rsidR="00E76D73" w:rsidRDefault="00E76D73">
            <w:pPr>
              <w:jc w:val="center"/>
              <w:rPr>
                <w:rFonts w:ascii="Arial" w:hAnsi="Arial" w:cs="Arial"/>
                <w:sz w:val="16"/>
                <w:szCs w:val="16"/>
                <w:lang w:eastAsia="zh-CN"/>
              </w:rPr>
            </w:pPr>
          </w:p>
        </w:tc>
      </w:tr>
      <w:tr w:rsidR="00E76D73" w14:paraId="59886EA8"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1178FFC"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shd w:val="clear" w:color="auto" w:fill="FFFFFF"/>
            <w:hideMark/>
          </w:tcPr>
          <w:p w14:paraId="6FFB951B"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w:t>
            </w:r>
          </w:p>
        </w:tc>
        <w:tc>
          <w:tcPr>
            <w:tcW w:w="963" w:type="pct"/>
            <w:tcBorders>
              <w:top w:val="single" w:sz="4" w:space="0" w:color="auto"/>
              <w:left w:val="single" w:sz="4" w:space="0" w:color="auto"/>
              <w:bottom w:val="single" w:sz="4" w:space="0" w:color="auto"/>
              <w:right w:val="single" w:sz="4" w:space="0" w:color="auto"/>
            </w:tcBorders>
            <w:shd w:val="clear" w:color="auto" w:fill="FFFFFF"/>
          </w:tcPr>
          <w:p w14:paraId="21940F7E"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shd w:val="clear" w:color="auto" w:fill="FFFFFF"/>
          </w:tcPr>
          <w:p w14:paraId="482310CA"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shd w:val="clear" w:color="auto" w:fill="FFFFFF"/>
          </w:tcPr>
          <w:p w14:paraId="0448022F" w14:textId="77777777" w:rsidR="00E76D73" w:rsidRDefault="00E76D73">
            <w:pPr>
              <w:jc w:val="center"/>
              <w:rPr>
                <w:rFonts w:ascii="Arial" w:hAnsi="Arial" w:cs="Arial"/>
                <w:sz w:val="16"/>
                <w:szCs w:val="16"/>
                <w:lang w:eastAsia="zh-CN"/>
              </w:rPr>
            </w:pPr>
          </w:p>
        </w:tc>
      </w:tr>
      <w:tr w:rsidR="00E76D73" w14:paraId="6506D403" w14:textId="77777777" w:rsidTr="00E76D73">
        <w:tc>
          <w:tcPr>
            <w:tcW w:w="819" w:type="pct"/>
            <w:tcBorders>
              <w:top w:val="single" w:sz="4" w:space="0" w:color="auto"/>
              <w:left w:val="single" w:sz="4" w:space="0" w:color="auto"/>
              <w:bottom w:val="single" w:sz="4" w:space="0" w:color="auto"/>
              <w:right w:val="single" w:sz="4" w:space="0" w:color="auto"/>
            </w:tcBorders>
            <w:hideMark/>
          </w:tcPr>
          <w:p w14:paraId="620A1BF7" w14:textId="77777777" w:rsidR="00E76D73" w:rsidRDefault="00E76D73">
            <w:pPr>
              <w:jc w:val="center"/>
              <w:rPr>
                <w:rFonts w:ascii="Arial" w:hAnsi="Arial" w:cs="Arial"/>
                <w:sz w:val="16"/>
                <w:szCs w:val="16"/>
                <w:lang w:eastAsia="zh-CN"/>
              </w:rPr>
            </w:pPr>
            <w:r>
              <w:rPr>
                <w:rFonts w:ascii="Arial" w:hAnsi="Arial" w:cs="Arial"/>
                <w:sz w:val="16"/>
                <w:szCs w:val="16"/>
                <w:lang w:eastAsia="zh-CN"/>
              </w:rPr>
              <w:lastRenderedPageBreak/>
              <w:t>…</w:t>
            </w:r>
          </w:p>
          <w:p w14:paraId="38DFB304" w14:textId="77777777" w:rsidR="00E76D73" w:rsidRDefault="00E76D73">
            <w:pPr>
              <w:jc w:val="center"/>
              <w:rPr>
                <w:rFonts w:ascii="Arial" w:hAnsi="Arial" w:cs="Arial"/>
                <w:sz w:val="16"/>
                <w:szCs w:val="16"/>
                <w:lang w:eastAsia="zh-CN"/>
              </w:rPr>
            </w:pPr>
            <w:r>
              <w:rPr>
                <w:rFonts w:ascii="Arial" w:hAnsi="Arial" w:cs="Arial"/>
                <w:sz w:val="16"/>
                <w:szCs w:val="16"/>
                <w:lang w:eastAsia="zh-CN"/>
              </w:rPr>
              <w:t>(other layers)</w:t>
            </w:r>
          </w:p>
        </w:tc>
        <w:tc>
          <w:tcPr>
            <w:tcW w:w="1031" w:type="pct"/>
            <w:tcBorders>
              <w:top w:val="single" w:sz="4" w:space="0" w:color="auto"/>
              <w:left w:val="single" w:sz="4" w:space="0" w:color="auto"/>
              <w:bottom w:val="single" w:sz="4" w:space="0" w:color="auto"/>
              <w:right w:val="single" w:sz="4" w:space="0" w:color="auto"/>
            </w:tcBorders>
          </w:tcPr>
          <w:p w14:paraId="78E36396" w14:textId="77777777" w:rsidR="00E76D73" w:rsidRDefault="00E76D73">
            <w:pPr>
              <w:jc w:val="center"/>
              <w:rPr>
                <w:rFonts w:ascii="Arial" w:hAnsi="Arial" w:cs="Arial"/>
                <w:sz w:val="16"/>
                <w:szCs w:val="16"/>
                <w:lang w:eastAsia="zh-CN"/>
              </w:rPr>
            </w:pPr>
          </w:p>
        </w:tc>
        <w:tc>
          <w:tcPr>
            <w:tcW w:w="963" w:type="pct"/>
            <w:tcBorders>
              <w:top w:val="single" w:sz="4" w:space="0" w:color="auto"/>
              <w:left w:val="single" w:sz="4" w:space="0" w:color="auto"/>
              <w:bottom w:val="single" w:sz="4" w:space="0" w:color="auto"/>
              <w:right w:val="single" w:sz="4" w:space="0" w:color="auto"/>
            </w:tcBorders>
          </w:tcPr>
          <w:p w14:paraId="4670681B"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61569BF6"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2AA297F" w14:textId="77777777" w:rsidR="00E76D73" w:rsidRDefault="00E76D73">
            <w:pPr>
              <w:jc w:val="center"/>
              <w:rPr>
                <w:rFonts w:ascii="Arial" w:hAnsi="Arial" w:cs="Arial"/>
                <w:sz w:val="16"/>
                <w:szCs w:val="16"/>
                <w:lang w:eastAsia="zh-CN"/>
              </w:rPr>
            </w:pPr>
          </w:p>
        </w:tc>
      </w:tr>
      <w:tr w:rsidR="00E76D73" w14:paraId="4C34FBE9"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52005FFD" w14:textId="77777777" w:rsidR="00E76D73" w:rsidRDefault="00E76D73">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963" w:type="pct"/>
            <w:tcBorders>
              <w:top w:val="single" w:sz="4" w:space="0" w:color="auto"/>
              <w:left w:val="single" w:sz="4" w:space="0" w:color="auto"/>
              <w:bottom w:val="single" w:sz="4" w:space="0" w:color="auto"/>
              <w:right w:val="single" w:sz="4" w:space="0" w:color="auto"/>
            </w:tcBorders>
          </w:tcPr>
          <w:p w14:paraId="736F5223"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10AEF1C4"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27DB928" w14:textId="77777777" w:rsidR="00E76D73" w:rsidRDefault="00E76D73">
            <w:pPr>
              <w:jc w:val="center"/>
              <w:rPr>
                <w:rFonts w:ascii="Arial" w:hAnsi="Arial" w:cs="Arial"/>
                <w:sz w:val="16"/>
                <w:szCs w:val="16"/>
                <w:lang w:eastAsia="zh-CN"/>
              </w:rPr>
            </w:pPr>
          </w:p>
        </w:tc>
      </w:tr>
      <w:tr w:rsidR="00E76D73" w14:paraId="30CA34C1"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27B10551"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963" w:type="pct"/>
            <w:tcBorders>
              <w:top w:val="single" w:sz="4" w:space="0" w:color="auto"/>
              <w:left w:val="single" w:sz="4" w:space="0" w:color="auto"/>
              <w:bottom w:val="single" w:sz="4" w:space="0" w:color="auto"/>
              <w:right w:val="single" w:sz="4" w:space="0" w:color="auto"/>
            </w:tcBorders>
          </w:tcPr>
          <w:p w14:paraId="4D25CEF0"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E80B736"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6B016D47" w14:textId="77777777" w:rsidR="00E76D73" w:rsidRDefault="00E76D73">
            <w:pPr>
              <w:jc w:val="center"/>
              <w:rPr>
                <w:rFonts w:ascii="Arial" w:hAnsi="Arial" w:cs="Arial"/>
                <w:sz w:val="16"/>
                <w:szCs w:val="16"/>
                <w:lang w:eastAsia="zh-CN"/>
              </w:rPr>
            </w:pPr>
          </w:p>
        </w:tc>
      </w:tr>
      <w:tr w:rsidR="00E76D73" w14:paraId="0B18DF11"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5856A29C"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031" w:type="pct"/>
            <w:tcBorders>
              <w:top w:val="single" w:sz="4" w:space="0" w:color="auto"/>
              <w:left w:val="single" w:sz="4" w:space="0" w:color="auto"/>
              <w:bottom w:val="single" w:sz="4" w:space="0" w:color="auto"/>
              <w:right w:val="single" w:sz="4" w:space="0" w:color="auto"/>
            </w:tcBorders>
            <w:hideMark/>
          </w:tcPr>
          <w:p w14:paraId="0EA913FD"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963" w:type="pct"/>
            <w:tcBorders>
              <w:top w:val="single" w:sz="4" w:space="0" w:color="auto"/>
              <w:left w:val="single" w:sz="4" w:space="0" w:color="auto"/>
              <w:bottom w:val="single" w:sz="4" w:space="0" w:color="auto"/>
              <w:right w:val="single" w:sz="4" w:space="0" w:color="auto"/>
            </w:tcBorders>
          </w:tcPr>
          <w:p w14:paraId="0770982C"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058A7980"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C63C8BE" w14:textId="77777777" w:rsidR="00E76D73" w:rsidRDefault="00E76D73">
            <w:pPr>
              <w:jc w:val="center"/>
              <w:rPr>
                <w:rFonts w:ascii="Arial" w:hAnsi="Arial" w:cs="Arial"/>
                <w:sz w:val="16"/>
                <w:szCs w:val="16"/>
                <w:lang w:eastAsia="zh-CN"/>
              </w:rPr>
            </w:pPr>
          </w:p>
        </w:tc>
      </w:tr>
      <w:tr w:rsidR="00E76D73" w14:paraId="1ED59E87"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543251F0"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297E37F6"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963" w:type="pct"/>
            <w:tcBorders>
              <w:top w:val="single" w:sz="4" w:space="0" w:color="auto"/>
              <w:left w:val="single" w:sz="4" w:space="0" w:color="auto"/>
              <w:bottom w:val="single" w:sz="4" w:space="0" w:color="auto"/>
              <w:right w:val="single" w:sz="4" w:space="0" w:color="auto"/>
            </w:tcBorders>
          </w:tcPr>
          <w:p w14:paraId="6A358EB0"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3AFEA3A"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EB98950" w14:textId="77777777" w:rsidR="00E76D73" w:rsidRDefault="00E76D73">
            <w:pPr>
              <w:jc w:val="center"/>
              <w:rPr>
                <w:rFonts w:ascii="Arial" w:hAnsi="Arial" w:cs="Arial"/>
                <w:sz w:val="16"/>
                <w:szCs w:val="16"/>
                <w:lang w:eastAsia="zh-CN"/>
              </w:rPr>
            </w:pPr>
          </w:p>
        </w:tc>
      </w:tr>
      <w:tr w:rsidR="00E76D73" w14:paraId="24343736"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42F5A11"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279EFA6C"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963" w:type="pct"/>
            <w:tcBorders>
              <w:top w:val="single" w:sz="4" w:space="0" w:color="auto"/>
              <w:left w:val="single" w:sz="4" w:space="0" w:color="auto"/>
              <w:bottom w:val="single" w:sz="4" w:space="0" w:color="auto"/>
              <w:right w:val="single" w:sz="4" w:space="0" w:color="auto"/>
            </w:tcBorders>
          </w:tcPr>
          <w:p w14:paraId="18F9B636"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3ECFF934"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4B981396" w14:textId="77777777" w:rsidR="00E76D73" w:rsidRDefault="00E76D73">
            <w:pPr>
              <w:jc w:val="center"/>
              <w:rPr>
                <w:rFonts w:ascii="Arial" w:hAnsi="Arial" w:cs="Arial"/>
                <w:sz w:val="16"/>
                <w:szCs w:val="16"/>
                <w:lang w:eastAsia="zh-CN"/>
              </w:rPr>
            </w:pPr>
          </w:p>
        </w:tc>
      </w:tr>
      <w:tr w:rsidR="00E76D73" w14:paraId="0146977D"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0236E4AB"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5% UPT</w:t>
            </w:r>
          </w:p>
        </w:tc>
        <w:tc>
          <w:tcPr>
            <w:tcW w:w="1031" w:type="pct"/>
            <w:tcBorders>
              <w:top w:val="single" w:sz="4" w:space="0" w:color="auto"/>
              <w:left w:val="single" w:sz="4" w:space="0" w:color="auto"/>
              <w:bottom w:val="single" w:sz="4" w:space="0" w:color="auto"/>
              <w:right w:val="single" w:sz="4" w:space="0" w:color="auto"/>
            </w:tcBorders>
            <w:hideMark/>
          </w:tcPr>
          <w:p w14:paraId="0EEF23A1"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963" w:type="pct"/>
            <w:tcBorders>
              <w:top w:val="single" w:sz="4" w:space="0" w:color="auto"/>
              <w:left w:val="single" w:sz="4" w:space="0" w:color="auto"/>
              <w:bottom w:val="single" w:sz="4" w:space="0" w:color="auto"/>
              <w:right w:val="single" w:sz="4" w:space="0" w:color="auto"/>
            </w:tcBorders>
          </w:tcPr>
          <w:p w14:paraId="0736911D"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5369C3CD"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1B896724" w14:textId="77777777" w:rsidR="00E76D73" w:rsidRDefault="00E76D73">
            <w:pPr>
              <w:jc w:val="center"/>
              <w:rPr>
                <w:rFonts w:ascii="Arial" w:hAnsi="Arial" w:cs="Arial"/>
                <w:sz w:val="16"/>
                <w:szCs w:val="16"/>
                <w:lang w:eastAsia="zh-CN"/>
              </w:rPr>
            </w:pPr>
          </w:p>
        </w:tc>
      </w:tr>
      <w:tr w:rsidR="00E76D73" w14:paraId="7E0DCC73"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C2E4DDC"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76DB448"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963" w:type="pct"/>
            <w:tcBorders>
              <w:top w:val="single" w:sz="4" w:space="0" w:color="auto"/>
              <w:left w:val="single" w:sz="4" w:space="0" w:color="auto"/>
              <w:bottom w:val="single" w:sz="4" w:space="0" w:color="auto"/>
              <w:right w:val="single" w:sz="4" w:space="0" w:color="auto"/>
            </w:tcBorders>
          </w:tcPr>
          <w:p w14:paraId="76AA1ECF"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776CDBE3"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263C9ADD" w14:textId="77777777" w:rsidR="00E76D73" w:rsidRDefault="00E76D73">
            <w:pPr>
              <w:jc w:val="center"/>
              <w:rPr>
                <w:rFonts w:ascii="Arial" w:hAnsi="Arial" w:cs="Arial"/>
                <w:sz w:val="16"/>
                <w:szCs w:val="16"/>
                <w:lang w:eastAsia="zh-CN"/>
              </w:rPr>
            </w:pPr>
          </w:p>
        </w:tc>
      </w:tr>
      <w:tr w:rsidR="00E76D73" w14:paraId="187DA726"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2695282"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4D8F3372"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963" w:type="pct"/>
            <w:tcBorders>
              <w:top w:val="single" w:sz="4" w:space="0" w:color="auto"/>
              <w:left w:val="single" w:sz="4" w:space="0" w:color="auto"/>
              <w:bottom w:val="single" w:sz="4" w:space="0" w:color="auto"/>
              <w:right w:val="single" w:sz="4" w:space="0" w:color="auto"/>
            </w:tcBorders>
          </w:tcPr>
          <w:p w14:paraId="09B57DC0"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12A5E05B"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009CBFFB" w14:textId="77777777" w:rsidR="00E76D73" w:rsidRDefault="00E76D73">
            <w:pPr>
              <w:jc w:val="center"/>
              <w:rPr>
                <w:rFonts w:ascii="Arial" w:hAnsi="Arial" w:cs="Arial"/>
                <w:sz w:val="16"/>
                <w:szCs w:val="16"/>
                <w:lang w:eastAsia="zh-CN"/>
              </w:rPr>
            </w:pPr>
          </w:p>
        </w:tc>
      </w:tr>
      <w:tr w:rsidR="00E76D73" w14:paraId="1AEAE20B"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278221AB"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031" w:type="pct"/>
            <w:tcBorders>
              <w:top w:val="single" w:sz="4" w:space="0" w:color="auto"/>
              <w:left w:val="single" w:sz="4" w:space="0" w:color="auto"/>
              <w:bottom w:val="single" w:sz="4" w:space="0" w:color="auto"/>
              <w:right w:val="single" w:sz="4" w:space="0" w:color="auto"/>
            </w:tcBorders>
            <w:hideMark/>
          </w:tcPr>
          <w:p w14:paraId="46525953"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963" w:type="pct"/>
            <w:tcBorders>
              <w:top w:val="single" w:sz="4" w:space="0" w:color="auto"/>
              <w:left w:val="single" w:sz="4" w:space="0" w:color="auto"/>
              <w:bottom w:val="single" w:sz="4" w:space="0" w:color="auto"/>
              <w:right w:val="single" w:sz="4" w:space="0" w:color="auto"/>
            </w:tcBorders>
          </w:tcPr>
          <w:p w14:paraId="6039B030"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028FA4E"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F174625" w14:textId="77777777" w:rsidR="00E76D73" w:rsidRDefault="00E76D73">
            <w:pPr>
              <w:jc w:val="center"/>
              <w:rPr>
                <w:rFonts w:ascii="Arial" w:hAnsi="Arial" w:cs="Arial"/>
                <w:sz w:val="16"/>
                <w:szCs w:val="16"/>
                <w:lang w:eastAsia="zh-CN"/>
              </w:rPr>
            </w:pPr>
          </w:p>
        </w:tc>
      </w:tr>
      <w:tr w:rsidR="00E76D73" w14:paraId="73CC08C7"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3FEE895A"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3D1814DE"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963" w:type="pct"/>
            <w:tcBorders>
              <w:top w:val="single" w:sz="4" w:space="0" w:color="auto"/>
              <w:left w:val="single" w:sz="4" w:space="0" w:color="auto"/>
              <w:bottom w:val="single" w:sz="4" w:space="0" w:color="auto"/>
              <w:right w:val="single" w:sz="4" w:space="0" w:color="auto"/>
            </w:tcBorders>
          </w:tcPr>
          <w:p w14:paraId="5FE553F3"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7BD2802B"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58BEB3B" w14:textId="77777777" w:rsidR="00E76D73" w:rsidRDefault="00E76D73">
            <w:pPr>
              <w:jc w:val="center"/>
              <w:rPr>
                <w:rFonts w:ascii="Arial" w:hAnsi="Arial" w:cs="Arial"/>
                <w:sz w:val="16"/>
                <w:szCs w:val="16"/>
                <w:lang w:eastAsia="zh-CN"/>
              </w:rPr>
            </w:pPr>
          </w:p>
        </w:tc>
      </w:tr>
      <w:tr w:rsidR="00E76D73" w14:paraId="00D02E52"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7579AC08"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57C9A4EB"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963" w:type="pct"/>
            <w:tcBorders>
              <w:top w:val="single" w:sz="4" w:space="0" w:color="auto"/>
              <w:left w:val="single" w:sz="4" w:space="0" w:color="auto"/>
              <w:bottom w:val="single" w:sz="4" w:space="0" w:color="auto"/>
              <w:right w:val="single" w:sz="4" w:space="0" w:color="auto"/>
            </w:tcBorders>
          </w:tcPr>
          <w:p w14:paraId="6DC8A881"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45F55499"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6FBB559C" w14:textId="77777777" w:rsidR="00E76D73" w:rsidRDefault="00E76D73">
            <w:pPr>
              <w:jc w:val="center"/>
              <w:rPr>
                <w:rFonts w:ascii="Arial" w:hAnsi="Arial" w:cs="Arial"/>
                <w:sz w:val="16"/>
                <w:szCs w:val="16"/>
                <w:lang w:eastAsia="zh-CN"/>
              </w:rPr>
            </w:pPr>
          </w:p>
        </w:tc>
      </w:tr>
      <w:tr w:rsidR="00E76D73" w14:paraId="3C5003A5" w14:textId="77777777" w:rsidTr="00E76D73">
        <w:tc>
          <w:tcPr>
            <w:tcW w:w="819" w:type="pct"/>
            <w:vMerge w:val="restart"/>
            <w:tcBorders>
              <w:top w:val="single" w:sz="4" w:space="0" w:color="auto"/>
              <w:left w:val="single" w:sz="4" w:space="0" w:color="auto"/>
              <w:bottom w:val="single" w:sz="4" w:space="0" w:color="auto"/>
              <w:right w:val="single" w:sz="4" w:space="0" w:color="auto"/>
            </w:tcBorders>
            <w:hideMark/>
          </w:tcPr>
          <w:p w14:paraId="4D8DC1F3" w14:textId="77777777" w:rsidR="00E76D73" w:rsidRDefault="00E76D73">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031" w:type="pct"/>
            <w:tcBorders>
              <w:top w:val="single" w:sz="4" w:space="0" w:color="auto"/>
              <w:left w:val="single" w:sz="4" w:space="0" w:color="auto"/>
              <w:bottom w:val="single" w:sz="4" w:space="0" w:color="auto"/>
              <w:right w:val="single" w:sz="4" w:space="0" w:color="auto"/>
            </w:tcBorders>
            <w:hideMark/>
          </w:tcPr>
          <w:p w14:paraId="52567007"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963" w:type="pct"/>
            <w:tcBorders>
              <w:top w:val="single" w:sz="4" w:space="0" w:color="auto"/>
              <w:left w:val="single" w:sz="4" w:space="0" w:color="auto"/>
              <w:bottom w:val="single" w:sz="4" w:space="0" w:color="auto"/>
              <w:right w:val="single" w:sz="4" w:space="0" w:color="auto"/>
            </w:tcBorders>
          </w:tcPr>
          <w:p w14:paraId="59149F4C"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07300FE3"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9DE32CF" w14:textId="77777777" w:rsidR="00E76D73" w:rsidRDefault="00E76D73">
            <w:pPr>
              <w:jc w:val="center"/>
              <w:rPr>
                <w:rFonts w:ascii="Arial" w:hAnsi="Arial" w:cs="Arial"/>
                <w:sz w:val="16"/>
                <w:szCs w:val="16"/>
                <w:lang w:eastAsia="zh-CN"/>
              </w:rPr>
            </w:pPr>
          </w:p>
        </w:tc>
      </w:tr>
      <w:tr w:rsidR="00E76D73" w14:paraId="2357FF1A"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64A89F9D"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34003F99"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963" w:type="pct"/>
            <w:tcBorders>
              <w:top w:val="single" w:sz="4" w:space="0" w:color="auto"/>
              <w:left w:val="single" w:sz="4" w:space="0" w:color="auto"/>
              <w:bottom w:val="single" w:sz="4" w:space="0" w:color="auto"/>
              <w:right w:val="single" w:sz="4" w:space="0" w:color="auto"/>
            </w:tcBorders>
          </w:tcPr>
          <w:p w14:paraId="0894AA33"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4A52234B"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4C20DA00" w14:textId="77777777" w:rsidR="00E76D73" w:rsidRDefault="00E76D73">
            <w:pPr>
              <w:jc w:val="center"/>
              <w:rPr>
                <w:rFonts w:ascii="Arial" w:hAnsi="Arial" w:cs="Arial"/>
                <w:sz w:val="16"/>
                <w:szCs w:val="16"/>
                <w:lang w:eastAsia="zh-CN"/>
              </w:rPr>
            </w:pPr>
          </w:p>
        </w:tc>
      </w:tr>
      <w:tr w:rsidR="00E76D73" w14:paraId="2667426B" w14:textId="77777777" w:rsidTr="00E76D73">
        <w:tc>
          <w:tcPr>
            <w:tcW w:w="0" w:type="auto"/>
            <w:vMerge/>
            <w:tcBorders>
              <w:top w:val="single" w:sz="4" w:space="0" w:color="auto"/>
              <w:left w:val="single" w:sz="4" w:space="0" w:color="auto"/>
              <w:bottom w:val="single" w:sz="4" w:space="0" w:color="auto"/>
              <w:right w:val="single" w:sz="4" w:space="0" w:color="auto"/>
            </w:tcBorders>
            <w:vAlign w:val="center"/>
            <w:hideMark/>
          </w:tcPr>
          <w:p w14:paraId="01E25EC4" w14:textId="77777777" w:rsidR="00E76D73" w:rsidRDefault="00E76D73">
            <w:pPr>
              <w:rPr>
                <w:rFonts w:ascii="Arial" w:hAnsi="Arial" w:cs="Arial"/>
                <w:sz w:val="16"/>
                <w:szCs w:val="16"/>
                <w:lang w:val="en-GB" w:eastAsia="zh-CN"/>
              </w:rPr>
            </w:pPr>
          </w:p>
        </w:tc>
        <w:tc>
          <w:tcPr>
            <w:tcW w:w="1031" w:type="pct"/>
            <w:tcBorders>
              <w:top w:val="single" w:sz="4" w:space="0" w:color="auto"/>
              <w:left w:val="single" w:sz="4" w:space="0" w:color="auto"/>
              <w:bottom w:val="single" w:sz="4" w:space="0" w:color="auto"/>
              <w:right w:val="single" w:sz="4" w:space="0" w:color="auto"/>
            </w:tcBorders>
            <w:hideMark/>
          </w:tcPr>
          <w:p w14:paraId="645A4245"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963" w:type="pct"/>
            <w:tcBorders>
              <w:top w:val="single" w:sz="4" w:space="0" w:color="auto"/>
              <w:left w:val="single" w:sz="4" w:space="0" w:color="auto"/>
              <w:bottom w:val="single" w:sz="4" w:space="0" w:color="auto"/>
              <w:right w:val="single" w:sz="4" w:space="0" w:color="auto"/>
            </w:tcBorders>
          </w:tcPr>
          <w:p w14:paraId="75AD2C54"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0F8A8C81"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513CD940" w14:textId="77777777" w:rsidR="00E76D73" w:rsidRDefault="00E76D73">
            <w:pPr>
              <w:jc w:val="center"/>
              <w:rPr>
                <w:rFonts w:ascii="Arial" w:hAnsi="Arial" w:cs="Arial"/>
                <w:sz w:val="16"/>
                <w:szCs w:val="16"/>
                <w:lang w:eastAsia="zh-CN"/>
              </w:rPr>
            </w:pPr>
          </w:p>
        </w:tc>
      </w:tr>
      <w:tr w:rsidR="00E76D73" w14:paraId="617FEE08" w14:textId="77777777" w:rsidTr="00E76D73">
        <w:tc>
          <w:tcPr>
            <w:tcW w:w="1849" w:type="pct"/>
            <w:gridSpan w:val="2"/>
            <w:tcBorders>
              <w:top w:val="single" w:sz="4" w:space="0" w:color="auto"/>
              <w:left w:val="single" w:sz="4" w:space="0" w:color="auto"/>
              <w:bottom w:val="single" w:sz="4" w:space="0" w:color="auto"/>
              <w:right w:val="single" w:sz="4" w:space="0" w:color="auto"/>
            </w:tcBorders>
            <w:hideMark/>
          </w:tcPr>
          <w:p w14:paraId="626BD85D" w14:textId="77777777" w:rsidR="00E76D73" w:rsidRDefault="00E76D73">
            <w:pPr>
              <w:jc w:val="center"/>
              <w:rPr>
                <w:rFonts w:ascii="Arial" w:hAnsi="Arial" w:cs="Arial"/>
                <w:sz w:val="16"/>
                <w:szCs w:val="16"/>
                <w:lang w:eastAsia="zh-CN"/>
              </w:rPr>
            </w:pPr>
            <w:r>
              <w:rPr>
                <w:rFonts w:ascii="Arial" w:hAnsi="Arial" w:cs="Arial"/>
                <w:sz w:val="16"/>
                <w:szCs w:val="16"/>
                <w:lang w:eastAsia="zh-CN"/>
              </w:rPr>
              <w:t>[CSI feedback reduction (%)]</w:t>
            </w:r>
          </w:p>
        </w:tc>
        <w:tc>
          <w:tcPr>
            <w:tcW w:w="963" w:type="pct"/>
            <w:tcBorders>
              <w:top w:val="single" w:sz="4" w:space="0" w:color="auto"/>
              <w:left w:val="single" w:sz="4" w:space="0" w:color="auto"/>
              <w:bottom w:val="single" w:sz="4" w:space="0" w:color="auto"/>
              <w:right w:val="single" w:sz="4" w:space="0" w:color="auto"/>
            </w:tcBorders>
          </w:tcPr>
          <w:p w14:paraId="5E584B4A"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7C4D381C"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396E8F65" w14:textId="77777777" w:rsidR="00E76D73" w:rsidRDefault="00E76D73">
            <w:pPr>
              <w:jc w:val="center"/>
              <w:rPr>
                <w:rFonts w:ascii="Arial" w:hAnsi="Arial" w:cs="Arial"/>
                <w:sz w:val="16"/>
                <w:szCs w:val="16"/>
                <w:lang w:eastAsia="zh-CN"/>
              </w:rPr>
            </w:pPr>
          </w:p>
        </w:tc>
      </w:tr>
      <w:tr w:rsidR="00E76D73" w14:paraId="57F8E970" w14:textId="77777777" w:rsidTr="00E76D73">
        <w:tc>
          <w:tcPr>
            <w:tcW w:w="819" w:type="pct"/>
            <w:tcBorders>
              <w:top w:val="single" w:sz="4" w:space="0" w:color="auto"/>
              <w:left w:val="single" w:sz="4" w:space="0" w:color="auto"/>
              <w:bottom w:val="single" w:sz="4" w:space="0" w:color="auto"/>
              <w:right w:val="single" w:sz="4" w:space="0" w:color="auto"/>
            </w:tcBorders>
            <w:hideMark/>
          </w:tcPr>
          <w:p w14:paraId="03DB88AB" w14:textId="77777777" w:rsidR="00E76D73" w:rsidRDefault="00E76D73">
            <w:pPr>
              <w:jc w:val="center"/>
              <w:rPr>
                <w:rFonts w:ascii="Arial" w:hAnsi="Arial" w:cs="Arial"/>
                <w:sz w:val="16"/>
                <w:szCs w:val="16"/>
                <w:lang w:eastAsia="zh-CN"/>
              </w:rPr>
            </w:pPr>
            <w:r>
              <w:rPr>
                <w:rFonts w:ascii="Arial" w:hAnsi="Arial" w:cs="Arial"/>
                <w:sz w:val="16"/>
                <w:szCs w:val="16"/>
                <w:lang w:eastAsia="zh-CN"/>
              </w:rPr>
              <w:t>…</w:t>
            </w:r>
          </w:p>
        </w:tc>
        <w:tc>
          <w:tcPr>
            <w:tcW w:w="1031" w:type="pct"/>
            <w:tcBorders>
              <w:top w:val="single" w:sz="4" w:space="0" w:color="auto"/>
              <w:left w:val="single" w:sz="4" w:space="0" w:color="auto"/>
              <w:bottom w:val="single" w:sz="4" w:space="0" w:color="auto"/>
              <w:right w:val="single" w:sz="4" w:space="0" w:color="auto"/>
            </w:tcBorders>
          </w:tcPr>
          <w:p w14:paraId="1816C0D8" w14:textId="77777777" w:rsidR="00E76D73" w:rsidRDefault="00E76D73">
            <w:pPr>
              <w:jc w:val="center"/>
              <w:rPr>
                <w:rFonts w:ascii="Arial" w:hAnsi="Arial" w:cs="Arial"/>
                <w:sz w:val="16"/>
                <w:szCs w:val="16"/>
                <w:lang w:eastAsia="zh-CN"/>
              </w:rPr>
            </w:pPr>
          </w:p>
        </w:tc>
        <w:tc>
          <w:tcPr>
            <w:tcW w:w="963" w:type="pct"/>
            <w:tcBorders>
              <w:top w:val="single" w:sz="4" w:space="0" w:color="auto"/>
              <w:left w:val="single" w:sz="4" w:space="0" w:color="auto"/>
              <w:bottom w:val="single" w:sz="4" w:space="0" w:color="auto"/>
              <w:right w:val="single" w:sz="4" w:space="0" w:color="auto"/>
            </w:tcBorders>
          </w:tcPr>
          <w:p w14:paraId="3BF0E534"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395C15A"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43275BC8" w14:textId="77777777" w:rsidR="00E76D73" w:rsidRDefault="00E76D73">
            <w:pPr>
              <w:jc w:val="center"/>
              <w:rPr>
                <w:rFonts w:ascii="Arial" w:hAnsi="Arial" w:cs="Arial"/>
                <w:sz w:val="16"/>
                <w:szCs w:val="16"/>
                <w:lang w:eastAsia="zh-CN"/>
              </w:rPr>
            </w:pPr>
          </w:p>
        </w:tc>
      </w:tr>
      <w:tr w:rsidR="00E76D73" w14:paraId="7C935933" w14:textId="77777777" w:rsidTr="00E76D73">
        <w:tc>
          <w:tcPr>
            <w:tcW w:w="819" w:type="pct"/>
            <w:tcBorders>
              <w:top w:val="single" w:sz="4" w:space="0" w:color="auto"/>
              <w:left w:val="single" w:sz="4" w:space="0" w:color="auto"/>
              <w:bottom w:val="single" w:sz="4" w:space="0" w:color="auto"/>
              <w:right w:val="single" w:sz="4" w:space="0" w:color="auto"/>
            </w:tcBorders>
            <w:hideMark/>
          </w:tcPr>
          <w:p w14:paraId="0320491B" w14:textId="77777777" w:rsidR="00E76D73" w:rsidRDefault="00E76D73">
            <w:pPr>
              <w:jc w:val="center"/>
              <w:rPr>
                <w:rFonts w:ascii="Arial" w:hAnsi="Arial" w:cs="Arial"/>
                <w:sz w:val="16"/>
                <w:szCs w:val="16"/>
                <w:lang w:eastAsia="zh-CN"/>
              </w:rPr>
            </w:pPr>
            <w:r>
              <w:rPr>
                <w:rFonts w:ascii="Arial" w:hAnsi="Arial" w:cs="Arial"/>
                <w:sz w:val="16"/>
                <w:szCs w:val="16"/>
                <w:lang w:eastAsia="zh-CN"/>
              </w:rPr>
              <w:t>FFS others</w:t>
            </w:r>
          </w:p>
        </w:tc>
        <w:tc>
          <w:tcPr>
            <w:tcW w:w="1031" w:type="pct"/>
            <w:tcBorders>
              <w:top w:val="single" w:sz="4" w:space="0" w:color="auto"/>
              <w:left w:val="single" w:sz="4" w:space="0" w:color="auto"/>
              <w:bottom w:val="single" w:sz="4" w:space="0" w:color="auto"/>
              <w:right w:val="single" w:sz="4" w:space="0" w:color="auto"/>
            </w:tcBorders>
          </w:tcPr>
          <w:p w14:paraId="08A13501" w14:textId="77777777" w:rsidR="00E76D73" w:rsidRDefault="00E76D73">
            <w:pPr>
              <w:jc w:val="center"/>
              <w:rPr>
                <w:rFonts w:ascii="Arial" w:hAnsi="Arial" w:cs="Arial"/>
                <w:sz w:val="16"/>
                <w:szCs w:val="16"/>
                <w:lang w:eastAsia="zh-CN"/>
              </w:rPr>
            </w:pPr>
          </w:p>
        </w:tc>
        <w:tc>
          <w:tcPr>
            <w:tcW w:w="963" w:type="pct"/>
            <w:tcBorders>
              <w:top w:val="single" w:sz="4" w:space="0" w:color="auto"/>
              <w:left w:val="single" w:sz="4" w:space="0" w:color="auto"/>
              <w:bottom w:val="single" w:sz="4" w:space="0" w:color="auto"/>
              <w:right w:val="single" w:sz="4" w:space="0" w:color="auto"/>
            </w:tcBorders>
          </w:tcPr>
          <w:p w14:paraId="2B7B1094" w14:textId="77777777" w:rsidR="00E76D73" w:rsidRDefault="00E76D73">
            <w:pPr>
              <w:jc w:val="center"/>
              <w:rPr>
                <w:rFonts w:ascii="Arial" w:hAnsi="Arial" w:cs="Arial"/>
                <w:sz w:val="16"/>
                <w:szCs w:val="16"/>
                <w:lang w:eastAsia="zh-CN"/>
              </w:rPr>
            </w:pPr>
          </w:p>
        </w:tc>
        <w:tc>
          <w:tcPr>
            <w:tcW w:w="1094" w:type="pct"/>
            <w:tcBorders>
              <w:top w:val="single" w:sz="4" w:space="0" w:color="auto"/>
              <w:left w:val="single" w:sz="4" w:space="0" w:color="auto"/>
              <w:bottom w:val="single" w:sz="4" w:space="0" w:color="auto"/>
              <w:right w:val="single" w:sz="4" w:space="0" w:color="auto"/>
            </w:tcBorders>
          </w:tcPr>
          <w:p w14:paraId="2B37C47D" w14:textId="77777777" w:rsidR="00E76D73" w:rsidRDefault="00E76D73">
            <w:pPr>
              <w:jc w:val="center"/>
              <w:rPr>
                <w:rFonts w:ascii="Arial" w:hAnsi="Arial" w:cs="Arial"/>
                <w:sz w:val="16"/>
                <w:szCs w:val="16"/>
                <w:lang w:eastAsia="zh-CN"/>
              </w:rPr>
            </w:pPr>
          </w:p>
        </w:tc>
        <w:tc>
          <w:tcPr>
            <w:tcW w:w="1093" w:type="pct"/>
            <w:tcBorders>
              <w:top w:val="single" w:sz="4" w:space="0" w:color="auto"/>
              <w:left w:val="single" w:sz="4" w:space="0" w:color="auto"/>
              <w:bottom w:val="single" w:sz="4" w:space="0" w:color="auto"/>
              <w:right w:val="single" w:sz="4" w:space="0" w:color="auto"/>
            </w:tcBorders>
          </w:tcPr>
          <w:p w14:paraId="1579CBFD" w14:textId="77777777" w:rsidR="00E76D73" w:rsidRDefault="00E76D73">
            <w:pPr>
              <w:jc w:val="center"/>
              <w:rPr>
                <w:rFonts w:ascii="Arial" w:hAnsi="Arial" w:cs="Arial"/>
                <w:sz w:val="16"/>
                <w:szCs w:val="16"/>
                <w:lang w:eastAsia="zh-CN"/>
              </w:rPr>
            </w:pPr>
          </w:p>
        </w:tc>
      </w:tr>
    </w:tbl>
    <w:p w14:paraId="7945191E" w14:textId="77777777" w:rsidR="00E76D73" w:rsidRDefault="00E76D73" w:rsidP="00E76D73">
      <w:pPr>
        <w:jc w:val="center"/>
        <w:rPr>
          <w:sz w:val="20"/>
          <w:lang w:eastAsia="zh-CN"/>
        </w:rPr>
      </w:pPr>
      <w:r>
        <w:rPr>
          <w:b/>
          <w:bCs/>
        </w:rP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E76D73" w14:paraId="241300C4" w14:textId="77777777" w:rsidTr="00E76D73">
        <w:tc>
          <w:tcPr>
            <w:tcW w:w="1696" w:type="dxa"/>
            <w:tcBorders>
              <w:top w:val="single" w:sz="4" w:space="0" w:color="auto"/>
              <w:left w:val="single" w:sz="4" w:space="0" w:color="auto"/>
              <w:bottom w:val="single" w:sz="4" w:space="0" w:color="auto"/>
              <w:right w:val="single" w:sz="4" w:space="0" w:color="auto"/>
            </w:tcBorders>
          </w:tcPr>
          <w:p w14:paraId="6AE188A2" w14:textId="77777777" w:rsidR="00E76D73" w:rsidRDefault="00E76D73">
            <w:pPr>
              <w:jc w:val="center"/>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6943AF0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9F7DD5" w14:textId="77777777" w:rsidR="00E76D73" w:rsidRDefault="00E76D73">
            <w:pPr>
              <w:jc w:val="center"/>
              <w:rPr>
                <w:lang w:eastAsia="zh-CN"/>
              </w:rPr>
            </w:pPr>
            <w:r>
              <w:rPr>
                <w:lang w:eastAsia="zh-CN"/>
              </w:rPr>
              <w:t>Source 1</w:t>
            </w:r>
          </w:p>
        </w:tc>
        <w:tc>
          <w:tcPr>
            <w:tcW w:w="1559" w:type="dxa"/>
            <w:tcBorders>
              <w:top w:val="single" w:sz="4" w:space="0" w:color="auto"/>
              <w:left w:val="single" w:sz="4" w:space="0" w:color="auto"/>
              <w:bottom w:val="single" w:sz="4" w:space="0" w:color="auto"/>
              <w:right w:val="single" w:sz="4" w:space="0" w:color="auto"/>
            </w:tcBorders>
            <w:hideMark/>
          </w:tcPr>
          <w:p w14:paraId="55AB34BC" w14:textId="77777777" w:rsidR="00E76D73" w:rsidRDefault="00E76D73">
            <w:pPr>
              <w:jc w:val="center"/>
              <w:rPr>
                <w:lang w:eastAsia="zh-CN"/>
              </w:rPr>
            </w:pPr>
            <w:r>
              <w:rPr>
                <w:lang w:eastAsia="zh-CN"/>
              </w:rPr>
              <w:t>Source2</w:t>
            </w:r>
          </w:p>
        </w:tc>
      </w:tr>
      <w:tr w:rsidR="00E76D73" w14:paraId="163D5928"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08112B56" w14:textId="77777777" w:rsidR="00E76D73" w:rsidRDefault="00E76D73">
            <w:pPr>
              <w:jc w:val="center"/>
              <w:rPr>
                <w:lang w:val="en-GB" w:eastAsia="zh-CN"/>
              </w:rPr>
            </w:pPr>
            <w:r>
              <w:rPr>
                <w:lang w:eastAsia="zh-CN"/>
              </w:rPr>
              <w:t>CSI generation part</w:t>
            </w:r>
          </w:p>
        </w:tc>
        <w:tc>
          <w:tcPr>
            <w:tcW w:w="3686" w:type="dxa"/>
            <w:tcBorders>
              <w:top w:val="single" w:sz="4" w:space="0" w:color="auto"/>
              <w:left w:val="single" w:sz="4" w:space="0" w:color="auto"/>
              <w:bottom w:val="single" w:sz="4" w:space="0" w:color="auto"/>
              <w:right w:val="single" w:sz="4" w:space="0" w:color="auto"/>
            </w:tcBorders>
            <w:hideMark/>
          </w:tcPr>
          <w:p w14:paraId="15B82456" w14:textId="77777777" w:rsidR="00E76D73" w:rsidRDefault="00E76D73">
            <w:pPr>
              <w:jc w:val="center"/>
              <w:rPr>
                <w:lang w:eastAsia="zh-CN"/>
              </w:rPr>
            </w:pPr>
            <w:r>
              <w:rPr>
                <w:lang w:eastAsia="zh-CN"/>
              </w:rPr>
              <w:t>AL/ML model backbone</w:t>
            </w:r>
          </w:p>
        </w:tc>
        <w:tc>
          <w:tcPr>
            <w:tcW w:w="1559" w:type="dxa"/>
            <w:tcBorders>
              <w:top w:val="single" w:sz="4" w:space="0" w:color="auto"/>
              <w:left w:val="single" w:sz="4" w:space="0" w:color="auto"/>
              <w:bottom w:val="single" w:sz="4" w:space="0" w:color="auto"/>
              <w:right w:val="single" w:sz="4" w:space="0" w:color="auto"/>
            </w:tcBorders>
            <w:hideMark/>
          </w:tcPr>
          <w:p w14:paraId="5456C385"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hideMark/>
          </w:tcPr>
          <w:p w14:paraId="1F979BB6" w14:textId="77777777" w:rsidR="00E76D73" w:rsidRDefault="00E76D73">
            <w:pPr>
              <w:jc w:val="center"/>
              <w:rPr>
                <w:lang w:eastAsia="zh-CN"/>
              </w:rPr>
            </w:pPr>
            <w:r>
              <w:rPr>
                <w:lang w:eastAsia="zh-CN"/>
              </w:rPr>
              <w:t>transformer</w:t>
            </w:r>
          </w:p>
        </w:tc>
      </w:tr>
      <w:tr w:rsidR="00E76D73" w14:paraId="64FF8C0B"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4A92044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EBC2E0D" w14:textId="77777777" w:rsidR="00E76D73" w:rsidRDefault="00E76D73">
            <w:pPr>
              <w:jc w:val="center"/>
              <w:rPr>
                <w:lang w:val="en-GB" w:eastAsia="zh-CN"/>
              </w:rPr>
            </w:pPr>
            <w:r>
              <w:rPr>
                <w:lang w:eastAsia="zh-CN"/>
              </w:rPr>
              <w:t>Pre-processing</w:t>
            </w:r>
          </w:p>
        </w:tc>
        <w:tc>
          <w:tcPr>
            <w:tcW w:w="1559" w:type="dxa"/>
            <w:tcBorders>
              <w:top w:val="single" w:sz="4" w:space="0" w:color="auto"/>
              <w:left w:val="single" w:sz="4" w:space="0" w:color="auto"/>
              <w:bottom w:val="single" w:sz="4" w:space="0" w:color="auto"/>
              <w:right w:val="single" w:sz="4" w:space="0" w:color="auto"/>
            </w:tcBorders>
          </w:tcPr>
          <w:p w14:paraId="743FA361"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86BA757" w14:textId="77777777" w:rsidR="00E76D73" w:rsidRDefault="00E76D73">
            <w:pPr>
              <w:jc w:val="center"/>
              <w:rPr>
                <w:lang w:eastAsia="zh-CN"/>
              </w:rPr>
            </w:pPr>
          </w:p>
        </w:tc>
      </w:tr>
      <w:tr w:rsidR="00E76D73" w14:paraId="41422F8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AAC813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6E651E2" w14:textId="77777777" w:rsidR="00E76D73" w:rsidRDefault="00E76D73">
            <w:pPr>
              <w:jc w:val="center"/>
              <w:rPr>
                <w:lang w:val="en-GB" w:eastAsia="zh-CN"/>
              </w:rPr>
            </w:pPr>
            <w:r>
              <w:rPr>
                <w:lang w:eastAsia="zh-CN"/>
              </w:rPr>
              <w:t>Post-processing</w:t>
            </w:r>
          </w:p>
        </w:tc>
        <w:tc>
          <w:tcPr>
            <w:tcW w:w="1559" w:type="dxa"/>
            <w:tcBorders>
              <w:top w:val="single" w:sz="4" w:space="0" w:color="auto"/>
              <w:left w:val="single" w:sz="4" w:space="0" w:color="auto"/>
              <w:bottom w:val="single" w:sz="4" w:space="0" w:color="auto"/>
              <w:right w:val="single" w:sz="4" w:space="0" w:color="auto"/>
            </w:tcBorders>
          </w:tcPr>
          <w:p w14:paraId="4CE00D56"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A6C8BF6" w14:textId="77777777" w:rsidR="00E76D73" w:rsidRDefault="00E76D73">
            <w:pPr>
              <w:jc w:val="center"/>
              <w:rPr>
                <w:lang w:eastAsia="zh-CN"/>
              </w:rPr>
            </w:pPr>
          </w:p>
        </w:tc>
      </w:tr>
      <w:tr w:rsidR="00E76D73" w14:paraId="08EFCD67"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3268C7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8E66D39" w14:textId="77777777" w:rsidR="00E76D73" w:rsidRDefault="00E76D73">
            <w:pPr>
              <w:jc w:val="center"/>
              <w:rPr>
                <w:lang w:eastAsia="zh-CN"/>
              </w:rPr>
            </w:pPr>
            <w:r>
              <w:rPr>
                <w:lang w:eastAsia="zh-CN"/>
              </w:rPr>
              <w:t>FLOPs/M</w:t>
            </w:r>
          </w:p>
        </w:tc>
        <w:tc>
          <w:tcPr>
            <w:tcW w:w="1559" w:type="dxa"/>
            <w:tcBorders>
              <w:top w:val="single" w:sz="4" w:space="0" w:color="auto"/>
              <w:left w:val="single" w:sz="4" w:space="0" w:color="auto"/>
              <w:bottom w:val="single" w:sz="4" w:space="0" w:color="auto"/>
              <w:right w:val="single" w:sz="4" w:space="0" w:color="auto"/>
            </w:tcBorders>
            <w:hideMark/>
          </w:tcPr>
          <w:p w14:paraId="5AF8D096" w14:textId="77777777" w:rsidR="00E76D73" w:rsidRDefault="00E76D73">
            <w:pPr>
              <w:jc w:val="center"/>
              <w:rPr>
                <w:rFonts w:ascii="Arial" w:hAnsi="Arial" w:cs="Arial"/>
                <w:sz w:val="16"/>
                <w:szCs w:val="16"/>
                <w:lang w:eastAsia="zh-CN"/>
              </w:rPr>
            </w:pPr>
            <w:r>
              <w:rPr>
                <w:rFonts w:ascii="Arial" w:hAnsi="Arial" w:cs="Arial"/>
                <w:sz w:val="16"/>
                <w:szCs w:val="16"/>
                <w:lang w:eastAsia="zh-CN"/>
              </w:rPr>
              <w:t>55.1M</w:t>
            </w:r>
          </w:p>
        </w:tc>
        <w:tc>
          <w:tcPr>
            <w:tcW w:w="1559" w:type="dxa"/>
            <w:tcBorders>
              <w:top w:val="single" w:sz="4" w:space="0" w:color="auto"/>
              <w:left w:val="single" w:sz="4" w:space="0" w:color="auto"/>
              <w:bottom w:val="single" w:sz="4" w:space="0" w:color="auto"/>
              <w:right w:val="single" w:sz="4" w:space="0" w:color="auto"/>
            </w:tcBorders>
            <w:hideMark/>
          </w:tcPr>
          <w:p w14:paraId="16670321" w14:textId="77777777" w:rsidR="00E76D73" w:rsidRDefault="00E76D73">
            <w:pPr>
              <w:jc w:val="center"/>
              <w:rPr>
                <w:rFonts w:ascii="Arial" w:hAnsi="Arial" w:cs="Arial"/>
                <w:sz w:val="16"/>
                <w:szCs w:val="16"/>
                <w:lang w:eastAsia="zh-CN"/>
              </w:rPr>
            </w:pPr>
            <w:r>
              <w:rPr>
                <w:rFonts w:ascii="Arial" w:hAnsi="Arial" w:cs="Arial"/>
                <w:sz w:val="16"/>
                <w:szCs w:val="16"/>
                <w:lang w:eastAsia="zh-CN"/>
              </w:rPr>
              <w:t>55.1M</w:t>
            </w:r>
          </w:p>
        </w:tc>
      </w:tr>
      <w:tr w:rsidR="00E76D73" w14:paraId="5A244DEB"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2A795A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225DC99" w14:textId="77777777" w:rsidR="00E76D73" w:rsidRDefault="00E76D73">
            <w:pPr>
              <w:jc w:val="center"/>
              <w:rPr>
                <w:rFonts w:ascii="Times" w:hAnsi="Times"/>
                <w:sz w:val="20"/>
                <w:lang w:val="en-GB" w:eastAsia="zh-CN"/>
              </w:rPr>
            </w:pPr>
            <w:r>
              <w:rPr>
                <w:lang w:eastAsia="zh-CN"/>
              </w:rPr>
              <w:t>Number of parameters/M</w:t>
            </w:r>
          </w:p>
        </w:tc>
        <w:tc>
          <w:tcPr>
            <w:tcW w:w="1559" w:type="dxa"/>
            <w:tcBorders>
              <w:top w:val="single" w:sz="4" w:space="0" w:color="auto"/>
              <w:left w:val="single" w:sz="4" w:space="0" w:color="auto"/>
              <w:bottom w:val="single" w:sz="4" w:space="0" w:color="auto"/>
              <w:right w:val="single" w:sz="4" w:space="0" w:color="auto"/>
            </w:tcBorders>
            <w:hideMark/>
          </w:tcPr>
          <w:p w14:paraId="218CAFD4" w14:textId="77777777" w:rsidR="00E76D73" w:rsidRDefault="00E76D73">
            <w:pPr>
              <w:jc w:val="center"/>
              <w:rPr>
                <w:rFonts w:ascii="Arial" w:hAnsi="Arial" w:cs="Arial"/>
                <w:sz w:val="16"/>
                <w:szCs w:val="16"/>
                <w:lang w:eastAsia="zh-CN"/>
              </w:rPr>
            </w:pPr>
            <w:r>
              <w:rPr>
                <w:rFonts w:ascii="Arial" w:hAnsi="Arial" w:cs="Arial"/>
                <w:sz w:val="16"/>
                <w:szCs w:val="16"/>
                <w:lang w:eastAsia="zh-CN"/>
              </w:rPr>
              <w:t>8.8M</w:t>
            </w:r>
          </w:p>
        </w:tc>
        <w:tc>
          <w:tcPr>
            <w:tcW w:w="1559" w:type="dxa"/>
            <w:tcBorders>
              <w:top w:val="single" w:sz="4" w:space="0" w:color="auto"/>
              <w:left w:val="single" w:sz="4" w:space="0" w:color="auto"/>
              <w:bottom w:val="single" w:sz="4" w:space="0" w:color="auto"/>
              <w:right w:val="single" w:sz="4" w:space="0" w:color="auto"/>
            </w:tcBorders>
            <w:hideMark/>
          </w:tcPr>
          <w:p w14:paraId="2D420E1E" w14:textId="77777777" w:rsidR="00E76D73" w:rsidRDefault="00E76D73">
            <w:pPr>
              <w:jc w:val="center"/>
              <w:rPr>
                <w:rFonts w:ascii="Arial" w:hAnsi="Arial" w:cs="Arial"/>
                <w:sz w:val="16"/>
                <w:szCs w:val="16"/>
                <w:lang w:eastAsia="zh-CN"/>
              </w:rPr>
            </w:pPr>
            <w:r>
              <w:rPr>
                <w:rFonts w:ascii="Arial" w:hAnsi="Arial" w:cs="Arial"/>
                <w:sz w:val="16"/>
                <w:szCs w:val="16"/>
                <w:lang w:eastAsia="zh-CN"/>
              </w:rPr>
              <w:t>8.8M</w:t>
            </w:r>
          </w:p>
        </w:tc>
      </w:tr>
      <w:tr w:rsidR="00E76D73" w14:paraId="74E8CCF4"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DCE12F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5BADC29" w14:textId="77777777" w:rsidR="00E76D73" w:rsidRDefault="00E76D73">
            <w:pPr>
              <w:jc w:val="center"/>
              <w:rPr>
                <w:rFonts w:ascii="Times" w:hAnsi="Times"/>
                <w:sz w:val="20"/>
                <w:lang w:val="en-GB" w:eastAsia="zh-CN"/>
              </w:rPr>
            </w:pPr>
            <w:r>
              <w:rPr>
                <w:lang w:eastAsia="zh-CN"/>
              </w:rPr>
              <w:t>[Storage /Mbytes]</w:t>
            </w:r>
          </w:p>
        </w:tc>
        <w:tc>
          <w:tcPr>
            <w:tcW w:w="1559" w:type="dxa"/>
            <w:tcBorders>
              <w:top w:val="single" w:sz="4" w:space="0" w:color="auto"/>
              <w:left w:val="single" w:sz="4" w:space="0" w:color="auto"/>
              <w:bottom w:val="single" w:sz="4" w:space="0" w:color="auto"/>
              <w:right w:val="single" w:sz="4" w:space="0" w:color="auto"/>
            </w:tcBorders>
            <w:hideMark/>
          </w:tcPr>
          <w:p w14:paraId="0C9CD47C" w14:textId="77777777" w:rsidR="00E76D73" w:rsidRDefault="00E76D73">
            <w:pPr>
              <w:jc w:val="center"/>
              <w:rPr>
                <w:rFonts w:ascii="Arial" w:hAnsi="Arial" w:cs="Arial"/>
                <w:sz w:val="16"/>
                <w:szCs w:val="16"/>
                <w:lang w:eastAsia="zh-CN"/>
              </w:rPr>
            </w:pPr>
            <w:r>
              <w:rPr>
                <w:rFonts w:ascii="Arial" w:hAnsi="Arial" w:cs="Arial"/>
                <w:sz w:val="16"/>
                <w:szCs w:val="16"/>
                <w:lang w:eastAsia="zh-CN"/>
              </w:rPr>
              <w:t>35.2M</w:t>
            </w:r>
          </w:p>
        </w:tc>
        <w:tc>
          <w:tcPr>
            <w:tcW w:w="1559" w:type="dxa"/>
            <w:tcBorders>
              <w:top w:val="single" w:sz="4" w:space="0" w:color="auto"/>
              <w:left w:val="single" w:sz="4" w:space="0" w:color="auto"/>
              <w:bottom w:val="single" w:sz="4" w:space="0" w:color="auto"/>
              <w:right w:val="single" w:sz="4" w:space="0" w:color="auto"/>
            </w:tcBorders>
            <w:hideMark/>
          </w:tcPr>
          <w:p w14:paraId="77904660" w14:textId="77777777" w:rsidR="00E76D73" w:rsidRDefault="00E76D73">
            <w:pPr>
              <w:jc w:val="center"/>
              <w:rPr>
                <w:rFonts w:ascii="Arial" w:hAnsi="Arial" w:cs="Arial"/>
                <w:sz w:val="16"/>
                <w:szCs w:val="16"/>
                <w:lang w:eastAsia="zh-CN"/>
              </w:rPr>
            </w:pPr>
            <w:r>
              <w:rPr>
                <w:rFonts w:ascii="Arial" w:hAnsi="Arial" w:cs="Arial"/>
                <w:sz w:val="16"/>
                <w:szCs w:val="16"/>
                <w:lang w:eastAsia="zh-CN"/>
              </w:rPr>
              <w:t>35.2M</w:t>
            </w:r>
          </w:p>
        </w:tc>
      </w:tr>
      <w:tr w:rsidR="00E76D73" w14:paraId="375C24DF"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20BA50D" w14:textId="77777777" w:rsidR="00E76D73" w:rsidRDefault="00E76D73">
            <w:pPr>
              <w:jc w:val="center"/>
              <w:rPr>
                <w:rFonts w:ascii="Times" w:hAnsi="Times"/>
                <w:sz w:val="20"/>
                <w:lang w:val="en-GB" w:eastAsia="zh-CN"/>
              </w:rPr>
            </w:pPr>
            <w:r>
              <w:rPr>
                <w:lang w:eastAsia="zh-CN"/>
              </w:rPr>
              <w:t>CSI reconstruction part</w:t>
            </w:r>
          </w:p>
        </w:tc>
        <w:tc>
          <w:tcPr>
            <w:tcW w:w="3686" w:type="dxa"/>
            <w:tcBorders>
              <w:top w:val="single" w:sz="4" w:space="0" w:color="auto"/>
              <w:left w:val="single" w:sz="4" w:space="0" w:color="auto"/>
              <w:bottom w:val="single" w:sz="4" w:space="0" w:color="auto"/>
              <w:right w:val="single" w:sz="4" w:space="0" w:color="auto"/>
            </w:tcBorders>
            <w:hideMark/>
          </w:tcPr>
          <w:p w14:paraId="33C7B9AB" w14:textId="77777777" w:rsidR="00E76D73" w:rsidRDefault="00E76D73">
            <w:pPr>
              <w:jc w:val="center"/>
              <w:rPr>
                <w:lang w:eastAsia="zh-CN"/>
              </w:rPr>
            </w:pPr>
            <w:r>
              <w:rPr>
                <w:lang w:eastAsia="zh-CN"/>
              </w:rPr>
              <w:t>AL/ML model backbone</w:t>
            </w:r>
          </w:p>
        </w:tc>
        <w:tc>
          <w:tcPr>
            <w:tcW w:w="1559" w:type="dxa"/>
            <w:tcBorders>
              <w:top w:val="single" w:sz="4" w:space="0" w:color="auto"/>
              <w:left w:val="single" w:sz="4" w:space="0" w:color="auto"/>
              <w:bottom w:val="single" w:sz="4" w:space="0" w:color="auto"/>
              <w:right w:val="single" w:sz="4" w:space="0" w:color="auto"/>
            </w:tcBorders>
            <w:hideMark/>
          </w:tcPr>
          <w:p w14:paraId="102A95B6"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hideMark/>
          </w:tcPr>
          <w:p w14:paraId="4CBE309F" w14:textId="77777777" w:rsidR="00E76D73" w:rsidRDefault="00E76D73">
            <w:pPr>
              <w:jc w:val="center"/>
              <w:rPr>
                <w:lang w:eastAsia="zh-CN"/>
              </w:rPr>
            </w:pPr>
            <w:r>
              <w:rPr>
                <w:lang w:eastAsia="zh-CN"/>
              </w:rPr>
              <w:t>transformer</w:t>
            </w:r>
          </w:p>
        </w:tc>
      </w:tr>
      <w:tr w:rsidR="00E76D73" w14:paraId="6ACBCE7F"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4FF421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F969C2F" w14:textId="77777777" w:rsidR="00E76D73" w:rsidRDefault="00E76D73">
            <w:pPr>
              <w:jc w:val="center"/>
              <w:rPr>
                <w:lang w:val="en-GB" w:eastAsia="zh-CN"/>
              </w:rPr>
            </w:pPr>
            <w:r>
              <w:rPr>
                <w:lang w:eastAsia="zh-CN"/>
              </w:rPr>
              <w:t>[Pre-processing]</w:t>
            </w:r>
          </w:p>
        </w:tc>
        <w:tc>
          <w:tcPr>
            <w:tcW w:w="1559" w:type="dxa"/>
            <w:tcBorders>
              <w:top w:val="single" w:sz="4" w:space="0" w:color="auto"/>
              <w:left w:val="single" w:sz="4" w:space="0" w:color="auto"/>
              <w:bottom w:val="single" w:sz="4" w:space="0" w:color="auto"/>
              <w:right w:val="single" w:sz="4" w:space="0" w:color="auto"/>
            </w:tcBorders>
          </w:tcPr>
          <w:p w14:paraId="3FF28347"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5A30A37" w14:textId="77777777" w:rsidR="00E76D73" w:rsidRDefault="00E76D73">
            <w:pPr>
              <w:jc w:val="center"/>
              <w:rPr>
                <w:lang w:eastAsia="zh-CN"/>
              </w:rPr>
            </w:pPr>
          </w:p>
        </w:tc>
      </w:tr>
      <w:tr w:rsidR="00E76D73" w14:paraId="0C01F701"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7BDDB45"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991A6BB" w14:textId="77777777" w:rsidR="00E76D73" w:rsidRDefault="00E76D73">
            <w:pPr>
              <w:jc w:val="center"/>
              <w:rPr>
                <w:lang w:eastAsia="zh-CN"/>
              </w:rPr>
            </w:pPr>
            <w:r>
              <w:rPr>
                <w:lang w:eastAsia="zh-CN"/>
              </w:rPr>
              <w:t>[Post-processing]</w:t>
            </w:r>
          </w:p>
        </w:tc>
        <w:tc>
          <w:tcPr>
            <w:tcW w:w="1559" w:type="dxa"/>
            <w:tcBorders>
              <w:top w:val="single" w:sz="4" w:space="0" w:color="auto"/>
              <w:left w:val="single" w:sz="4" w:space="0" w:color="auto"/>
              <w:bottom w:val="single" w:sz="4" w:space="0" w:color="auto"/>
              <w:right w:val="single" w:sz="4" w:space="0" w:color="auto"/>
            </w:tcBorders>
          </w:tcPr>
          <w:p w14:paraId="23B62469"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D9F86C5" w14:textId="77777777" w:rsidR="00E76D73" w:rsidRDefault="00E76D73">
            <w:pPr>
              <w:jc w:val="center"/>
              <w:rPr>
                <w:lang w:eastAsia="zh-CN"/>
              </w:rPr>
            </w:pPr>
          </w:p>
        </w:tc>
      </w:tr>
      <w:tr w:rsidR="00E76D73" w14:paraId="725A9942"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426DA71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3B12E3A" w14:textId="77777777" w:rsidR="00E76D73" w:rsidRDefault="00E76D73">
            <w:pPr>
              <w:jc w:val="center"/>
              <w:rPr>
                <w:lang w:eastAsia="zh-CN"/>
              </w:rPr>
            </w:pPr>
            <w:r>
              <w:rPr>
                <w:lang w:eastAsia="zh-CN"/>
              </w:rPr>
              <w:t>FLOPs/M</w:t>
            </w:r>
          </w:p>
        </w:tc>
        <w:tc>
          <w:tcPr>
            <w:tcW w:w="1559" w:type="dxa"/>
            <w:tcBorders>
              <w:top w:val="single" w:sz="4" w:space="0" w:color="auto"/>
              <w:left w:val="single" w:sz="4" w:space="0" w:color="auto"/>
              <w:bottom w:val="single" w:sz="4" w:space="0" w:color="auto"/>
              <w:right w:val="single" w:sz="4" w:space="0" w:color="auto"/>
            </w:tcBorders>
            <w:hideMark/>
          </w:tcPr>
          <w:p w14:paraId="3F471201" w14:textId="77777777" w:rsidR="00E76D73" w:rsidRDefault="00E76D73">
            <w:pPr>
              <w:jc w:val="center"/>
              <w:rPr>
                <w:rFonts w:ascii="Arial" w:hAnsi="Arial" w:cs="Arial"/>
                <w:sz w:val="16"/>
                <w:szCs w:val="16"/>
                <w:lang w:eastAsia="zh-CN"/>
              </w:rPr>
            </w:pPr>
            <w:r>
              <w:rPr>
                <w:rFonts w:ascii="Arial" w:hAnsi="Arial" w:cs="Arial"/>
                <w:sz w:val="16"/>
                <w:szCs w:val="16"/>
                <w:lang w:eastAsia="zh-CN"/>
              </w:rPr>
              <w:t>82.7M</w:t>
            </w:r>
          </w:p>
        </w:tc>
        <w:tc>
          <w:tcPr>
            <w:tcW w:w="1559" w:type="dxa"/>
            <w:tcBorders>
              <w:top w:val="single" w:sz="4" w:space="0" w:color="auto"/>
              <w:left w:val="single" w:sz="4" w:space="0" w:color="auto"/>
              <w:bottom w:val="single" w:sz="4" w:space="0" w:color="auto"/>
              <w:right w:val="single" w:sz="4" w:space="0" w:color="auto"/>
            </w:tcBorders>
            <w:hideMark/>
          </w:tcPr>
          <w:p w14:paraId="248A8D47" w14:textId="77777777" w:rsidR="00E76D73" w:rsidRDefault="00E76D73">
            <w:pPr>
              <w:jc w:val="center"/>
              <w:rPr>
                <w:rFonts w:ascii="Arial" w:hAnsi="Arial" w:cs="Arial"/>
                <w:sz w:val="16"/>
                <w:szCs w:val="16"/>
                <w:lang w:eastAsia="zh-CN"/>
              </w:rPr>
            </w:pPr>
            <w:r>
              <w:rPr>
                <w:rFonts w:ascii="Arial" w:hAnsi="Arial" w:cs="Arial"/>
                <w:sz w:val="16"/>
                <w:szCs w:val="16"/>
                <w:lang w:eastAsia="zh-CN"/>
              </w:rPr>
              <w:t>82.7M</w:t>
            </w:r>
          </w:p>
        </w:tc>
      </w:tr>
      <w:tr w:rsidR="00E76D73" w14:paraId="47942E10"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8B6693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8EF6715" w14:textId="77777777" w:rsidR="00E76D73" w:rsidRDefault="00E76D73">
            <w:pPr>
              <w:jc w:val="center"/>
              <w:rPr>
                <w:rFonts w:ascii="Times" w:hAnsi="Times"/>
                <w:sz w:val="20"/>
                <w:lang w:val="en-GB" w:eastAsia="zh-CN"/>
              </w:rPr>
            </w:pPr>
            <w:r>
              <w:rPr>
                <w:lang w:eastAsia="zh-CN"/>
              </w:rPr>
              <w:t>Number of parameters/M</w:t>
            </w:r>
          </w:p>
        </w:tc>
        <w:tc>
          <w:tcPr>
            <w:tcW w:w="1559" w:type="dxa"/>
            <w:tcBorders>
              <w:top w:val="single" w:sz="4" w:space="0" w:color="auto"/>
              <w:left w:val="single" w:sz="4" w:space="0" w:color="auto"/>
              <w:bottom w:val="single" w:sz="4" w:space="0" w:color="auto"/>
              <w:right w:val="single" w:sz="4" w:space="0" w:color="auto"/>
            </w:tcBorders>
            <w:hideMark/>
          </w:tcPr>
          <w:p w14:paraId="03524D06" w14:textId="77777777" w:rsidR="00E76D73" w:rsidRDefault="00E76D73">
            <w:pPr>
              <w:jc w:val="center"/>
              <w:rPr>
                <w:rFonts w:ascii="Arial" w:hAnsi="Arial" w:cs="Arial"/>
                <w:sz w:val="16"/>
                <w:szCs w:val="16"/>
                <w:lang w:eastAsia="zh-CN"/>
              </w:rPr>
            </w:pPr>
            <w:r>
              <w:rPr>
                <w:rFonts w:ascii="Arial" w:hAnsi="Arial" w:cs="Arial"/>
                <w:sz w:val="16"/>
                <w:szCs w:val="16"/>
                <w:lang w:eastAsia="zh-CN"/>
              </w:rPr>
              <w:t>13.2M</w:t>
            </w:r>
          </w:p>
        </w:tc>
        <w:tc>
          <w:tcPr>
            <w:tcW w:w="1559" w:type="dxa"/>
            <w:tcBorders>
              <w:top w:val="single" w:sz="4" w:space="0" w:color="auto"/>
              <w:left w:val="single" w:sz="4" w:space="0" w:color="auto"/>
              <w:bottom w:val="single" w:sz="4" w:space="0" w:color="auto"/>
              <w:right w:val="single" w:sz="4" w:space="0" w:color="auto"/>
            </w:tcBorders>
            <w:hideMark/>
          </w:tcPr>
          <w:p w14:paraId="0761A218" w14:textId="77777777" w:rsidR="00E76D73" w:rsidRDefault="00E76D73">
            <w:pPr>
              <w:jc w:val="center"/>
              <w:rPr>
                <w:rFonts w:ascii="Arial" w:hAnsi="Arial" w:cs="Arial"/>
                <w:sz w:val="16"/>
                <w:szCs w:val="16"/>
                <w:lang w:eastAsia="zh-CN"/>
              </w:rPr>
            </w:pPr>
            <w:r>
              <w:rPr>
                <w:rFonts w:ascii="Arial" w:hAnsi="Arial" w:cs="Arial"/>
                <w:sz w:val="16"/>
                <w:szCs w:val="16"/>
                <w:lang w:eastAsia="zh-CN"/>
              </w:rPr>
              <w:t>13.2M</w:t>
            </w:r>
          </w:p>
        </w:tc>
      </w:tr>
      <w:tr w:rsidR="00E76D73" w14:paraId="684F07C1"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AB8074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0FAFEF0" w14:textId="77777777" w:rsidR="00E76D73" w:rsidRDefault="00E76D73">
            <w:pPr>
              <w:jc w:val="center"/>
              <w:rPr>
                <w:rFonts w:ascii="Times" w:hAnsi="Times"/>
                <w:sz w:val="20"/>
                <w:lang w:val="en-GB" w:eastAsia="zh-CN"/>
              </w:rPr>
            </w:pPr>
            <w:r>
              <w:rPr>
                <w:lang w:eastAsia="zh-CN"/>
              </w:rPr>
              <w:t>[Storage /Mbytes]</w:t>
            </w:r>
          </w:p>
        </w:tc>
        <w:tc>
          <w:tcPr>
            <w:tcW w:w="1559" w:type="dxa"/>
            <w:tcBorders>
              <w:top w:val="single" w:sz="4" w:space="0" w:color="auto"/>
              <w:left w:val="single" w:sz="4" w:space="0" w:color="auto"/>
              <w:bottom w:val="single" w:sz="4" w:space="0" w:color="auto"/>
              <w:right w:val="single" w:sz="4" w:space="0" w:color="auto"/>
            </w:tcBorders>
            <w:hideMark/>
          </w:tcPr>
          <w:p w14:paraId="58130B1D" w14:textId="77777777" w:rsidR="00E76D73" w:rsidRDefault="00E76D73">
            <w:pPr>
              <w:jc w:val="center"/>
              <w:rPr>
                <w:rFonts w:ascii="Arial" w:hAnsi="Arial" w:cs="Arial"/>
                <w:sz w:val="16"/>
                <w:szCs w:val="16"/>
                <w:lang w:eastAsia="zh-CN"/>
              </w:rPr>
            </w:pPr>
            <w:r>
              <w:rPr>
                <w:rFonts w:ascii="Arial" w:hAnsi="Arial" w:cs="Arial"/>
                <w:sz w:val="16"/>
                <w:szCs w:val="16"/>
                <w:lang w:eastAsia="zh-CN"/>
              </w:rPr>
              <w:t>52.8M</w:t>
            </w:r>
          </w:p>
        </w:tc>
        <w:tc>
          <w:tcPr>
            <w:tcW w:w="1559" w:type="dxa"/>
            <w:tcBorders>
              <w:top w:val="single" w:sz="4" w:space="0" w:color="auto"/>
              <w:left w:val="single" w:sz="4" w:space="0" w:color="auto"/>
              <w:bottom w:val="single" w:sz="4" w:space="0" w:color="auto"/>
              <w:right w:val="single" w:sz="4" w:space="0" w:color="auto"/>
            </w:tcBorders>
            <w:hideMark/>
          </w:tcPr>
          <w:p w14:paraId="6D9E2DC6" w14:textId="77777777" w:rsidR="00E76D73" w:rsidRDefault="00E76D73">
            <w:pPr>
              <w:jc w:val="center"/>
              <w:rPr>
                <w:rFonts w:ascii="Arial" w:hAnsi="Arial" w:cs="Arial"/>
                <w:sz w:val="16"/>
                <w:szCs w:val="16"/>
                <w:lang w:eastAsia="zh-CN"/>
              </w:rPr>
            </w:pPr>
            <w:r>
              <w:rPr>
                <w:rFonts w:ascii="Arial" w:hAnsi="Arial" w:cs="Arial"/>
                <w:sz w:val="16"/>
                <w:szCs w:val="16"/>
                <w:lang w:eastAsia="zh-CN"/>
              </w:rPr>
              <w:t>52.8M</w:t>
            </w:r>
          </w:p>
        </w:tc>
      </w:tr>
      <w:tr w:rsidR="00E76D73" w14:paraId="08A181F3"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3AE956A6" w14:textId="77777777" w:rsidR="00E76D73" w:rsidRDefault="00E76D73">
            <w:pPr>
              <w:jc w:val="center"/>
              <w:rPr>
                <w:rFonts w:ascii="Times" w:hAnsi="Times"/>
                <w:sz w:val="20"/>
                <w:lang w:val="en-GB" w:eastAsia="zh-CN"/>
              </w:rPr>
            </w:pPr>
            <w:r>
              <w:rPr>
                <w:lang w:eastAsia="zh-CN"/>
              </w:rPr>
              <w:t>Common description</w:t>
            </w:r>
          </w:p>
        </w:tc>
        <w:tc>
          <w:tcPr>
            <w:tcW w:w="3686" w:type="dxa"/>
            <w:tcBorders>
              <w:top w:val="single" w:sz="4" w:space="0" w:color="auto"/>
              <w:left w:val="single" w:sz="4" w:space="0" w:color="auto"/>
              <w:bottom w:val="single" w:sz="4" w:space="0" w:color="auto"/>
              <w:right w:val="single" w:sz="4" w:space="0" w:color="auto"/>
            </w:tcBorders>
            <w:hideMark/>
          </w:tcPr>
          <w:p w14:paraId="24ADE87C" w14:textId="77777777" w:rsidR="00E76D73" w:rsidRDefault="00E76D73">
            <w:pPr>
              <w:jc w:val="center"/>
              <w:rPr>
                <w:lang w:eastAsia="zh-CN"/>
              </w:rPr>
            </w:pPr>
            <w:r>
              <w:rPr>
                <w:lang w:eastAsia="zh-CN"/>
              </w:rPr>
              <w:t>Input type</w:t>
            </w:r>
          </w:p>
        </w:tc>
        <w:tc>
          <w:tcPr>
            <w:tcW w:w="1559" w:type="dxa"/>
            <w:tcBorders>
              <w:top w:val="single" w:sz="4" w:space="0" w:color="auto"/>
              <w:left w:val="single" w:sz="4" w:space="0" w:color="auto"/>
              <w:bottom w:val="single" w:sz="4" w:space="0" w:color="auto"/>
              <w:right w:val="single" w:sz="4" w:space="0" w:color="auto"/>
            </w:tcBorders>
            <w:hideMark/>
          </w:tcPr>
          <w:p w14:paraId="3EBCB025" w14:textId="77777777" w:rsidR="00E76D73" w:rsidRDefault="00E76D73">
            <w:pPr>
              <w:jc w:val="center"/>
              <w:rPr>
                <w:lang w:eastAsia="zh-CN"/>
              </w:rPr>
            </w:pPr>
            <w:r>
              <w:rPr>
                <w:lang w:eastAsia="zh-CN"/>
              </w:rPr>
              <w:t>eigenvector</w:t>
            </w:r>
          </w:p>
        </w:tc>
        <w:tc>
          <w:tcPr>
            <w:tcW w:w="1559" w:type="dxa"/>
            <w:tcBorders>
              <w:top w:val="single" w:sz="4" w:space="0" w:color="auto"/>
              <w:left w:val="single" w:sz="4" w:space="0" w:color="auto"/>
              <w:bottom w:val="single" w:sz="4" w:space="0" w:color="auto"/>
              <w:right w:val="single" w:sz="4" w:space="0" w:color="auto"/>
            </w:tcBorders>
            <w:hideMark/>
          </w:tcPr>
          <w:p w14:paraId="67BE3FC6" w14:textId="77777777" w:rsidR="00E76D73" w:rsidRDefault="00E76D73">
            <w:pPr>
              <w:jc w:val="center"/>
              <w:rPr>
                <w:lang w:eastAsia="zh-CN"/>
              </w:rPr>
            </w:pPr>
            <w:r>
              <w:rPr>
                <w:lang w:eastAsia="zh-CN"/>
              </w:rPr>
              <w:t>eigenvector</w:t>
            </w:r>
          </w:p>
        </w:tc>
      </w:tr>
      <w:tr w:rsidR="00E76D73" w14:paraId="24D86FF3"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702F3C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74F3BD1" w14:textId="77777777" w:rsidR="00E76D73" w:rsidRDefault="00E76D73">
            <w:pPr>
              <w:jc w:val="center"/>
              <w:rPr>
                <w:lang w:val="en-GB" w:eastAsia="zh-CN"/>
              </w:rPr>
            </w:pPr>
            <w:r>
              <w:rPr>
                <w:lang w:eastAsia="zh-CN"/>
              </w:rPr>
              <w:t>Output type</w:t>
            </w:r>
          </w:p>
        </w:tc>
        <w:tc>
          <w:tcPr>
            <w:tcW w:w="1559" w:type="dxa"/>
            <w:tcBorders>
              <w:top w:val="single" w:sz="4" w:space="0" w:color="auto"/>
              <w:left w:val="single" w:sz="4" w:space="0" w:color="auto"/>
              <w:bottom w:val="single" w:sz="4" w:space="0" w:color="auto"/>
              <w:right w:val="single" w:sz="4" w:space="0" w:color="auto"/>
            </w:tcBorders>
            <w:hideMark/>
          </w:tcPr>
          <w:p w14:paraId="05B67395" w14:textId="77777777" w:rsidR="00E76D73" w:rsidRDefault="00E76D73">
            <w:pPr>
              <w:jc w:val="center"/>
              <w:rPr>
                <w:lang w:eastAsia="zh-CN"/>
              </w:rPr>
            </w:pPr>
            <w:r>
              <w:rPr>
                <w:lang w:eastAsia="zh-CN"/>
              </w:rPr>
              <w:t>eigenvector</w:t>
            </w:r>
          </w:p>
        </w:tc>
        <w:tc>
          <w:tcPr>
            <w:tcW w:w="1559" w:type="dxa"/>
            <w:tcBorders>
              <w:top w:val="single" w:sz="4" w:space="0" w:color="auto"/>
              <w:left w:val="single" w:sz="4" w:space="0" w:color="auto"/>
              <w:bottom w:val="single" w:sz="4" w:space="0" w:color="auto"/>
              <w:right w:val="single" w:sz="4" w:space="0" w:color="auto"/>
            </w:tcBorders>
            <w:hideMark/>
          </w:tcPr>
          <w:p w14:paraId="437CC683" w14:textId="77777777" w:rsidR="00E76D73" w:rsidRDefault="00E76D73">
            <w:pPr>
              <w:jc w:val="center"/>
              <w:rPr>
                <w:lang w:eastAsia="zh-CN"/>
              </w:rPr>
            </w:pPr>
            <w:r>
              <w:rPr>
                <w:lang w:eastAsia="zh-CN"/>
              </w:rPr>
              <w:t>eigenvector</w:t>
            </w:r>
          </w:p>
        </w:tc>
      </w:tr>
      <w:tr w:rsidR="00E76D73" w14:paraId="18A714B4"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E4B876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29586BA" w14:textId="77777777" w:rsidR="00E76D73" w:rsidRDefault="00E76D73">
            <w:pPr>
              <w:jc w:val="center"/>
              <w:rPr>
                <w:lang w:eastAsia="zh-CN"/>
              </w:rPr>
            </w:pPr>
            <w:r>
              <w:rPr>
                <w:lang w:eastAsia="zh-CN"/>
              </w:rPr>
              <w:t>Quantization /dequantization method</w:t>
            </w:r>
          </w:p>
        </w:tc>
        <w:tc>
          <w:tcPr>
            <w:tcW w:w="1559" w:type="dxa"/>
            <w:tcBorders>
              <w:top w:val="single" w:sz="4" w:space="0" w:color="auto"/>
              <w:left w:val="single" w:sz="4" w:space="0" w:color="auto"/>
              <w:bottom w:val="single" w:sz="4" w:space="0" w:color="auto"/>
              <w:right w:val="single" w:sz="4" w:space="0" w:color="auto"/>
            </w:tcBorders>
            <w:hideMark/>
          </w:tcPr>
          <w:p w14:paraId="4D5E7C64" w14:textId="77777777" w:rsidR="00E76D73" w:rsidRDefault="00E76D73">
            <w:pPr>
              <w:jc w:val="center"/>
              <w:rPr>
                <w:lang w:eastAsia="zh-CN"/>
              </w:rPr>
            </w:pPr>
            <w:r>
              <w:rPr>
                <w:lang w:eastAsia="zh-CN"/>
              </w:rPr>
              <w:t>SQ</w:t>
            </w:r>
          </w:p>
        </w:tc>
        <w:tc>
          <w:tcPr>
            <w:tcW w:w="1559" w:type="dxa"/>
            <w:tcBorders>
              <w:top w:val="single" w:sz="4" w:space="0" w:color="auto"/>
              <w:left w:val="single" w:sz="4" w:space="0" w:color="auto"/>
              <w:bottom w:val="single" w:sz="4" w:space="0" w:color="auto"/>
              <w:right w:val="single" w:sz="4" w:space="0" w:color="auto"/>
            </w:tcBorders>
            <w:hideMark/>
          </w:tcPr>
          <w:p w14:paraId="3CD6D49B" w14:textId="77777777" w:rsidR="00E76D73" w:rsidRDefault="00E76D73">
            <w:pPr>
              <w:jc w:val="center"/>
              <w:rPr>
                <w:lang w:eastAsia="zh-CN"/>
              </w:rPr>
            </w:pPr>
            <w:r>
              <w:rPr>
                <w:lang w:eastAsia="zh-CN"/>
              </w:rPr>
              <w:t>SQ</w:t>
            </w:r>
          </w:p>
        </w:tc>
      </w:tr>
      <w:tr w:rsidR="00E76D73" w14:paraId="1129BA4E"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CD2016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F8D89BC" w14:textId="77777777" w:rsidR="00E76D73" w:rsidRDefault="00E76D73">
            <w:pPr>
              <w:jc w:val="center"/>
              <w:rPr>
                <w:lang w:val="en-GB" w:eastAsia="zh-CN"/>
              </w:rPr>
            </w:pPr>
            <w:r>
              <w:rPr>
                <w:lang w:eastAsia="zh-CN"/>
              </w:rPr>
              <w:t>Generalization/Scalability method description if applicable, e.g., truncation, adaptation layer, etc.</w:t>
            </w:r>
          </w:p>
        </w:tc>
        <w:tc>
          <w:tcPr>
            <w:tcW w:w="1559" w:type="dxa"/>
            <w:tcBorders>
              <w:top w:val="single" w:sz="4" w:space="0" w:color="auto"/>
              <w:left w:val="single" w:sz="4" w:space="0" w:color="auto"/>
              <w:bottom w:val="single" w:sz="4" w:space="0" w:color="auto"/>
              <w:right w:val="single" w:sz="4" w:space="0" w:color="auto"/>
            </w:tcBorders>
            <w:hideMark/>
          </w:tcPr>
          <w:p w14:paraId="73E9FB03" w14:textId="77777777" w:rsidR="00E76D73" w:rsidRDefault="00E76D73">
            <w:pPr>
              <w:jc w:val="center"/>
              <w:rPr>
                <w:lang w:eastAsia="zh-CN"/>
              </w:rPr>
            </w:pPr>
            <w:r>
              <w:rPr>
                <w:lang w:eastAsia="zh-CN"/>
              </w:rPr>
              <w:t>setting#A:origin eigenvector</w:t>
            </w:r>
          </w:p>
          <w:p w14:paraId="724F9CE5" w14:textId="77777777" w:rsidR="00E76D73" w:rsidRDefault="00E76D73">
            <w:pPr>
              <w:jc w:val="center"/>
              <w:rPr>
                <w:lang w:eastAsia="zh-CN"/>
              </w:rPr>
            </w:pPr>
            <w:r>
              <w:rPr>
                <w:lang w:eastAsia="zh-CN"/>
              </w:rPr>
              <w:t>setting#B:keep the ahead 10 subbands</w:t>
            </w:r>
          </w:p>
        </w:tc>
        <w:tc>
          <w:tcPr>
            <w:tcW w:w="1559" w:type="dxa"/>
            <w:tcBorders>
              <w:top w:val="single" w:sz="4" w:space="0" w:color="auto"/>
              <w:left w:val="single" w:sz="4" w:space="0" w:color="auto"/>
              <w:bottom w:val="single" w:sz="4" w:space="0" w:color="auto"/>
              <w:right w:val="single" w:sz="4" w:space="0" w:color="auto"/>
            </w:tcBorders>
            <w:hideMark/>
          </w:tcPr>
          <w:p w14:paraId="7342F24D" w14:textId="77777777" w:rsidR="00E76D73" w:rsidRDefault="00E76D73">
            <w:pPr>
              <w:jc w:val="center"/>
              <w:rPr>
                <w:lang w:eastAsia="zh-CN"/>
              </w:rPr>
            </w:pPr>
            <w:r>
              <w:rPr>
                <w:lang w:eastAsia="zh-CN"/>
              </w:rPr>
              <w:t>setting#A:origin eigenvector</w:t>
            </w:r>
          </w:p>
          <w:p w14:paraId="6A567093" w14:textId="77777777" w:rsidR="00E76D73" w:rsidRDefault="00E76D73">
            <w:pPr>
              <w:jc w:val="center"/>
              <w:rPr>
                <w:lang w:eastAsia="zh-CN"/>
              </w:rPr>
            </w:pPr>
            <w:r>
              <w:rPr>
                <w:lang w:eastAsia="zh-CN"/>
              </w:rPr>
              <w:t>setting#B:keep the ahead 16 port</w:t>
            </w:r>
          </w:p>
        </w:tc>
      </w:tr>
      <w:tr w:rsidR="00E76D73" w14:paraId="388C2C22"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8DD025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1AF08A4" w14:textId="77777777" w:rsidR="00E76D73" w:rsidRDefault="00E76D73">
            <w:pPr>
              <w:jc w:val="center"/>
              <w:rPr>
                <w:lang w:val="en-GB" w:eastAsia="zh-CN"/>
              </w:rPr>
            </w:pPr>
            <w:r>
              <w:rPr>
                <w:lang w:eastAsia="zh-CN"/>
              </w:rPr>
              <w:t>Input/output scalability dimension if applicable, e.g., N&gt;=1 NW part model(s) to M&gt;=1 UE part model(s)</w:t>
            </w:r>
          </w:p>
        </w:tc>
        <w:tc>
          <w:tcPr>
            <w:tcW w:w="1559" w:type="dxa"/>
            <w:tcBorders>
              <w:top w:val="single" w:sz="4" w:space="0" w:color="auto"/>
              <w:left w:val="single" w:sz="4" w:space="0" w:color="auto"/>
              <w:bottom w:val="single" w:sz="4" w:space="0" w:color="auto"/>
              <w:right w:val="single" w:sz="4" w:space="0" w:color="auto"/>
            </w:tcBorders>
          </w:tcPr>
          <w:p w14:paraId="52EB30E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3C0DA87" w14:textId="77777777" w:rsidR="00E76D73" w:rsidRDefault="00E76D73">
            <w:pPr>
              <w:jc w:val="center"/>
              <w:rPr>
                <w:lang w:eastAsia="zh-CN"/>
              </w:rPr>
            </w:pPr>
          </w:p>
        </w:tc>
      </w:tr>
      <w:tr w:rsidR="00E76D73" w14:paraId="54483EC8"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7485EBF1" w14:textId="77777777" w:rsidR="00E76D73" w:rsidRDefault="00E76D73">
            <w:pPr>
              <w:jc w:val="center"/>
              <w:rPr>
                <w:lang w:eastAsia="zh-CN"/>
              </w:rPr>
            </w:pPr>
            <w:r>
              <w:rPr>
                <w:lang w:eastAsia="zh-CN"/>
              </w:rPr>
              <w:t>Dataset description</w:t>
            </w:r>
          </w:p>
        </w:tc>
        <w:tc>
          <w:tcPr>
            <w:tcW w:w="3686" w:type="dxa"/>
            <w:tcBorders>
              <w:top w:val="single" w:sz="4" w:space="0" w:color="auto"/>
              <w:left w:val="single" w:sz="4" w:space="0" w:color="auto"/>
              <w:bottom w:val="single" w:sz="4" w:space="0" w:color="auto"/>
              <w:right w:val="single" w:sz="4" w:space="0" w:color="auto"/>
            </w:tcBorders>
            <w:hideMark/>
          </w:tcPr>
          <w:p w14:paraId="50B9635A" w14:textId="77777777" w:rsidR="00E76D73" w:rsidRDefault="00E76D73">
            <w:pPr>
              <w:jc w:val="center"/>
              <w:rPr>
                <w:lang w:eastAsia="zh-CN"/>
              </w:rPr>
            </w:pPr>
            <w:r>
              <w:rPr>
                <w:lang w:eastAsia="zh-CN"/>
              </w:rPr>
              <w:t>Ground-truth CSI quantization method</w:t>
            </w:r>
          </w:p>
        </w:tc>
        <w:tc>
          <w:tcPr>
            <w:tcW w:w="1559" w:type="dxa"/>
            <w:tcBorders>
              <w:top w:val="single" w:sz="4" w:space="0" w:color="auto"/>
              <w:left w:val="single" w:sz="4" w:space="0" w:color="auto"/>
              <w:bottom w:val="single" w:sz="4" w:space="0" w:color="auto"/>
              <w:right w:val="single" w:sz="4" w:space="0" w:color="auto"/>
            </w:tcBorders>
          </w:tcPr>
          <w:p w14:paraId="732555A0"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A52C479" w14:textId="77777777" w:rsidR="00E76D73" w:rsidRDefault="00E76D73">
            <w:pPr>
              <w:jc w:val="center"/>
              <w:rPr>
                <w:lang w:eastAsia="zh-CN"/>
              </w:rPr>
            </w:pPr>
          </w:p>
        </w:tc>
      </w:tr>
      <w:tr w:rsidR="00E76D73" w14:paraId="2AF8B9FD" w14:textId="77777777" w:rsidTr="00E76D73">
        <w:tc>
          <w:tcPr>
            <w:tcW w:w="5382" w:type="dxa"/>
            <w:gridSpan w:val="2"/>
            <w:tcBorders>
              <w:top w:val="single" w:sz="4" w:space="0" w:color="auto"/>
              <w:left w:val="single" w:sz="4" w:space="0" w:color="auto"/>
              <w:bottom w:val="single" w:sz="4" w:space="0" w:color="auto"/>
              <w:right w:val="single" w:sz="4" w:space="0" w:color="auto"/>
            </w:tcBorders>
            <w:hideMark/>
          </w:tcPr>
          <w:p w14:paraId="729D5CFD" w14:textId="77777777" w:rsidR="00E76D73" w:rsidRDefault="00E76D73">
            <w:pPr>
              <w:jc w:val="center"/>
              <w:rPr>
                <w:lang w:eastAsia="zh-CN"/>
              </w:rPr>
            </w:pPr>
            <w:r>
              <w:rPr>
                <w:lang w:eastAsia="zh-CN"/>
              </w:rPr>
              <w:t>[Other assumptions/settings agreed to be reported]</w:t>
            </w:r>
          </w:p>
        </w:tc>
        <w:tc>
          <w:tcPr>
            <w:tcW w:w="1559" w:type="dxa"/>
            <w:tcBorders>
              <w:top w:val="single" w:sz="4" w:space="0" w:color="auto"/>
              <w:left w:val="single" w:sz="4" w:space="0" w:color="auto"/>
              <w:bottom w:val="single" w:sz="4" w:space="0" w:color="auto"/>
              <w:right w:val="single" w:sz="4" w:space="0" w:color="auto"/>
            </w:tcBorders>
          </w:tcPr>
          <w:p w14:paraId="1A054A0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7F69D2D" w14:textId="77777777" w:rsidR="00E76D73" w:rsidRDefault="00E76D73">
            <w:pPr>
              <w:jc w:val="center"/>
              <w:rPr>
                <w:lang w:eastAsia="zh-CN"/>
              </w:rPr>
            </w:pPr>
          </w:p>
        </w:tc>
      </w:tr>
      <w:tr w:rsidR="00E76D73" w14:paraId="16C0F07A"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303F54E" w14:textId="77777777" w:rsidR="00E76D73" w:rsidRDefault="00E76D73">
            <w:pPr>
              <w:jc w:val="center"/>
              <w:rPr>
                <w:lang w:eastAsia="zh-CN"/>
              </w:rPr>
            </w:pPr>
            <w:r>
              <w:rPr>
                <w:lang w:eastAsia="zh-CN"/>
              </w:rPr>
              <w:t>Generalization Case 1</w:t>
            </w:r>
          </w:p>
        </w:tc>
        <w:tc>
          <w:tcPr>
            <w:tcW w:w="3686" w:type="dxa"/>
            <w:tcBorders>
              <w:top w:val="single" w:sz="4" w:space="0" w:color="auto"/>
              <w:left w:val="single" w:sz="4" w:space="0" w:color="auto"/>
              <w:bottom w:val="single" w:sz="4" w:space="0" w:color="auto"/>
              <w:right w:val="single" w:sz="4" w:space="0" w:color="auto"/>
            </w:tcBorders>
            <w:hideMark/>
          </w:tcPr>
          <w:p w14:paraId="69E6755E" w14:textId="77777777" w:rsidR="00E76D73" w:rsidRDefault="00E76D73">
            <w:pPr>
              <w:jc w:val="center"/>
              <w:rPr>
                <w:lang w:eastAsia="zh-CN"/>
              </w:rPr>
            </w:pPr>
            <w:r>
              <w:rPr>
                <w:bCs/>
              </w:rPr>
              <w:t>Train (setting#A, size/k)</w:t>
            </w:r>
          </w:p>
        </w:tc>
        <w:tc>
          <w:tcPr>
            <w:tcW w:w="1559" w:type="dxa"/>
            <w:tcBorders>
              <w:top w:val="single" w:sz="4" w:space="0" w:color="auto"/>
              <w:left w:val="single" w:sz="4" w:space="0" w:color="auto"/>
              <w:bottom w:val="single" w:sz="4" w:space="0" w:color="auto"/>
              <w:right w:val="single" w:sz="4" w:space="0" w:color="auto"/>
            </w:tcBorders>
            <w:hideMark/>
          </w:tcPr>
          <w:p w14:paraId="493194A7" w14:textId="77777777" w:rsidR="00E76D73" w:rsidRDefault="00E76D73">
            <w:pPr>
              <w:jc w:val="center"/>
              <w:rPr>
                <w:lang w:eastAsia="zh-CN"/>
              </w:rPr>
            </w:pPr>
            <w:r>
              <w:rPr>
                <w:lang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0E20AE07" w14:textId="77777777" w:rsidR="00E76D73" w:rsidRDefault="00E76D73">
            <w:pPr>
              <w:jc w:val="center"/>
              <w:rPr>
                <w:lang w:eastAsia="zh-CN"/>
              </w:rPr>
            </w:pPr>
            <w:r>
              <w:rPr>
                <w:lang w:eastAsia="zh-CN"/>
              </w:rPr>
              <w:t>40</w:t>
            </w:r>
          </w:p>
        </w:tc>
      </w:tr>
      <w:tr w:rsidR="00E76D73" w14:paraId="34F764B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2D6391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F57CBE3" w14:textId="77777777" w:rsidR="00E76D73" w:rsidRDefault="00E76D73">
            <w:pPr>
              <w:jc w:val="center"/>
              <w:rPr>
                <w:lang w:val="en-GB" w:eastAsia="zh-CN"/>
              </w:rPr>
            </w:pPr>
            <w:r>
              <w:rPr>
                <w:lang w:eastAsia="zh-CN"/>
              </w:rPr>
              <w:t xml:space="preserve">Test </w:t>
            </w:r>
            <w:r>
              <w:rPr>
                <w:bCs/>
              </w:rPr>
              <w:t>(setting#A, size/k)</w:t>
            </w:r>
          </w:p>
        </w:tc>
        <w:tc>
          <w:tcPr>
            <w:tcW w:w="1559" w:type="dxa"/>
            <w:tcBorders>
              <w:top w:val="single" w:sz="4" w:space="0" w:color="auto"/>
              <w:left w:val="single" w:sz="4" w:space="0" w:color="auto"/>
              <w:bottom w:val="single" w:sz="4" w:space="0" w:color="auto"/>
              <w:right w:val="single" w:sz="4" w:space="0" w:color="auto"/>
            </w:tcBorders>
            <w:hideMark/>
          </w:tcPr>
          <w:p w14:paraId="1635C2B3" w14:textId="77777777" w:rsidR="00E76D73" w:rsidRDefault="00E76D73">
            <w:pPr>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277B018E" w14:textId="77777777" w:rsidR="00E76D73" w:rsidRDefault="00E76D73">
            <w:pPr>
              <w:jc w:val="center"/>
              <w:rPr>
                <w:lang w:eastAsia="zh-CN"/>
              </w:rPr>
            </w:pPr>
            <w:r>
              <w:rPr>
                <w:lang w:eastAsia="zh-CN"/>
              </w:rPr>
              <w:t>2</w:t>
            </w:r>
          </w:p>
        </w:tc>
      </w:tr>
      <w:tr w:rsidR="00E76D73" w14:paraId="41666701"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1DFF9A2" w14:textId="77777777" w:rsidR="00E76D73" w:rsidRDefault="00E76D73">
            <w:pPr>
              <w:jc w:val="center"/>
              <w:rPr>
                <w:lang w:val="en-GB" w:eastAsia="zh-CN"/>
              </w:rPr>
            </w:pPr>
            <w:r>
              <w:rPr>
                <w:bCs/>
                <w:lang w:eastAsia="zh-CN"/>
              </w:rPr>
              <w:t>SGCS</w:t>
            </w:r>
            <w:r>
              <w:rPr>
                <w:lang w:eastAsia="zh-CN"/>
              </w:rPr>
              <w:t>, layer 1</w:t>
            </w:r>
          </w:p>
        </w:tc>
        <w:tc>
          <w:tcPr>
            <w:tcW w:w="3686" w:type="dxa"/>
            <w:tcBorders>
              <w:top w:val="single" w:sz="4" w:space="0" w:color="auto"/>
              <w:left w:val="single" w:sz="4" w:space="0" w:color="auto"/>
              <w:bottom w:val="single" w:sz="4" w:space="0" w:color="auto"/>
              <w:right w:val="single" w:sz="4" w:space="0" w:color="auto"/>
            </w:tcBorders>
            <w:hideMark/>
          </w:tcPr>
          <w:p w14:paraId="587868F5"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1E5F662F" w14:textId="77777777" w:rsidR="00E76D73" w:rsidRDefault="00E76D73">
            <w:pPr>
              <w:jc w:val="center"/>
              <w:rPr>
                <w:lang w:eastAsia="zh-CN"/>
              </w:rPr>
            </w:pPr>
            <w:r>
              <w:rPr>
                <w:lang w:eastAsia="zh-CN"/>
              </w:rPr>
              <w:t>0.7559</w:t>
            </w:r>
          </w:p>
        </w:tc>
        <w:tc>
          <w:tcPr>
            <w:tcW w:w="1559" w:type="dxa"/>
            <w:tcBorders>
              <w:top w:val="single" w:sz="4" w:space="0" w:color="auto"/>
              <w:left w:val="single" w:sz="4" w:space="0" w:color="auto"/>
              <w:bottom w:val="single" w:sz="4" w:space="0" w:color="auto"/>
              <w:right w:val="single" w:sz="4" w:space="0" w:color="auto"/>
            </w:tcBorders>
            <w:hideMark/>
          </w:tcPr>
          <w:p w14:paraId="4CDFD11F" w14:textId="77777777" w:rsidR="00E76D73" w:rsidRDefault="00E76D73">
            <w:pPr>
              <w:jc w:val="center"/>
              <w:rPr>
                <w:lang w:eastAsia="zh-CN"/>
              </w:rPr>
            </w:pPr>
            <w:r>
              <w:rPr>
                <w:lang w:eastAsia="zh-CN"/>
              </w:rPr>
              <w:t>0.7559</w:t>
            </w:r>
          </w:p>
        </w:tc>
      </w:tr>
      <w:tr w:rsidR="00E76D73" w14:paraId="79135B6F"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08A7BE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BC07EB9" w14:textId="77777777" w:rsidR="00E76D73" w:rsidRDefault="00E76D73">
            <w:pPr>
              <w:jc w:val="center"/>
              <w:rPr>
                <w:lang w:val="en-GB"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12CA5A53" w14:textId="77777777" w:rsidR="00E76D73" w:rsidRDefault="00E76D73">
            <w:pPr>
              <w:jc w:val="center"/>
              <w:rPr>
                <w:lang w:eastAsia="zh-CN"/>
              </w:rPr>
            </w:pPr>
            <w:r>
              <w:rPr>
                <w:lang w:eastAsia="zh-CN"/>
              </w:rPr>
              <w:t>0.8282</w:t>
            </w:r>
          </w:p>
        </w:tc>
        <w:tc>
          <w:tcPr>
            <w:tcW w:w="1559" w:type="dxa"/>
            <w:tcBorders>
              <w:top w:val="single" w:sz="4" w:space="0" w:color="auto"/>
              <w:left w:val="single" w:sz="4" w:space="0" w:color="auto"/>
              <w:bottom w:val="single" w:sz="4" w:space="0" w:color="auto"/>
              <w:right w:val="single" w:sz="4" w:space="0" w:color="auto"/>
            </w:tcBorders>
            <w:hideMark/>
          </w:tcPr>
          <w:p w14:paraId="77F7D0D4" w14:textId="77777777" w:rsidR="00E76D73" w:rsidRDefault="00E76D73">
            <w:pPr>
              <w:jc w:val="center"/>
              <w:rPr>
                <w:lang w:eastAsia="zh-CN"/>
              </w:rPr>
            </w:pPr>
            <w:r>
              <w:rPr>
                <w:lang w:eastAsia="zh-CN"/>
              </w:rPr>
              <w:t>0.8282</w:t>
            </w:r>
          </w:p>
        </w:tc>
      </w:tr>
      <w:tr w:rsidR="00E76D73" w14:paraId="42E313E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6A7AC6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98EE296" w14:textId="77777777" w:rsidR="00E76D73" w:rsidRDefault="00E76D73">
            <w:pPr>
              <w:jc w:val="center"/>
              <w:rPr>
                <w:lang w:val="en-GB"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19975A41" w14:textId="77777777" w:rsidR="00E76D73" w:rsidRDefault="00E76D73">
            <w:pPr>
              <w:jc w:val="center"/>
              <w:rPr>
                <w:lang w:eastAsia="zh-CN"/>
              </w:rPr>
            </w:pPr>
            <w:r>
              <w:rPr>
                <w:lang w:eastAsia="zh-CN"/>
              </w:rPr>
              <w:t>0.9354</w:t>
            </w:r>
          </w:p>
        </w:tc>
        <w:tc>
          <w:tcPr>
            <w:tcW w:w="1559" w:type="dxa"/>
            <w:tcBorders>
              <w:top w:val="single" w:sz="4" w:space="0" w:color="auto"/>
              <w:left w:val="single" w:sz="4" w:space="0" w:color="auto"/>
              <w:bottom w:val="single" w:sz="4" w:space="0" w:color="auto"/>
              <w:right w:val="single" w:sz="4" w:space="0" w:color="auto"/>
            </w:tcBorders>
            <w:hideMark/>
          </w:tcPr>
          <w:p w14:paraId="5E6E2735" w14:textId="77777777" w:rsidR="00E76D73" w:rsidRDefault="00E76D73">
            <w:pPr>
              <w:jc w:val="center"/>
              <w:rPr>
                <w:lang w:eastAsia="zh-CN"/>
              </w:rPr>
            </w:pPr>
            <w:r>
              <w:rPr>
                <w:lang w:eastAsia="zh-CN"/>
              </w:rPr>
              <w:t>0.9354</w:t>
            </w:r>
          </w:p>
        </w:tc>
      </w:tr>
      <w:tr w:rsidR="00E76D73" w14:paraId="61852DBA"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C7FD4EC" w14:textId="77777777" w:rsidR="00E76D73" w:rsidRDefault="00E76D73">
            <w:pPr>
              <w:jc w:val="center"/>
              <w:rPr>
                <w:lang w:val="en-GB" w:eastAsia="zh-CN"/>
              </w:rPr>
            </w:pPr>
            <w:r>
              <w:rPr>
                <w:bCs/>
                <w:lang w:eastAsia="zh-CN"/>
              </w:rPr>
              <w:t>SGCS</w:t>
            </w:r>
            <w:r>
              <w:rPr>
                <w:lang w:eastAsia="zh-CN"/>
              </w:rPr>
              <w:t>, layer 2</w:t>
            </w:r>
          </w:p>
        </w:tc>
        <w:tc>
          <w:tcPr>
            <w:tcW w:w="3686" w:type="dxa"/>
            <w:tcBorders>
              <w:top w:val="single" w:sz="4" w:space="0" w:color="auto"/>
              <w:left w:val="single" w:sz="4" w:space="0" w:color="auto"/>
              <w:bottom w:val="single" w:sz="4" w:space="0" w:color="auto"/>
              <w:right w:val="single" w:sz="4" w:space="0" w:color="auto"/>
            </w:tcBorders>
            <w:hideMark/>
          </w:tcPr>
          <w:p w14:paraId="6F181E33"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tcPr>
          <w:p w14:paraId="0B4B7AC6"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B1B54D" w14:textId="77777777" w:rsidR="00E76D73" w:rsidRDefault="00E76D73">
            <w:pPr>
              <w:jc w:val="center"/>
              <w:rPr>
                <w:lang w:eastAsia="zh-CN"/>
              </w:rPr>
            </w:pPr>
          </w:p>
        </w:tc>
      </w:tr>
      <w:tr w:rsidR="00E76D73" w14:paraId="6993C34D"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4D3821D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D773D2C"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tcPr>
          <w:p w14:paraId="6272BBCA"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69B297E" w14:textId="77777777" w:rsidR="00E76D73" w:rsidRDefault="00E76D73">
            <w:pPr>
              <w:jc w:val="center"/>
              <w:rPr>
                <w:lang w:eastAsia="zh-CN"/>
              </w:rPr>
            </w:pPr>
          </w:p>
        </w:tc>
      </w:tr>
      <w:tr w:rsidR="00E76D73" w14:paraId="7DA3F42E"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4B85CD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FCE1486"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tcPr>
          <w:p w14:paraId="6FF6148B"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E7F1DB8" w14:textId="77777777" w:rsidR="00E76D73" w:rsidRDefault="00E76D73">
            <w:pPr>
              <w:jc w:val="center"/>
              <w:rPr>
                <w:lang w:eastAsia="zh-CN"/>
              </w:rPr>
            </w:pPr>
          </w:p>
        </w:tc>
      </w:tr>
      <w:tr w:rsidR="00E76D73" w14:paraId="6120524B"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5DB8ED6" w14:textId="77777777" w:rsidR="00E76D73" w:rsidRDefault="00E76D73">
            <w:pPr>
              <w:jc w:val="center"/>
              <w:rPr>
                <w:lang w:eastAsia="zh-CN"/>
              </w:rPr>
            </w:pPr>
            <w:r>
              <w:rPr>
                <w:bCs/>
                <w:lang w:eastAsia="zh-CN"/>
              </w:rPr>
              <w:t>NMSE</w:t>
            </w:r>
            <w:r>
              <w:rPr>
                <w:lang w:eastAsia="zh-CN"/>
              </w:rPr>
              <w:t>, layer 1</w:t>
            </w:r>
          </w:p>
        </w:tc>
        <w:tc>
          <w:tcPr>
            <w:tcW w:w="3686" w:type="dxa"/>
            <w:tcBorders>
              <w:top w:val="single" w:sz="4" w:space="0" w:color="auto"/>
              <w:left w:val="single" w:sz="4" w:space="0" w:color="auto"/>
              <w:bottom w:val="single" w:sz="4" w:space="0" w:color="auto"/>
              <w:right w:val="single" w:sz="4" w:space="0" w:color="auto"/>
            </w:tcBorders>
            <w:hideMark/>
          </w:tcPr>
          <w:p w14:paraId="2303609D"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tcPr>
          <w:p w14:paraId="539E3BB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8654BF8" w14:textId="77777777" w:rsidR="00E76D73" w:rsidRDefault="00E76D73">
            <w:pPr>
              <w:jc w:val="center"/>
              <w:rPr>
                <w:lang w:eastAsia="zh-CN"/>
              </w:rPr>
            </w:pPr>
          </w:p>
        </w:tc>
      </w:tr>
      <w:tr w:rsidR="00E76D73" w14:paraId="20B70417"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001E1F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347591C"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tcPr>
          <w:p w14:paraId="73327BD5"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2C59376" w14:textId="77777777" w:rsidR="00E76D73" w:rsidRDefault="00E76D73">
            <w:pPr>
              <w:jc w:val="center"/>
              <w:rPr>
                <w:lang w:eastAsia="zh-CN"/>
              </w:rPr>
            </w:pPr>
          </w:p>
        </w:tc>
      </w:tr>
      <w:tr w:rsidR="00E76D73" w14:paraId="540EB97E"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824A153"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04DC51F"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tcPr>
          <w:p w14:paraId="628FF32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70F909" w14:textId="77777777" w:rsidR="00E76D73" w:rsidRDefault="00E76D73">
            <w:pPr>
              <w:jc w:val="center"/>
              <w:rPr>
                <w:lang w:eastAsia="zh-CN"/>
              </w:rPr>
            </w:pPr>
          </w:p>
        </w:tc>
      </w:tr>
      <w:tr w:rsidR="00E76D73" w14:paraId="6E16C938"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3EEEDD7" w14:textId="77777777" w:rsidR="00E76D73" w:rsidRDefault="00E76D73">
            <w:pPr>
              <w:jc w:val="center"/>
              <w:rPr>
                <w:lang w:eastAsia="zh-CN"/>
              </w:rPr>
            </w:pPr>
            <w:r>
              <w:rPr>
                <w:bCs/>
                <w:lang w:eastAsia="zh-CN"/>
              </w:rPr>
              <w:t>NMSE</w:t>
            </w:r>
            <w:r>
              <w:rPr>
                <w:lang w:eastAsia="zh-CN"/>
              </w:rPr>
              <w:t>, layer 2</w:t>
            </w:r>
          </w:p>
        </w:tc>
        <w:tc>
          <w:tcPr>
            <w:tcW w:w="3686" w:type="dxa"/>
            <w:tcBorders>
              <w:top w:val="single" w:sz="4" w:space="0" w:color="auto"/>
              <w:left w:val="single" w:sz="4" w:space="0" w:color="auto"/>
              <w:bottom w:val="single" w:sz="4" w:space="0" w:color="auto"/>
              <w:right w:val="single" w:sz="4" w:space="0" w:color="auto"/>
            </w:tcBorders>
            <w:hideMark/>
          </w:tcPr>
          <w:p w14:paraId="10272D7F"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tcPr>
          <w:p w14:paraId="4A091330"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931FF2A" w14:textId="77777777" w:rsidR="00E76D73" w:rsidRDefault="00E76D73">
            <w:pPr>
              <w:jc w:val="center"/>
              <w:rPr>
                <w:lang w:eastAsia="zh-CN"/>
              </w:rPr>
            </w:pPr>
          </w:p>
        </w:tc>
      </w:tr>
      <w:tr w:rsidR="00E76D73" w14:paraId="0CF435D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B3256D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53951F0"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tcPr>
          <w:p w14:paraId="13093F1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4C5A267" w14:textId="77777777" w:rsidR="00E76D73" w:rsidRDefault="00E76D73">
            <w:pPr>
              <w:jc w:val="center"/>
              <w:rPr>
                <w:lang w:eastAsia="zh-CN"/>
              </w:rPr>
            </w:pPr>
          </w:p>
        </w:tc>
      </w:tr>
      <w:tr w:rsidR="00E76D73" w14:paraId="0131E1E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FC24C9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C008A95"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tcPr>
          <w:p w14:paraId="2BD12E2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2E54918" w14:textId="77777777" w:rsidR="00E76D73" w:rsidRDefault="00E76D73">
            <w:pPr>
              <w:jc w:val="center"/>
              <w:rPr>
                <w:lang w:eastAsia="zh-CN"/>
              </w:rPr>
            </w:pPr>
          </w:p>
        </w:tc>
      </w:tr>
      <w:tr w:rsidR="00E76D73" w14:paraId="7D9EB7CB"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71B43FFE" w14:textId="77777777" w:rsidR="00E76D73" w:rsidRDefault="00E76D73">
            <w:pPr>
              <w:jc w:val="center"/>
              <w:rPr>
                <w:lang w:eastAsia="zh-CN"/>
              </w:rPr>
            </w:pPr>
            <w:r>
              <w:rPr>
                <w:lang w:eastAsia="zh-CN"/>
              </w:rPr>
              <w:t>…</w:t>
            </w:r>
          </w:p>
          <w:p w14:paraId="2B07F4C1" w14:textId="77777777" w:rsidR="00E76D73" w:rsidRDefault="00E76D73">
            <w:pPr>
              <w:jc w:val="center"/>
              <w:rPr>
                <w:lang w:eastAsia="zh-CN"/>
              </w:rPr>
            </w:pPr>
            <w:r>
              <w:rPr>
                <w:lang w:eastAsia="zh-CN"/>
              </w:rPr>
              <w:t xml:space="preserve">(other </w:t>
            </w:r>
            <w:r>
              <w:rPr>
                <w:bCs/>
              </w:rPr>
              <w:t>settings</w:t>
            </w:r>
            <w:r>
              <w:rPr>
                <w:lang w:eastAsia="zh-CN"/>
              </w:rPr>
              <w:t xml:space="preserve"> for Case 1)</w:t>
            </w:r>
          </w:p>
        </w:tc>
        <w:tc>
          <w:tcPr>
            <w:tcW w:w="3686" w:type="dxa"/>
            <w:tcBorders>
              <w:top w:val="single" w:sz="4" w:space="0" w:color="auto"/>
              <w:left w:val="single" w:sz="4" w:space="0" w:color="auto"/>
              <w:bottom w:val="single" w:sz="4" w:space="0" w:color="auto"/>
              <w:right w:val="single" w:sz="4" w:space="0" w:color="auto"/>
            </w:tcBorders>
          </w:tcPr>
          <w:p w14:paraId="6B454A55"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C417DE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7875397" w14:textId="77777777" w:rsidR="00E76D73" w:rsidRDefault="00E76D73">
            <w:pPr>
              <w:jc w:val="center"/>
              <w:rPr>
                <w:lang w:eastAsia="zh-CN"/>
              </w:rPr>
            </w:pPr>
          </w:p>
        </w:tc>
      </w:tr>
      <w:tr w:rsidR="00E76D73" w14:paraId="3215C866"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4CFDF52F" w14:textId="77777777" w:rsidR="00E76D73" w:rsidRDefault="00E76D73">
            <w:pPr>
              <w:jc w:val="center"/>
              <w:rPr>
                <w:lang w:eastAsia="zh-CN"/>
              </w:rPr>
            </w:pPr>
            <w:r>
              <w:rPr>
                <w:lang w:eastAsia="zh-CN"/>
              </w:rPr>
              <w:t>…</w:t>
            </w:r>
          </w:p>
        </w:tc>
        <w:tc>
          <w:tcPr>
            <w:tcW w:w="3686" w:type="dxa"/>
            <w:tcBorders>
              <w:top w:val="single" w:sz="4" w:space="0" w:color="auto"/>
              <w:left w:val="single" w:sz="4" w:space="0" w:color="auto"/>
              <w:bottom w:val="single" w:sz="4" w:space="0" w:color="auto"/>
              <w:right w:val="single" w:sz="4" w:space="0" w:color="auto"/>
            </w:tcBorders>
          </w:tcPr>
          <w:p w14:paraId="45B3F17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342BFC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2C386C3" w14:textId="77777777" w:rsidR="00E76D73" w:rsidRDefault="00E76D73">
            <w:pPr>
              <w:jc w:val="center"/>
              <w:rPr>
                <w:lang w:eastAsia="zh-CN"/>
              </w:rPr>
            </w:pPr>
          </w:p>
        </w:tc>
      </w:tr>
      <w:tr w:rsidR="00E76D73" w14:paraId="7A680973"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08B5B791" w14:textId="77777777" w:rsidR="00E76D73" w:rsidRDefault="00E76D73">
            <w:pPr>
              <w:jc w:val="center"/>
              <w:rPr>
                <w:lang w:eastAsia="zh-CN"/>
              </w:rPr>
            </w:pPr>
            <w:r>
              <w:rPr>
                <w:lang w:eastAsia="zh-CN"/>
              </w:rPr>
              <w:t>Generalization Case 2</w:t>
            </w:r>
          </w:p>
        </w:tc>
        <w:tc>
          <w:tcPr>
            <w:tcW w:w="3686" w:type="dxa"/>
            <w:tcBorders>
              <w:top w:val="single" w:sz="4" w:space="0" w:color="auto"/>
              <w:left w:val="single" w:sz="4" w:space="0" w:color="auto"/>
              <w:bottom w:val="single" w:sz="4" w:space="0" w:color="auto"/>
              <w:right w:val="single" w:sz="4" w:space="0" w:color="auto"/>
            </w:tcBorders>
            <w:hideMark/>
          </w:tcPr>
          <w:p w14:paraId="3E4FE63B" w14:textId="77777777" w:rsidR="00E76D73" w:rsidRDefault="00E76D73">
            <w:pPr>
              <w:jc w:val="center"/>
              <w:rPr>
                <w:lang w:eastAsia="zh-CN"/>
              </w:rPr>
            </w:pPr>
            <w:r>
              <w:rPr>
                <w:bCs/>
              </w:rPr>
              <w:t>Train (setting#A, size/k)</w:t>
            </w:r>
          </w:p>
        </w:tc>
        <w:tc>
          <w:tcPr>
            <w:tcW w:w="1559" w:type="dxa"/>
            <w:tcBorders>
              <w:top w:val="single" w:sz="4" w:space="0" w:color="auto"/>
              <w:left w:val="single" w:sz="4" w:space="0" w:color="auto"/>
              <w:bottom w:val="single" w:sz="4" w:space="0" w:color="auto"/>
              <w:right w:val="single" w:sz="4" w:space="0" w:color="auto"/>
            </w:tcBorders>
            <w:hideMark/>
          </w:tcPr>
          <w:p w14:paraId="1A4033E3" w14:textId="77777777" w:rsidR="00E76D73" w:rsidRDefault="00E76D73">
            <w:pPr>
              <w:jc w:val="center"/>
              <w:rPr>
                <w:lang w:eastAsia="zh-CN"/>
              </w:rPr>
            </w:pPr>
            <w:r>
              <w:rPr>
                <w:lang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2C1345C3" w14:textId="77777777" w:rsidR="00E76D73" w:rsidRDefault="00E76D73">
            <w:pPr>
              <w:jc w:val="center"/>
              <w:rPr>
                <w:lang w:eastAsia="zh-CN"/>
              </w:rPr>
            </w:pPr>
            <w:r>
              <w:rPr>
                <w:lang w:eastAsia="zh-CN"/>
              </w:rPr>
              <w:t>40</w:t>
            </w:r>
          </w:p>
        </w:tc>
      </w:tr>
      <w:tr w:rsidR="00E76D73" w14:paraId="1C6D4BD7"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43F892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47D40C3" w14:textId="77777777" w:rsidR="00E76D73" w:rsidRDefault="00E76D73">
            <w:pPr>
              <w:jc w:val="center"/>
              <w:rPr>
                <w:lang w:val="en-GB" w:eastAsia="zh-CN"/>
              </w:rPr>
            </w:pPr>
            <w:r>
              <w:rPr>
                <w:lang w:eastAsia="zh-CN"/>
              </w:rPr>
              <w:t xml:space="preserve">Test </w:t>
            </w:r>
            <w:r>
              <w:rPr>
                <w:bCs/>
              </w:rPr>
              <w:t>(setting#B, size/k)</w:t>
            </w:r>
          </w:p>
        </w:tc>
        <w:tc>
          <w:tcPr>
            <w:tcW w:w="1559" w:type="dxa"/>
            <w:tcBorders>
              <w:top w:val="single" w:sz="4" w:space="0" w:color="auto"/>
              <w:left w:val="single" w:sz="4" w:space="0" w:color="auto"/>
              <w:bottom w:val="single" w:sz="4" w:space="0" w:color="auto"/>
              <w:right w:val="single" w:sz="4" w:space="0" w:color="auto"/>
            </w:tcBorders>
            <w:hideMark/>
          </w:tcPr>
          <w:p w14:paraId="242A3708" w14:textId="77777777" w:rsidR="00E76D73" w:rsidRDefault="00E76D73">
            <w:pPr>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028DFE9C" w14:textId="77777777" w:rsidR="00E76D73" w:rsidRDefault="00E76D73">
            <w:pPr>
              <w:jc w:val="center"/>
              <w:rPr>
                <w:lang w:eastAsia="zh-CN"/>
              </w:rPr>
            </w:pPr>
            <w:r>
              <w:rPr>
                <w:lang w:eastAsia="zh-CN"/>
              </w:rPr>
              <w:t>2</w:t>
            </w:r>
          </w:p>
        </w:tc>
      </w:tr>
      <w:tr w:rsidR="00E76D73" w14:paraId="07E77E9C"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8032E2F" w14:textId="77777777" w:rsidR="00E76D73" w:rsidRDefault="00E76D73">
            <w:pPr>
              <w:jc w:val="center"/>
              <w:rPr>
                <w:lang w:val="en-GB" w:eastAsia="zh-CN"/>
              </w:rPr>
            </w:pPr>
            <w:r>
              <w:rPr>
                <w:lang w:eastAsia="zh-CN"/>
              </w:rPr>
              <w:t>…</w:t>
            </w:r>
          </w:p>
          <w:p w14:paraId="1D0F7899" w14:textId="77777777" w:rsidR="00E76D73" w:rsidRDefault="00E76D73">
            <w:pPr>
              <w:jc w:val="center"/>
              <w:rPr>
                <w:lang w:eastAsia="zh-CN"/>
              </w:rPr>
            </w:pPr>
            <w:r>
              <w:rPr>
                <w:lang w:eastAsia="zh-CN"/>
              </w:rPr>
              <w:t>(results for Case 2)</w:t>
            </w:r>
          </w:p>
        </w:tc>
        <w:tc>
          <w:tcPr>
            <w:tcW w:w="3686" w:type="dxa"/>
            <w:tcBorders>
              <w:top w:val="single" w:sz="4" w:space="0" w:color="auto"/>
              <w:left w:val="single" w:sz="4" w:space="0" w:color="auto"/>
              <w:bottom w:val="single" w:sz="4" w:space="0" w:color="auto"/>
              <w:right w:val="single" w:sz="4" w:space="0" w:color="auto"/>
            </w:tcBorders>
            <w:hideMark/>
          </w:tcPr>
          <w:p w14:paraId="75924FE8"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09107EAE" w14:textId="77777777" w:rsidR="00E76D73" w:rsidRDefault="00E76D73">
            <w:pPr>
              <w:jc w:val="center"/>
              <w:rPr>
                <w:lang w:eastAsia="zh-CN"/>
              </w:rPr>
            </w:pPr>
            <w:r>
              <w:rPr>
                <w:lang w:eastAsia="zh-CN"/>
              </w:rPr>
              <w:t>0.7139</w:t>
            </w:r>
          </w:p>
        </w:tc>
        <w:tc>
          <w:tcPr>
            <w:tcW w:w="1559" w:type="dxa"/>
            <w:tcBorders>
              <w:top w:val="single" w:sz="4" w:space="0" w:color="auto"/>
              <w:left w:val="single" w:sz="4" w:space="0" w:color="auto"/>
              <w:bottom w:val="single" w:sz="4" w:space="0" w:color="auto"/>
              <w:right w:val="single" w:sz="4" w:space="0" w:color="auto"/>
            </w:tcBorders>
            <w:hideMark/>
          </w:tcPr>
          <w:p w14:paraId="58D89561" w14:textId="77777777" w:rsidR="00E76D73" w:rsidRDefault="00E76D73">
            <w:pPr>
              <w:jc w:val="center"/>
              <w:rPr>
                <w:lang w:eastAsia="zh-CN"/>
              </w:rPr>
            </w:pPr>
            <w:r>
              <w:rPr>
                <w:lang w:eastAsia="zh-CN"/>
              </w:rPr>
              <w:t>0.7423</w:t>
            </w:r>
          </w:p>
        </w:tc>
      </w:tr>
      <w:tr w:rsidR="00E76D73" w14:paraId="6821B73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6F0EE6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3F5D28E" w14:textId="77777777" w:rsidR="00E76D73" w:rsidRDefault="00E76D73">
            <w:pPr>
              <w:jc w:val="center"/>
              <w:rPr>
                <w:lang w:val="en-GB"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389B9131" w14:textId="77777777" w:rsidR="00E76D73" w:rsidRDefault="00E76D73">
            <w:pPr>
              <w:jc w:val="center"/>
              <w:rPr>
                <w:lang w:eastAsia="zh-CN"/>
              </w:rPr>
            </w:pPr>
            <w:r>
              <w:rPr>
                <w:lang w:eastAsia="zh-CN"/>
              </w:rPr>
              <w:t>0.802</w:t>
            </w:r>
          </w:p>
        </w:tc>
        <w:tc>
          <w:tcPr>
            <w:tcW w:w="1559" w:type="dxa"/>
            <w:tcBorders>
              <w:top w:val="single" w:sz="4" w:space="0" w:color="auto"/>
              <w:left w:val="single" w:sz="4" w:space="0" w:color="auto"/>
              <w:bottom w:val="single" w:sz="4" w:space="0" w:color="auto"/>
              <w:right w:val="single" w:sz="4" w:space="0" w:color="auto"/>
            </w:tcBorders>
            <w:hideMark/>
          </w:tcPr>
          <w:p w14:paraId="431DC52A" w14:textId="77777777" w:rsidR="00E76D73" w:rsidRDefault="00E76D73">
            <w:pPr>
              <w:jc w:val="center"/>
              <w:rPr>
                <w:lang w:eastAsia="zh-CN"/>
              </w:rPr>
            </w:pPr>
            <w:r>
              <w:rPr>
                <w:lang w:eastAsia="zh-CN"/>
              </w:rPr>
              <w:t>0.783</w:t>
            </w:r>
          </w:p>
        </w:tc>
      </w:tr>
      <w:tr w:rsidR="00E76D73" w14:paraId="6247D1BE"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07ECCD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B842FDD" w14:textId="77777777" w:rsidR="00E76D73" w:rsidRDefault="00E76D73">
            <w:pPr>
              <w:jc w:val="center"/>
              <w:rPr>
                <w:lang w:val="en-GB"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292D0522" w14:textId="77777777" w:rsidR="00E76D73" w:rsidRDefault="00E76D73">
            <w:pPr>
              <w:jc w:val="center"/>
              <w:rPr>
                <w:lang w:eastAsia="zh-CN"/>
              </w:rPr>
            </w:pPr>
            <w:r>
              <w:rPr>
                <w:lang w:eastAsia="zh-CN"/>
              </w:rPr>
              <w:t>0.9199</w:t>
            </w:r>
          </w:p>
        </w:tc>
        <w:tc>
          <w:tcPr>
            <w:tcW w:w="1559" w:type="dxa"/>
            <w:tcBorders>
              <w:top w:val="single" w:sz="4" w:space="0" w:color="auto"/>
              <w:left w:val="single" w:sz="4" w:space="0" w:color="auto"/>
              <w:bottom w:val="single" w:sz="4" w:space="0" w:color="auto"/>
              <w:right w:val="single" w:sz="4" w:space="0" w:color="auto"/>
            </w:tcBorders>
            <w:hideMark/>
          </w:tcPr>
          <w:p w14:paraId="3F2AA6A5" w14:textId="77777777" w:rsidR="00E76D73" w:rsidRDefault="00E76D73">
            <w:pPr>
              <w:jc w:val="center"/>
              <w:rPr>
                <w:lang w:eastAsia="zh-CN"/>
              </w:rPr>
            </w:pPr>
            <w:r>
              <w:rPr>
                <w:lang w:eastAsia="zh-CN"/>
              </w:rPr>
              <w:t>0.8727</w:t>
            </w:r>
          </w:p>
        </w:tc>
      </w:tr>
      <w:tr w:rsidR="00E76D73" w14:paraId="792643EC"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78466300" w14:textId="77777777" w:rsidR="00E76D73" w:rsidRDefault="00E76D73">
            <w:pPr>
              <w:jc w:val="center"/>
              <w:rPr>
                <w:lang w:val="en-GB" w:eastAsia="zh-CN"/>
              </w:rPr>
            </w:pPr>
            <w:r>
              <w:rPr>
                <w:lang w:eastAsia="zh-CN"/>
              </w:rPr>
              <w:t>…</w:t>
            </w:r>
          </w:p>
          <w:p w14:paraId="3F50F64E" w14:textId="77777777" w:rsidR="00E76D73" w:rsidRDefault="00E76D73">
            <w:pPr>
              <w:jc w:val="center"/>
              <w:rPr>
                <w:lang w:eastAsia="zh-CN"/>
              </w:rPr>
            </w:pPr>
            <w:r>
              <w:rPr>
                <w:lang w:eastAsia="zh-CN"/>
              </w:rPr>
              <w:t xml:space="preserve">(other </w:t>
            </w:r>
            <w:r>
              <w:rPr>
                <w:bCs/>
              </w:rPr>
              <w:t>settings</w:t>
            </w:r>
            <w:r>
              <w:rPr>
                <w:lang w:eastAsia="zh-CN"/>
              </w:rPr>
              <w:t xml:space="preserve"> for Case 2)</w:t>
            </w:r>
          </w:p>
        </w:tc>
        <w:tc>
          <w:tcPr>
            <w:tcW w:w="3686" w:type="dxa"/>
            <w:tcBorders>
              <w:top w:val="single" w:sz="4" w:space="0" w:color="auto"/>
              <w:left w:val="single" w:sz="4" w:space="0" w:color="auto"/>
              <w:bottom w:val="single" w:sz="4" w:space="0" w:color="auto"/>
              <w:right w:val="single" w:sz="4" w:space="0" w:color="auto"/>
            </w:tcBorders>
          </w:tcPr>
          <w:p w14:paraId="2005D931"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B69F1E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A715713" w14:textId="77777777" w:rsidR="00E76D73" w:rsidRDefault="00E76D73">
            <w:pPr>
              <w:jc w:val="center"/>
              <w:rPr>
                <w:lang w:eastAsia="zh-CN"/>
              </w:rPr>
            </w:pPr>
          </w:p>
        </w:tc>
      </w:tr>
      <w:tr w:rsidR="00E76D73" w14:paraId="33058970"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4C08B4A3" w14:textId="77777777" w:rsidR="00E76D73" w:rsidRDefault="00E76D73">
            <w:pPr>
              <w:jc w:val="center"/>
              <w:rPr>
                <w:lang w:eastAsia="zh-CN"/>
              </w:rPr>
            </w:pPr>
            <w:r>
              <w:rPr>
                <w:lang w:eastAsia="zh-CN"/>
              </w:rPr>
              <w:t>Generalization Case 3</w:t>
            </w:r>
          </w:p>
        </w:tc>
        <w:tc>
          <w:tcPr>
            <w:tcW w:w="3686" w:type="dxa"/>
            <w:tcBorders>
              <w:top w:val="single" w:sz="4" w:space="0" w:color="auto"/>
              <w:left w:val="single" w:sz="4" w:space="0" w:color="auto"/>
              <w:bottom w:val="single" w:sz="4" w:space="0" w:color="auto"/>
              <w:right w:val="single" w:sz="4" w:space="0" w:color="auto"/>
            </w:tcBorders>
            <w:hideMark/>
          </w:tcPr>
          <w:p w14:paraId="0506AD75" w14:textId="77777777" w:rsidR="00E76D73" w:rsidRDefault="00E76D73">
            <w:pPr>
              <w:jc w:val="center"/>
              <w:rPr>
                <w:lang w:eastAsia="zh-CN"/>
              </w:rPr>
            </w:pPr>
            <w:r>
              <w:rPr>
                <w:lang w:eastAsia="zh-CN"/>
              </w:rPr>
              <w:t xml:space="preserve">Train </w:t>
            </w:r>
            <w:r>
              <w:rPr>
                <w:bCs/>
              </w:rPr>
              <w:t>(setting#A+#B, size/k)</w:t>
            </w:r>
          </w:p>
        </w:tc>
        <w:tc>
          <w:tcPr>
            <w:tcW w:w="1559" w:type="dxa"/>
            <w:tcBorders>
              <w:top w:val="single" w:sz="4" w:space="0" w:color="auto"/>
              <w:left w:val="single" w:sz="4" w:space="0" w:color="auto"/>
              <w:bottom w:val="single" w:sz="4" w:space="0" w:color="auto"/>
              <w:right w:val="single" w:sz="4" w:space="0" w:color="auto"/>
            </w:tcBorders>
            <w:hideMark/>
          </w:tcPr>
          <w:p w14:paraId="6C39059E" w14:textId="77777777" w:rsidR="00E76D73" w:rsidRDefault="00E76D73">
            <w:pPr>
              <w:jc w:val="center"/>
              <w:rPr>
                <w:lang w:eastAsia="zh-CN"/>
              </w:rPr>
            </w:pPr>
            <w:r>
              <w:rPr>
                <w:lang w:eastAsia="zh-CN"/>
              </w:rPr>
              <w:t>40k per setting</w:t>
            </w:r>
          </w:p>
        </w:tc>
        <w:tc>
          <w:tcPr>
            <w:tcW w:w="1559" w:type="dxa"/>
            <w:tcBorders>
              <w:top w:val="single" w:sz="4" w:space="0" w:color="auto"/>
              <w:left w:val="single" w:sz="4" w:space="0" w:color="auto"/>
              <w:bottom w:val="single" w:sz="4" w:space="0" w:color="auto"/>
              <w:right w:val="single" w:sz="4" w:space="0" w:color="auto"/>
            </w:tcBorders>
            <w:hideMark/>
          </w:tcPr>
          <w:p w14:paraId="62996D5E" w14:textId="77777777" w:rsidR="00E76D73" w:rsidRDefault="00E76D73">
            <w:pPr>
              <w:jc w:val="center"/>
              <w:rPr>
                <w:lang w:eastAsia="zh-CN"/>
              </w:rPr>
            </w:pPr>
            <w:r>
              <w:rPr>
                <w:lang w:eastAsia="zh-CN"/>
              </w:rPr>
              <w:t>40k per setting</w:t>
            </w:r>
          </w:p>
        </w:tc>
      </w:tr>
      <w:tr w:rsidR="00E76D73" w14:paraId="23B78E8F"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67662C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6B95FDD" w14:textId="77777777" w:rsidR="00E76D73" w:rsidRDefault="00E76D73">
            <w:pPr>
              <w:jc w:val="center"/>
              <w:rPr>
                <w:lang w:val="en-GB" w:eastAsia="zh-CN"/>
              </w:rPr>
            </w:pPr>
            <w:r>
              <w:rPr>
                <w:lang w:eastAsia="zh-CN"/>
              </w:rPr>
              <w:t xml:space="preserve">Test </w:t>
            </w:r>
            <w:r>
              <w:rPr>
                <w:bCs/>
              </w:rPr>
              <w:t>(setting#A/#B, size/k)</w:t>
            </w:r>
          </w:p>
        </w:tc>
        <w:tc>
          <w:tcPr>
            <w:tcW w:w="1559" w:type="dxa"/>
            <w:tcBorders>
              <w:top w:val="single" w:sz="4" w:space="0" w:color="auto"/>
              <w:left w:val="single" w:sz="4" w:space="0" w:color="auto"/>
              <w:bottom w:val="single" w:sz="4" w:space="0" w:color="auto"/>
              <w:right w:val="single" w:sz="4" w:space="0" w:color="auto"/>
            </w:tcBorders>
            <w:hideMark/>
          </w:tcPr>
          <w:p w14:paraId="009F71D6" w14:textId="77777777" w:rsidR="00E76D73" w:rsidRDefault="00E76D73">
            <w:pPr>
              <w:jc w:val="center"/>
              <w:rPr>
                <w:lang w:eastAsia="zh-CN"/>
              </w:rPr>
            </w:pPr>
            <w:r>
              <w:rPr>
                <w:lang w:eastAsia="zh-CN"/>
              </w:rPr>
              <w:t>2k per setting</w:t>
            </w:r>
          </w:p>
        </w:tc>
        <w:tc>
          <w:tcPr>
            <w:tcW w:w="1559" w:type="dxa"/>
            <w:tcBorders>
              <w:top w:val="single" w:sz="4" w:space="0" w:color="auto"/>
              <w:left w:val="single" w:sz="4" w:space="0" w:color="auto"/>
              <w:bottom w:val="single" w:sz="4" w:space="0" w:color="auto"/>
              <w:right w:val="single" w:sz="4" w:space="0" w:color="auto"/>
            </w:tcBorders>
            <w:hideMark/>
          </w:tcPr>
          <w:p w14:paraId="7FDEDC54" w14:textId="77777777" w:rsidR="00E76D73" w:rsidRDefault="00E76D73">
            <w:pPr>
              <w:jc w:val="center"/>
              <w:rPr>
                <w:lang w:eastAsia="zh-CN"/>
              </w:rPr>
            </w:pPr>
            <w:r>
              <w:rPr>
                <w:lang w:eastAsia="zh-CN"/>
              </w:rPr>
              <w:t>2k per setting</w:t>
            </w:r>
          </w:p>
        </w:tc>
      </w:tr>
      <w:tr w:rsidR="00E76D73" w14:paraId="1945671F"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3E4D5B2" w14:textId="77777777" w:rsidR="00E76D73" w:rsidRDefault="00E76D73">
            <w:pPr>
              <w:jc w:val="center"/>
              <w:rPr>
                <w:lang w:val="en-GB" w:eastAsia="zh-CN"/>
              </w:rPr>
            </w:pPr>
            <w:r>
              <w:rPr>
                <w:lang w:eastAsia="zh-CN"/>
              </w:rPr>
              <w:t>…</w:t>
            </w:r>
          </w:p>
          <w:p w14:paraId="0CE6EE06" w14:textId="77777777" w:rsidR="00E76D73" w:rsidRDefault="00E76D73">
            <w:pPr>
              <w:jc w:val="center"/>
              <w:rPr>
                <w:lang w:eastAsia="zh-CN"/>
              </w:rPr>
            </w:pPr>
            <w:r>
              <w:rPr>
                <w:lang w:eastAsia="zh-CN"/>
              </w:rPr>
              <w:t>(results for Case 3, setting#A)</w:t>
            </w:r>
          </w:p>
        </w:tc>
        <w:tc>
          <w:tcPr>
            <w:tcW w:w="3686" w:type="dxa"/>
            <w:tcBorders>
              <w:top w:val="single" w:sz="4" w:space="0" w:color="auto"/>
              <w:left w:val="single" w:sz="4" w:space="0" w:color="auto"/>
              <w:bottom w:val="single" w:sz="4" w:space="0" w:color="auto"/>
              <w:right w:val="single" w:sz="4" w:space="0" w:color="auto"/>
            </w:tcBorders>
            <w:hideMark/>
          </w:tcPr>
          <w:p w14:paraId="12462649"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28378AA6" w14:textId="77777777" w:rsidR="00E76D73" w:rsidRDefault="00E76D73">
            <w:pPr>
              <w:jc w:val="center"/>
              <w:rPr>
                <w:lang w:eastAsia="zh-CN"/>
              </w:rPr>
            </w:pPr>
            <w:r>
              <w:rPr>
                <w:lang w:eastAsia="zh-CN"/>
              </w:rPr>
              <w:t>0.7625</w:t>
            </w:r>
          </w:p>
        </w:tc>
        <w:tc>
          <w:tcPr>
            <w:tcW w:w="1559" w:type="dxa"/>
            <w:tcBorders>
              <w:top w:val="single" w:sz="4" w:space="0" w:color="auto"/>
              <w:left w:val="single" w:sz="4" w:space="0" w:color="auto"/>
              <w:bottom w:val="single" w:sz="4" w:space="0" w:color="auto"/>
              <w:right w:val="single" w:sz="4" w:space="0" w:color="auto"/>
            </w:tcBorders>
            <w:hideMark/>
          </w:tcPr>
          <w:p w14:paraId="75CECAC2" w14:textId="77777777" w:rsidR="00E76D73" w:rsidRDefault="00E76D73">
            <w:pPr>
              <w:jc w:val="center"/>
              <w:rPr>
                <w:lang w:eastAsia="zh-CN"/>
              </w:rPr>
            </w:pPr>
            <w:r>
              <w:rPr>
                <w:lang w:eastAsia="zh-CN"/>
              </w:rPr>
              <w:t>0.7607</w:t>
            </w:r>
          </w:p>
        </w:tc>
      </w:tr>
      <w:tr w:rsidR="00E76D73" w14:paraId="1D9402B6"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691C07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0908105" w14:textId="77777777" w:rsidR="00E76D73" w:rsidRDefault="00E76D73">
            <w:pPr>
              <w:jc w:val="center"/>
              <w:rPr>
                <w:lang w:val="en-GB"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72B29214" w14:textId="77777777" w:rsidR="00E76D73" w:rsidRDefault="00E76D73">
            <w:pPr>
              <w:jc w:val="center"/>
              <w:rPr>
                <w:lang w:eastAsia="zh-CN"/>
              </w:rPr>
            </w:pPr>
            <w:r>
              <w:rPr>
                <w:lang w:eastAsia="zh-CN"/>
              </w:rPr>
              <w:t>0.8312</w:t>
            </w:r>
          </w:p>
        </w:tc>
        <w:tc>
          <w:tcPr>
            <w:tcW w:w="1559" w:type="dxa"/>
            <w:tcBorders>
              <w:top w:val="single" w:sz="4" w:space="0" w:color="auto"/>
              <w:left w:val="single" w:sz="4" w:space="0" w:color="auto"/>
              <w:bottom w:val="single" w:sz="4" w:space="0" w:color="auto"/>
              <w:right w:val="single" w:sz="4" w:space="0" w:color="auto"/>
            </w:tcBorders>
            <w:hideMark/>
          </w:tcPr>
          <w:p w14:paraId="479AED72" w14:textId="77777777" w:rsidR="00E76D73" w:rsidRDefault="00E76D73">
            <w:pPr>
              <w:jc w:val="center"/>
              <w:rPr>
                <w:lang w:eastAsia="zh-CN"/>
              </w:rPr>
            </w:pPr>
            <w:r>
              <w:rPr>
                <w:lang w:eastAsia="zh-CN"/>
              </w:rPr>
              <w:t>0.8389</w:t>
            </w:r>
          </w:p>
        </w:tc>
      </w:tr>
      <w:tr w:rsidR="00E76D73" w14:paraId="2515FE2E"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238C0D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64B68FF" w14:textId="77777777" w:rsidR="00E76D73" w:rsidRDefault="00E76D73">
            <w:pPr>
              <w:jc w:val="center"/>
              <w:rPr>
                <w:lang w:val="en-GB"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7607FDDD" w14:textId="77777777" w:rsidR="00E76D73" w:rsidRDefault="00E76D73">
            <w:pPr>
              <w:jc w:val="center"/>
              <w:rPr>
                <w:lang w:eastAsia="zh-CN"/>
              </w:rPr>
            </w:pPr>
            <w:r>
              <w:rPr>
                <w:lang w:eastAsia="zh-CN"/>
              </w:rPr>
              <w:t>0.936</w:t>
            </w:r>
          </w:p>
        </w:tc>
        <w:tc>
          <w:tcPr>
            <w:tcW w:w="1559" w:type="dxa"/>
            <w:tcBorders>
              <w:top w:val="single" w:sz="4" w:space="0" w:color="auto"/>
              <w:left w:val="single" w:sz="4" w:space="0" w:color="auto"/>
              <w:bottom w:val="single" w:sz="4" w:space="0" w:color="auto"/>
              <w:right w:val="single" w:sz="4" w:space="0" w:color="auto"/>
            </w:tcBorders>
            <w:hideMark/>
          </w:tcPr>
          <w:p w14:paraId="2BA2F176" w14:textId="77777777" w:rsidR="00E76D73" w:rsidRDefault="00E76D73">
            <w:pPr>
              <w:jc w:val="center"/>
              <w:rPr>
                <w:lang w:eastAsia="zh-CN"/>
              </w:rPr>
            </w:pPr>
            <w:r>
              <w:rPr>
                <w:lang w:eastAsia="zh-CN"/>
              </w:rPr>
              <w:t>0.9344</w:t>
            </w:r>
          </w:p>
        </w:tc>
      </w:tr>
      <w:tr w:rsidR="00E76D73" w14:paraId="4833866C"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7C4FB08" w14:textId="77777777" w:rsidR="00E76D73" w:rsidRDefault="00E76D73">
            <w:pPr>
              <w:jc w:val="center"/>
              <w:rPr>
                <w:lang w:val="en-GB" w:eastAsia="zh-CN"/>
              </w:rPr>
            </w:pPr>
            <w:r>
              <w:rPr>
                <w:lang w:eastAsia="zh-CN"/>
              </w:rPr>
              <w:t>…</w:t>
            </w:r>
          </w:p>
          <w:p w14:paraId="3ADF5752" w14:textId="77777777" w:rsidR="00E76D73" w:rsidRDefault="00E76D73">
            <w:pPr>
              <w:jc w:val="center"/>
              <w:rPr>
                <w:lang w:eastAsia="zh-CN"/>
              </w:rPr>
            </w:pPr>
            <w:r>
              <w:rPr>
                <w:lang w:eastAsia="zh-CN"/>
              </w:rPr>
              <w:t>(results for Case 3, setting#B)</w:t>
            </w:r>
          </w:p>
        </w:tc>
        <w:tc>
          <w:tcPr>
            <w:tcW w:w="3686" w:type="dxa"/>
            <w:tcBorders>
              <w:top w:val="single" w:sz="4" w:space="0" w:color="auto"/>
              <w:left w:val="single" w:sz="4" w:space="0" w:color="auto"/>
              <w:bottom w:val="single" w:sz="4" w:space="0" w:color="auto"/>
              <w:right w:val="single" w:sz="4" w:space="0" w:color="auto"/>
            </w:tcBorders>
            <w:hideMark/>
          </w:tcPr>
          <w:p w14:paraId="2525B078"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31EFB09B" w14:textId="77777777" w:rsidR="00E76D73" w:rsidRDefault="00E76D73">
            <w:pPr>
              <w:jc w:val="center"/>
              <w:rPr>
                <w:lang w:eastAsia="zh-CN"/>
              </w:rPr>
            </w:pPr>
            <w:r>
              <w:rPr>
                <w:lang w:eastAsia="zh-CN"/>
              </w:rPr>
              <w:t>0.7918</w:t>
            </w:r>
          </w:p>
        </w:tc>
        <w:tc>
          <w:tcPr>
            <w:tcW w:w="1559" w:type="dxa"/>
            <w:tcBorders>
              <w:top w:val="single" w:sz="4" w:space="0" w:color="auto"/>
              <w:left w:val="single" w:sz="4" w:space="0" w:color="auto"/>
              <w:bottom w:val="single" w:sz="4" w:space="0" w:color="auto"/>
              <w:right w:val="single" w:sz="4" w:space="0" w:color="auto"/>
            </w:tcBorders>
            <w:hideMark/>
          </w:tcPr>
          <w:p w14:paraId="5356E8F3" w14:textId="77777777" w:rsidR="00E76D73" w:rsidRDefault="00E76D73">
            <w:pPr>
              <w:jc w:val="center"/>
              <w:rPr>
                <w:lang w:eastAsia="zh-CN"/>
              </w:rPr>
            </w:pPr>
            <w:r>
              <w:rPr>
                <w:lang w:eastAsia="zh-CN"/>
              </w:rPr>
              <w:t>0.8313</w:t>
            </w:r>
          </w:p>
        </w:tc>
      </w:tr>
      <w:tr w:rsidR="00E76D73" w14:paraId="5A4C21B9"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BB8B665"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83A46BC" w14:textId="77777777" w:rsidR="00E76D73" w:rsidRDefault="00E76D73">
            <w:pPr>
              <w:jc w:val="center"/>
              <w:rPr>
                <w:lang w:val="en-GB"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6EB898D9" w14:textId="77777777" w:rsidR="00E76D73" w:rsidRDefault="00E76D73">
            <w:pPr>
              <w:jc w:val="center"/>
              <w:rPr>
                <w:lang w:eastAsia="zh-CN"/>
              </w:rPr>
            </w:pPr>
            <w:r>
              <w:rPr>
                <w:lang w:eastAsia="zh-CN"/>
              </w:rPr>
              <w:t>0.8612</w:t>
            </w:r>
          </w:p>
        </w:tc>
        <w:tc>
          <w:tcPr>
            <w:tcW w:w="1559" w:type="dxa"/>
            <w:tcBorders>
              <w:top w:val="single" w:sz="4" w:space="0" w:color="auto"/>
              <w:left w:val="single" w:sz="4" w:space="0" w:color="auto"/>
              <w:bottom w:val="single" w:sz="4" w:space="0" w:color="auto"/>
              <w:right w:val="single" w:sz="4" w:space="0" w:color="auto"/>
            </w:tcBorders>
            <w:hideMark/>
          </w:tcPr>
          <w:p w14:paraId="3ACCB518" w14:textId="77777777" w:rsidR="00E76D73" w:rsidRDefault="00E76D73">
            <w:pPr>
              <w:jc w:val="center"/>
              <w:rPr>
                <w:lang w:eastAsia="zh-CN"/>
              </w:rPr>
            </w:pPr>
            <w:r>
              <w:rPr>
                <w:lang w:eastAsia="zh-CN"/>
              </w:rPr>
              <w:t>0.8923</w:t>
            </w:r>
          </w:p>
        </w:tc>
      </w:tr>
      <w:tr w:rsidR="00E76D73" w14:paraId="76E480A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5B6A56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AF4292D" w14:textId="77777777" w:rsidR="00E76D73" w:rsidRDefault="00E76D73">
            <w:pPr>
              <w:jc w:val="center"/>
              <w:rPr>
                <w:lang w:val="en-GB"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43DC6523" w14:textId="77777777" w:rsidR="00E76D73" w:rsidRDefault="00E76D73">
            <w:pPr>
              <w:jc w:val="center"/>
              <w:rPr>
                <w:lang w:eastAsia="zh-CN"/>
              </w:rPr>
            </w:pPr>
            <w:r>
              <w:rPr>
                <w:lang w:eastAsia="zh-CN"/>
              </w:rPr>
              <w:t>0.9482</w:t>
            </w:r>
          </w:p>
        </w:tc>
        <w:tc>
          <w:tcPr>
            <w:tcW w:w="1559" w:type="dxa"/>
            <w:tcBorders>
              <w:top w:val="single" w:sz="4" w:space="0" w:color="auto"/>
              <w:left w:val="single" w:sz="4" w:space="0" w:color="auto"/>
              <w:bottom w:val="single" w:sz="4" w:space="0" w:color="auto"/>
              <w:right w:val="single" w:sz="4" w:space="0" w:color="auto"/>
            </w:tcBorders>
            <w:hideMark/>
          </w:tcPr>
          <w:p w14:paraId="7920B59F" w14:textId="77777777" w:rsidR="00E76D73" w:rsidRDefault="00E76D73">
            <w:pPr>
              <w:jc w:val="center"/>
              <w:rPr>
                <w:lang w:eastAsia="zh-CN"/>
              </w:rPr>
            </w:pPr>
            <w:r>
              <w:rPr>
                <w:lang w:eastAsia="zh-CN"/>
              </w:rPr>
              <w:t>0.9585</w:t>
            </w:r>
          </w:p>
        </w:tc>
      </w:tr>
      <w:tr w:rsidR="00E76D73" w14:paraId="752AB1E0"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37289C73" w14:textId="77777777" w:rsidR="00E76D73" w:rsidRDefault="00E76D73">
            <w:pPr>
              <w:jc w:val="center"/>
              <w:rPr>
                <w:lang w:val="en-GB" w:eastAsia="zh-CN"/>
              </w:rPr>
            </w:pPr>
            <w:r>
              <w:rPr>
                <w:lang w:eastAsia="zh-CN"/>
              </w:rPr>
              <w:t>…</w:t>
            </w:r>
          </w:p>
          <w:p w14:paraId="2C06C584" w14:textId="77777777" w:rsidR="00E76D73" w:rsidRDefault="00E76D73">
            <w:pPr>
              <w:jc w:val="center"/>
              <w:rPr>
                <w:lang w:eastAsia="zh-CN"/>
              </w:rPr>
            </w:pPr>
            <w:r>
              <w:rPr>
                <w:lang w:eastAsia="zh-CN"/>
              </w:rPr>
              <w:t xml:space="preserve">(other </w:t>
            </w:r>
            <w:r>
              <w:rPr>
                <w:bCs/>
              </w:rPr>
              <w:t>settings</w:t>
            </w:r>
            <w:r>
              <w:rPr>
                <w:lang w:eastAsia="zh-CN"/>
              </w:rPr>
              <w:t xml:space="preserve"> for Case 3)</w:t>
            </w:r>
          </w:p>
        </w:tc>
        <w:tc>
          <w:tcPr>
            <w:tcW w:w="3686" w:type="dxa"/>
            <w:tcBorders>
              <w:top w:val="single" w:sz="4" w:space="0" w:color="auto"/>
              <w:left w:val="single" w:sz="4" w:space="0" w:color="auto"/>
              <w:bottom w:val="single" w:sz="4" w:space="0" w:color="auto"/>
              <w:right w:val="single" w:sz="4" w:space="0" w:color="auto"/>
            </w:tcBorders>
          </w:tcPr>
          <w:p w14:paraId="1AD41559"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543BA3E"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24CBE3B" w14:textId="77777777" w:rsidR="00E76D73" w:rsidRDefault="00E76D73">
            <w:pPr>
              <w:jc w:val="center"/>
              <w:rPr>
                <w:lang w:eastAsia="zh-CN"/>
              </w:rPr>
            </w:pPr>
          </w:p>
        </w:tc>
      </w:tr>
      <w:tr w:rsidR="00E76D73" w14:paraId="395E301F"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01F6D36B" w14:textId="77777777" w:rsidR="00E76D73" w:rsidRDefault="00E76D73">
            <w:pPr>
              <w:jc w:val="center"/>
              <w:rPr>
                <w:lang w:eastAsia="zh-CN"/>
              </w:rPr>
            </w:pPr>
            <w:r>
              <w:rPr>
                <w:lang w:eastAsia="zh-CN"/>
              </w:rPr>
              <w:t>Fine-tuning case (optional)</w:t>
            </w:r>
          </w:p>
        </w:tc>
        <w:tc>
          <w:tcPr>
            <w:tcW w:w="3686" w:type="dxa"/>
            <w:tcBorders>
              <w:top w:val="single" w:sz="4" w:space="0" w:color="auto"/>
              <w:left w:val="single" w:sz="4" w:space="0" w:color="auto"/>
              <w:bottom w:val="single" w:sz="4" w:space="0" w:color="auto"/>
              <w:right w:val="single" w:sz="4" w:space="0" w:color="auto"/>
            </w:tcBorders>
            <w:hideMark/>
          </w:tcPr>
          <w:p w14:paraId="751958DB" w14:textId="77777777" w:rsidR="00E76D73" w:rsidRDefault="00E76D73">
            <w:pPr>
              <w:jc w:val="center"/>
              <w:rPr>
                <w:lang w:eastAsia="zh-CN"/>
              </w:rPr>
            </w:pPr>
            <w:r>
              <w:rPr>
                <w:lang w:eastAsia="zh-CN"/>
              </w:rPr>
              <w:t xml:space="preserve">Train </w:t>
            </w:r>
            <w:r>
              <w:rPr>
                <w:bCs/>
              </w:rPr>
              <w:t>(setting#A, size/k)</w:t>
            </w:r>
          </w:p>
        </w:tc>
        <w:tc>
          <w:tcPr>
            <w:tcW w:w="1559" w:type="dxa"/>
            <w:tcBorders>
              <w:top w:val="single" w:sz="4" w:space="0" w:color="auto"/>
              <w:left w:val="single" w:sz="4" w:space="0" w:color="auto"/>
              <w:bottom w:val="single" w:sz="4" w:space="0" w:color="auto"/>
              <w:right w:val="single" w:sz="4" w:space="0" w:color="auto"/>
            </w:tcBorders>
          </w:tcPr>
          <w:p w14:paraId="6872B11C"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017124" w14:textId="77777777" w:rsidR="00E76D73" w:rsidRDefault="00E76D73">
            <w:pPr>
              <w:jc w:val="center"/>
              <w:rPr>
                <w:lang w:eastAsia="zh-CN"/>
              </w:rPr>
            </w:pPr>
          </w:p>
        </w:tc>
      </w:tr>
      <w:tr w:rsidR="00E76D73" w14:paraId="6E7CAF34"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D68D805"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A3431F3" w14:textId="77777777" w:rsidR="00E76D73" w:rsidRDefault="00E76D73">
            <w:pPr>
              <w:jc w:val="center"/>
              <w:rPr>
                <w:lang w:eastAsia="zh-CN"/>
              </w:rPr>
            </w:pPr>
            <w:r>
              <w:rPr>
                <w:lang w:eastAsia="zh-CN"/>
              </w:rPr>
              <w:t xml:space="preserve">Fine-tune </w:t>
            </w:r>
            <w:r>
              <w:rPr>
                <w:bCs/>
              </w:rPr>
              <w:t>(setting#B, size/k)</w:t>
            </w:r>
          </w:p>
        </w:tc>
        <w:tc>
          <w:tcPr>
            <w:tcW w:w="1559" w:type="dxa"/>
            <w:tcBorders>
              <w:top w:val="single" w:sz="4" w:space="0" w:color="auto"/>
              <w:left w:val="single" w:sz="4" w:space="0" w:color="auto"/>
              <w:bottom w:val="single" w:sz="4" w:space="0" w:color="auto"/>
              <w:right w:val="single" w:sz="4" w:space="0" w:color="auto"/>
            </w:tcBorders>
          </w:tcPr>
          <w:p w14:paraId="6F6D141C"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6A97866" w14:textId="77777777" w:rsidR="00E76D73" w:rsidRDefault="00E76D73">
            <w:pPr>
              <w:jc w:val="center"/>
              <w:rPr>
                <w:lang w:eastAsia="zh-CN"/>
              </w:rPr>
            </w:pPr>
          </w:p>
        </w:tc>
      </w:tr>
      <w:tr w:rsidR="00E76D73" w14:paraId="55030202" w14:textId="77777777" w:rsidTr="00E76D73">
        <w:trPr>
          <w:trHeight w:val="90"/>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05A490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2B0D4E1" w14:textId="77777777" w:rsidR="00E76D73" w:rsidRDefault="00E76D73">
            <w:pPr>
              <w:jc w:val="center"/>
              <w:rPr>
                <w:lang w:eastAsia="zh-CN"/>
              </w:rPr>
            </w:pPr>
            <w:r>
              <w:rPr>
                <w:lang w:eastAsia="zh-CN"/>
              </w:rPr>
              <w:t xml:space="preserve">Test </w:t>
            </w:r>
            <w:r>
              <w:rPr>
                <w:bCs/>
              </w:rPr>
              <w:t>(setting#B, size/k)</w:t>
            </w:r>
          </w:p>
        </w:tc>
        <w:tc>
          <w:tcPr>
            <w:tcW w:w="1559" w:type="dxa"/>
            <w:tcBorders>
              <w:top w:val="single" w:sz="4" w:space="0" w:color="auto"/>
              <w:left w:val="single" w:sz="4" w:space="0" w:color="auto"/>
              <w:bottom w:val="single" w:sz="4" w:space="0" w:color="auto"/>
              <w:right w:val="single" w:sz="4" w:space="0" w:color="auto"/>
            </w:tcBorders>
          </w:tcPr>
          <w:p w14:paraId="34E3AA2F"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D049CE0" w14:textId="77777777" w:rsidR="00E76D73" w:rsidRDefault="00E76D73">
            <w:pPr>
              <w:jc w:val="center"/>
              <w:rPr>
                <w:lang w:eastAsia="zh-CN"/>
              </w:rPr>
            </w:pPr>
          </w:p>
        </w:tc>
      </w:tr>
      <w:tr w:rsidR="00E76D73" w14:paraId="563DF10D"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6F70EF40" w14:textId="77777777" w:rsidR="00E76D73" w:rsidRDefault="00E76D73">
            <w:pPr>
              <w:jc w:val="center"/>
              <w:rPr>
                <w:lang w:eastAsia="zh-CN"/>
              </w:rPr>
            </w:pPr>
            <w:r>
              <w:rPr>
                <w:lang w:eastAsia="zh-CN"/>
              </w:rPr>
              <w:lastRenderedPageBreak/>
              <w:t>…</w:t>
            </w:r>
          </w:p>
          <w:p w14:paraId="5A975300" w14:textId="77777777" w:rsidR="00E76D73" w:rsidRDefault="00E76D73">
            <w:pPr>
              <w:jc w:val="center"/>
              <w:rPr>
                <w:lang w:eastAsia="zh-CN"/>
              </w:rPr>
            </w:pPr>
            <w:r>
              <w:rPr>
                <w:lang w:eastAsia="zh-CN"/>
              </w:rPr>
              <w:t>(results for Fine-tuning)</w:t>
            </w:r>
          </w:p>
        </w:tc>
        <w:tc>
          <w:tcPr>
            <w:tcW w:w="3686" w:type="dxa"/>
            <w:tcBorders>
              <w:top w:val="single" w:sz="4" w:space="0" w:color="auto"/>
              <w:left w:val="single" w:sz="4" w:space="0" w:color="auto"/>
              <w:bottom w:val="single" w:sz="4" w:space="0" w:color="auto"/>
              <w:right w:val="single" w:sz="4" w:space="0" w:color="auto"/>
            </w:tcBorders>
          </w:tcPr>
          <w:p w14:paraId="7A57FE70"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CC90DEB"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827B454" w14:textId="77777777" w:rsidR="00E76D73" w:rsidRDefault="00E76D73">
            <w:pPr>
              <w:jc w:val="center"/>
              <w:rPr>
                <w:lang w:eastAsia="zh-CN"/>
              </w:rPr>
            </w:pPr>
          </w:p>
        </w:tc>
      </w:tr>
      <w:tr w:rsidR="00E76D73" w14:paraId="4FB9304A"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21556733" w14:textId="77777777" w:rsidR="00E76D73" w:rsidRDefault="00E76D73">
            <w:pPr>
              <w:jc w:val="center"/>
              <w:rPr>
                <w:lang w:eastAsia="zh-CN"/>
              </w:rPr>
            </w:pPr>
            <w:r>
              <w:rPr>
                <w:lang w:eastAsia="zh-CN"/>
              </w:rPr>
              <w:t>…</w:t>
            </w:r>
          </w:p>
          <w:p w14:paraId="6464E372" w14:textId="77777777" w:rsidR="00E76D73" w:rsidRDefault="00E76D73">
            <w:pPr>
              <w:jc w:val="center"/>
              <w:rPr>
                <w:lang w:eastAsia="zh-CN"/>
              </w:rPr>
            </w:pPr>
            <w:r>
              <w:rPr>
                <w:lang w:eastAsia="zh-CN"/>
              </w:rPr>
              <w:t xml:space="preserve">(other </w:t>
            </w:r>
            <w:r>
              <w:rPr>
                <w:bCs/>
              </w:rPr>
              <w:t>settings</w:t>
            </w:r>
            <w:r>
              <w:rPr>
                <w:lang w:eastAsia="zh-CN"/>
              </w:rPr>
              <w:t xml:space="preserve"> for Fine-tuning)</w:t>
            </w:r>
          </w:p>
        </w:tc>
        <w:tc>
          <w:tcPr>
            <w:tcW w:w="3686" w:type="dxa"/>
            <w:tcBorders>
              <w:top w:val="single" w:sz="4" w:space="0" w:color="auto"/>
              <w:left w:val="single" w:sz="4" w:space="0" w:color="auto"/>
              <w:bottom w:val="single" w:sz="4" w:space="0" w:color="auto"/>
              <w:right w:val="single" w:sz="4" w:space="0" w:color="auto"/>
            </w:tcBorders>
          </w:tcPr>
          <w:p w14:paraId="0D76770A"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4C18052"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E647A6A" w14:textId="77777777" w:rsidR="00E76D73" w:rsidRDefault="00E76D73">
            <w:pPr>
              <w:jc w:val="center"/>
              <w:rPr>
                <w:lang w:eastAsia="zh-CN"/>
              </w:rPr>
            </w:pPr>
          </w:p>
        </w:tc>
      </w:tr>
      <w:tr w:rsidR="00E76D73" w14:paraId="08A9FE05"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0E7E636C" w14:textId="77777777" w:rsidR="00E76D73" w:rsidRDefault="00E76D73">
            <w:pPr>
              <w:jc w:val="center"/>
              <w:rPr>
                <w:lang w:eastAsia="zh-CN"/>
              </w:rPr>
            </w:pPr>
            <w:r>
              <w:rPr>
                <w:lang w:eastAsia="zh-CN"/>
              </w:rPr>
              <w:t>FFS others</w:t>
            </w:r>
          </w:p>
        </w:tc>
        <w:tc>
          <w:tcPr>
            <w:tcW w:w="3686" w:type="dxa"/>
            <w:tcBorders>
              <w:top w:val="single" w:sz="4" w:space="0" w:color="auto"/>
              <w:left w:val="single" w:sz="4" w:space="0" w:color="auto"/>
              <w:bottom w:val="single" w:sz="4" w:space="0" w:color="auto"/>
              <w:right w:val="single" w:sz="4" w:space="0" w:color="auto"/>
            </w:tcBorders>
          </w:tcPr>
          <w:p w14:paraId="21B8E63A"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64F731"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56BEE84" w14:textId="77777777" w:rsidR="00E76D73" w:rsidRDefault="00E76D73">
            <w:pPr>
              <w:jc w:val="center"/>
              <w:rPr>
                <w:lang w:eastAsia="zh-CN"/>
              </w:rPr>
            </w:pPr>
          </w:p>
        </w:tc>
      </w:tr>
    </w:tbl>
    <w:p w14:paraId="535E39C2" w14:textId="77777777" w:rsidR="00752181" w:rsidRDefault="00752181" w:rsidP="00752181">
      <w:pPr>
        <w:jc w:val="center"/>
        <w:rPr>
          <w:sz w:val="20"/>
          <w:lang w:eastAsia="zh-CN"/>
        </w:rPr>
      </w:pPr>
      <w:r>
        <w:rPr>
          <w:b/>
          <w:bCs/>
        </w:rPr>
        <w:t>Table X. Evaluation results fo</w:t>
      </w:r>
      <w:r w:rsidRPr="00561504">
        <w:rPr>
          <w:b/>
          <w:bCs/>
        </w:rPr>
        <w:t xml:space="preserve">r CSI prediction </w:t>
      </w:r>
      <w:r>
        <w:rPr>
          <w:b/>
          <w:bCs/>
        </w:rPr>
        <w:t>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459"/>
        <w:gridCol w:w="950"/>
      </w:tblGrid>
      <w:tr w:rsidR="00752181" w14:paraId="3E529E0D" w14:textId="77777777" w:rsidTr="00752181">
        <w:tc>
          <w:tcPr>
            <w:tcW w:w="1980" w:type="dxa"/>
            <w:tcBorders>
              <w:top w:val="single" w:sz="4" w:space="0" w:color="auto"/>
              <w:left w:val="single" w:sz="4" w:space="0" w:color="auto"/>
              <w:bottom w:val="single" w:sz="4" w:space="0" w:color="auto"/>
              <w:right w:val="single" w:sz="4" w:space="0" w:color="auto"/>
            </w:tcBorders>
          </w:tcPr>
          <w:p w14:paraId="60DAB77E" w14:textId="77777777" w:rsidR="00752181" w:rsidRDefault="00752181">
            <w:pPr>
              <w:jc w:val="center"/>
              <w:rPr>
                <w:bCs/>
                <w:lang w:eastAsia="zh-CN"/>
              </w:rPr>
            </w:pPr>
          </w:p>
        </w:tc>
        <w:tc>
          <w:tcPr>
            <w:tcW w:w="4111" w:type="dxa"/>
            <w:tcBorders>
              <w:top w:val="single" w:sz="4" w:space="0" w:color="auto"/>
              <w:left w:val="single" w:sz="4" w:space="0" w:color="auto"/>
              <w:bottom w:val="single" w:sz="4" w:space="0" w:color="auto"/>
              <w:right w:val="single" w:sz="4" w:space="0" w:color="auto"/>
            </w:tcBorders>
          </w:tcPr>
          <w:p w14:paraId="41BE4BD1"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hideMark/>
          </w:tcPr>
          <w:p w14:paraId="3C6F721C" w14:textId="77777777" w:rsidR="00752181" w:rsidRDefault="00752181">
            <w:pPr>
              <w:jc w:val="center"/>
              <w:rPr>
                <w:bCs/>
                <w:lang w:eastAsia="zh-CN"/>
              </w:rPr>
            </w:pPr>
            <w:r>
              <w:rPr>
                <w:bCs/>
                <w:lang w:eastAsia="zh-CN"/>
              </w:rPr>
              <w:t>Source 1</w:t>
            </w:r>
          </w:p>
        </w:tc>
        <w:tc>
          <w:tcPr>
            <w:tcW w:w="950" w:type="dxa"/>
            <w:tcBorders>
              <w:top w:val="single" w:sz="4" w:space="0" w:color="auto"/>
              <w:left w:val="single" w:sz="4" w:space="0" w:color="auto"/>
              <w:bottom w:val="single" w:sz="4" w:space="0" w:color="auto"/>
              <w:right w:val="single" w:sz="4" w:space="0" w:color="auto"/>
            </w:tcBorders>
            <w:hideMark/>
          </w:tcPr>
          <w:p w14:paraId="1A796634" w14:textId="77777777" w:rsidR="00752181" w:rsidRDefault="00752181">
            <w:pPr>
              <w:jc w:val="center"/>
              <w:rPr>
                <w:bCs/>
                <w:lang w:eastAsia="zh-CN"/>
              </w:rPr>
            </w:pPr>
            <w:r>
              <w:rPr>
                <w:bCs/>
                <w:lang w:eastAsia="zh-CN"/>
              </w:rPr>
              <w:t>…</w:t>
            </w:r>
          </w:p>
        </w:tc>
      </w:tr>
      <w:tr w:rsidR="00752181" w14:paraId="367BF61E"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0286254E" w14:textId="77777777" w:rsidR="00752181" w:rsidRDefault="00752181">
            <w:pPr>
              <w:jc w:val="center"/>
              <w:rPr>
                <w:bCs/>
                <w:lang w:eastAsia="zh-CN"/>
              </w:rPr>
            </w:pPr>
            <w:r>
              <w:rPr>
                <w:bCs/>
                <w:lang w:eastAsia="zh-CN"/>
              </w:rPr>
              <w:t>AI/ML model description</w:t>
            </w:r>
          </w:p>
        </w:tc>
        <w:tc>
          <w:tcPr>
            <w:tcW w:w="4111" w:type="dxa"/>
            <w:tcBorders>
              <w:top w:val="single" w:sz="4" w:space="0" w:color="auto"/>
              <w:left w:val="single" w:sz="4" w:space="0" w:color="auto"/>
              <w:bottom w:val="single" w:sz="4" w:space="0" w:color="auto"/>
              <w:right w:val="single" w:sz="4" w:space="0" w:color="auto"/>
            </w:tcBorders>
            <w:hideMark/>
          </w:tcPr>
          <w:p w14:paraId="6F51C6DF" w14:textId="77777777" w:rsidR="00752181" w:rsidRDefault="00752181">
            <w:pPr>
              <w:jc w:val="center"/>
              <w:rPr>
                <w:bCs/>
                <w:lang w:eastAsia="zh-CN"/>
              </w:rPr>
            </w:pPr>
            <w:r>
              <w:rPr>
                <w:bCs/>
                <w:lang w:eastAsia="zh-CN"/>
              </w:rPr>
              <w:t>AL/ML model description (e.g., backbone, structure)</w:t>
            </w:r>
          </w:p>
        </w:tc>
        <w:tc>
          <w:tcPr>
            <w:tcW w:w="1459" w:type="dxa"/>
            <w:tcBorders>
              <w:top w:val="single" w:sz="4" w:space="0" w:color="auto"/>
              <w:left w:val="single" w:sz="4" w:space="0" w:color="auto"/>
              <w:bottom w:val="single" w:sz="4" w:space="0" w:color="auto"/>
              <w:right w:val="single" w:sz="4" w:space="0" w:color="auto"/>
            </w:tcBorders>
            <w:hideMark/>
          </w:tcPr>
          <w:p w14:paraId="2F47594B" w14:textId="0F652158" w:rsidR="00752181" w:rsidRDefault="00752181">
            <w:pPr>
              <w:jc w:val="center"/>
              <w:rPr>
                <w:bCs/>
                <w:lang w:eastAsia="zh-CN"/>
              </w:rPr>
            </w:pPr>
            <w:r>
              <w:rPr>
                <w:bCs/>
                <w:lang w:eastAsia="zh-CN"/>
              </w:rPr>
              <w:t>GRU</w:t>
            </w:r>
          </w:p>
        </w:tc>
        <w:tc>
          <w:tcPr>
            <w:tcW w:w="950" w:type="dxa"/>
            <w:tcBorders>
              <w:top w:val="single" w:sz="4" w:space="0" w:color="auto"/>
              <w:left w:val="single" w:sz="4" w:space="0" w:color="auto"/>
              <w:bottom w:val="single" w:sz="4" w:space="0" w:color="auto"/>
              <w:right w:val="single" w:sz="4" w:space="0" w:color="auto"/>
            </w:tcBorders>
          </w:tcPr>
          <w:p w14:paraId="5F395B99" w14:textId="77777777" w:rsidR="00752181" w:rsidRDefault="00752181">
            <w:pPr>
              <w:jc w:val="center"/>
              <w:rPr>
                <w:bCs/>
                <w:lang w:val="en-GB" w:eastAsia="zh-CN"/>
              </w:rPr>
            </w:pPr>
          </w:p>
        </w:tc>
      </w:tr>
      <w:tr w:rsidR="00752181" w14:paraId="09D9546B"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4C9DA833"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574A9B6C" w14:textId="77777777" w:rsidR="00752181" w:rsidRDefault="00752181">
            <w:pPr>
              <w:jc w:val="center"/>
              <w:rPr>
                <w:bCs/>
                <w:lang w:eastAsia="zh-CN"/>
              </w:rPr>
            </w:pPr>
            <w:r>
              <w:rPr>
                <w:bCs/>
                <w:lang w:eastAsia="zh-CN"/>
              </w:rPr>
              <w:t>[Pre-processing]</w:t>
            </w:r>
          </w:p>
        </w:tc>
        <w:tc>
          <w:tcPr>
            <w:tcW w:w="1459" w:type="dxa"/>
            <w:tcBorders>
              <w:top w:val="single" w:sz="4" w:space="0" w:color="auto"/>
              <w:left w:val="single" w:sz="4" w:space="0" w:color="auto"/>
              <w:bottom w:val="single" w:sz="4" w:space="0" w:color="auto"/>
              <w:right w:val="single" w:sz="4" w:space="0" w:color="auto"/>
            </w:tcBorders>
          </w:tcPr>
          <w:p w14:paraId="6439517A"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05F7ADF5" w14:textId="77777777" w:rsidR="00752181" w:rsidRDefault="00752181">
            <w:pPr>
              <w:jc w:val="center"/>
              <w:rPr>
                <w:bCs/>
                <w:lang w:eastAsia="zh-CN"/>
              </w:rPr>
            </w:pPr>
          </w:p>
        </w:tc>
      </w:tr>
      <w:tr w:rsidR="00752181" w14:paraId="7A353C9E"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1883A20"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122AD2BE" w14:textId="77777777" w:rsidR="00752181" w:rsidRDefault="00752181">
            <w:pPr>
              <w:jc w:val="center"/>
              <w:rPr>
                <w:bCs/>
                <w:lang w:eastAsia="zh-CN"/>
              </w:rPr>
            </w:pPr>
            <w:r>
              <w:rPr>
                <w:bCs/>
                <w:lang w:eastAsia="zh-CN"/>
              </w:rPr>
              <w:t>[Post-processing]</w:t>
            </w:r>
          </w:p>
        </w:tc>
        <w:tc>
          <w:tcPr>
            <w:tcW w:w="1459" w:type="dxa"/>
            <w:tcBorders>
              <w:top w:val="single" w:sz="4" w:space="0" w:color="auto"/>
              <w:left w:val="single" w:sz="4" w:space="0" w:color="auto"/>
              <w:bottom w:val="single" w:sz="4" w:space="0" w:color="auto"/>
              <w:right w:val="single" w:sz="4" w:space="0" w:color="auto"/>
            </w:tcBorders>
          </w:tcPr>
          <w:p w14:paraId="0FE372E8"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23BBE462" w14:textId="77777777" w:rsidR="00752181" w:rsidRDefault="00752181">
            <w:pPr>
              <w:jc w:val="center"/>
              <w:rPr>
                <w:bCs/>
                <w:lang w:eastAsia="zh-CN"/>
              </w:rPr>
            </w:pPr>
          </w:p>
        </w:tc>
      </w:tr>
      <w:tr w:rsidR="00752181" w14:paraId="063FB958"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6763825E"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6F8D2B7C" w14:textId="77777777" w:rsidR="00752181" w:rsidRDefault="00752181">
            <w:pPr>
              <w:jc w:val="center"/>
              <w:rPr>
                <w:bCs/>
                <w:lang w:eastAsia="zh-CN"/>
              </w:rPr>
            </w:pPr>
            <w:r>
              <w:rPr>
                <w:bCs/>
                <w:lang w:eastAsia="zh-CN"/>
              </w:rPr>
              <w:t>FLOPs/M</w:t>
            </w:r>
          </w:p>
        </w:tc>
        <w:tc>
          <w:tcPr>
            <w:tcW w:w="1459" w:type="dxa"/>
            <w:tcBorders>
              <w:top w:val="single" w:sz="4" w:space="0" w:color="auto"/>
              <w:left w:val="single" w:sz="4" w:space="0" w:color="auto"/>
              <w:bottom w:val="single" w:sz="4" w:space="0" w:color="auto"/>
              <w:right w:val="single" w:sz="4" w:space="0" w:color="auto"/>
            </w:tcBorders>
            <w:hideMark/>
          </w:tcPr>
          <w:p w14:paraId="15CA1E00" w14:textId="77777777" w:rsidR="00752181" w:rsidRDefault="00752181">
            <w:pPr>
              <w:jc w:val="center"/>
              <w:rPr>
                <w:bCs/>
                <w:lang w:eastAsia="zh-CN"/>
              </w:rPr>
            </w:pPr>
            <w:r>
              <w:rPr>
                <w:bCs/>
                <w:lang w:eastAsia="zh-CN"/>
              </w:rPr>
              <w:t>541.3</w:t>
            </w:r>
          </w:p>
        </w:tc>
        <w:tc>
          <w:tcPr>
            <w:tcW w:w="950" w:type="dxa"/>
            <w:tcBorders>
              <w:top w:val="single" w:sz="4" w:space="0" w:color="auto"/>
              <w:left w:val="single" w:sz="4" w:space="0" w:color="auto"/>
              <w:bottom w:val="single" w:sz="4" w:space="0" w:color="auto"/>
              <w:right w:val="single" w:sz="4" w:space="0" w:color="auto"/>
            </w:tcBorders>
          </w:tcPr>
          <w:p w14:paraId="05ED937C" w14:textId="77777777" w:rsidR="00752181" w:rsidRDefault="00752181">
            <w:pPr>
              <w:jc w:val="center"/>
              <w:rPr>
                <w:bCs/>
                <w:lang w:val="en-GB" w:eastAsia="zh-CN"/>
              </w:rPr>
            </w:pPr>
          </w:p>
        </w:tc>
      </w:tr>
      <w:tr w:rsidR="00752181" w14:paraId="4AA018CE"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55B60869"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436D7AC3" w14:textId="77777777" w:rsidR="00752181" w:rsidRDefault="00752181">
            <w:pPr>
              <w:jc w:val="center"/>
              <w:rPr>
                <w:bCs/>
                <w:lang w:eastAsia="zh-CN"/>
              </w:rPr>
            </w:pPr>
            <w:r>
              <w:rPr>
                <w:bCs/>
                <w:lang w:eastAsia="zh-CN"/>
              </w:rPr>
              <w:t>Parameters/M</w:t>
            </w:r>
          </w:p>
        </w:tc>
        <w:tc>
          <w:tcPr>
            <w:tcW w:w="1459" w:type="dxa"/>
            <w:tcBorders>
              <w:top w:val="single" w:sz="4" w:space="0" w:color="auto"/>
              <w:left w:val="single" w:sz="4" w:space="0" w:color="auto"/>
              <w:bottom w:val="single" w:sz="4" w:space="0" w:color="auto"/>
              <w:right w:val="single" w:sz="4" w:space="0" w:color="auto"/>
            </w:tcBorders>
            <w:hideMark/>
          </w:tcPr>
          <w:p w14:paraId="5A0B63C7" w14:textId="77777777" w:rsidR="00752181" w:rsidRDefault="00752181">
            <w:pPr>
              <w:jc w:val="center"/>
              <w:rPr>
                <w:bCs/>
                <w:lang w:eastAsia="zh-CN"/>
              </w:rPr>
            </w:pPr>
            <w:r>
              <w:rPr>
                <w:bCs/>
                <w:lang w:eastAsia="zh-CN"/>
              </w:rPr>
              <w:t>2.46</w:t>
            </w:r>
          </w:p>
        </w:tc>
        <w:tc>
          <w:tcPr>
            <w:tcW w:w="950" w:type="dxa"/>
            <w:tcBorders>
              <w:top w:val="single" w:sz="4" w:space="0" w:color="auto"/>
              <w:left w:val="single" w:sz="4" w:space="0" w:color="auto"/>
              <w:bottom w:val="single" w:sz="4" w:space="0" w:color="auto"/>
              <w:right w:val="single" w:sz="4" w:space="0" w:color="auto"/>
            </w:tcBorders>
          </w:tcPr>
          <w:p w14:paraId="01FFBA70" w14:textId="77777777" w:rsidR="00752181" w:rsidRDefault="00752181">
            <w:pPr>
              <w:jc w:val="center"/>
              <w:rPr>
                <w:bCs/>
                <w:lang w:val="en-GB" w:eastAsia="zh-CN"/>
              </w:rPr>
            </w:pPr>
          </w:p>
        </w:tc>
      </w:tr>
      <w:tr w:rsidR="00752181" w14:paraId="424608A2"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AE46090"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26598154" w14:textId="77777777" w:rsidR="00752181" w:rsidRDefault="00752181">
            <w:pPr>
              <w:jc w:val="center"/>
              <w:rPr>
                <w:bCs/>
                <w:lang w:eastAsia="zh-CN"/>
              </w:rPr>
            </w:pPr>
            <w:r>
              <w:rPr>
                <w:bCs/>
                <w:lang w:eastAsia="zh-CN"/>
              </w:rPr>
              <w:t>[Storage /Mbytes]</w:t>
            </w:r>
          </w:p>
        </w:tc>
        <w:tc>
          <w:tcPr>
            <w:tcW w:w="1459" w:type="dxa"/>
            <w:tcBorders>
              <w:top w:val="single" w:sz="4" w:space="0" w:color="auto"/>
              <w:left w:val="single" w:sz="4" w:space="0" w:color="auto"/>
              <w:bottom w:val="single" w:sz="4" w:space="0" w:color="auto"/>
              <w:right w:val="single" w:sz="4" w:space="0" w:color="auto"/>
            </w:tcBorders>
            <w:hideMark/>
          </w:tcPr>
          <w:p w14:paraId="52C347A9" w14:textId="77777777" w:rsidR="00752181" w:rsidRDefault="00752181">
            <w:pPr>
              <w:jc w:val="center"/>
              <w:rPr>
                <w:bCs/>
                <w:lang w:eastAsia="zh-CN"/>
              </w:rPr>
            </w:pPr>
            <w:r>
              <w:rPr>
                <w:bCs/>
                <w:lang w:eastAsia="zh-CN"/>
              </w:rPr>
              <w:t>10.3</w:t>
            </w:r>
          </w:p>
        </w:tc>
        <w:tc>
          <w:tcPr>
            <w:tcW w:w="950" w:type="dxa"/>
            <w:tcBorders>
              <w:top w:val="single" w:sz="4" w:space="0" w:color="auto"/>
              <w:left w:val="single" w:sz="4" w:space="0" w:color="auto"/>
              <w:bottom w:val="single" w:sz="4" w:space="0" w:color="auto"/>
              <w:right w:val="single" w:sz="4" w:space="0" w:color="auto"/>
            </w:tcBorders>
          </w:tcPr>
          <w:p w14:paraId="28A0F790" w14:textId="77777777" w:rsidR="00752181" w:rsidRDefault="00752181">
            <w:pPr>
              <w:jc w:val="center"/>
              <w:rPr>
                <w:bCs/>
                <w:lang w:val="en-GB" w:eastAsia="zh-CN"/>
              </w:rPr>
            </w:pPr>
          </w:p>
        </w:tc>
      </w:tr>
      <w:tr w:rsidR="00752181" w14:paraId="60AD44B7"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13C606F8"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2F0622F3" w14:textId="77777777" w:rsidR="00752181" w:rsidRDefault="00752181">
            <w:pPr>
              <w:jc w:val="center"/>
              <w:rPr>
                <w:bCs/>
                <w:lang w:eastAsia="zh-CN"/>
              </w:rPr>
            </w:pPr>
            <w:r>
              <w:rPr>
                <w:bCs/>
                <w:lang w:eastAsia="zh-CN"/>
              </w:rPr>
              <w:t>Input type</w:t>
            </w:r>
          </w:p>
        </w:tc>
        <w:tc>
          <w:tcPr>
            <w:tcW w:w="1459" w:type="dxa"/>
            <w:tcBorders>
              <w:top w:val="single" w:sz="4" w:space="0" w:color="auto"/>
              <w:left w:val="single" w:sz="4" w:space="0" w:color="auto"/>
              <w:bottom w:val="single" w:sz="4" w:space="0" w:color="auto"/>
              <w:right w:val="single" w:sz="4" w:space="0" w:color="auto"/>
            </w:tcBorders>
            <w:hideMark/>
          </w:tcPr>
          <w:p w14:paraId="1977895D" w14:textId="77777777" w:rsidR="00752181" w:rsidRDefault="00752181">
            <w:pPr>
              <w:jc w:val="center"/>
              <w:rPr>
                <w:bCs/>
                <w:lang w:eastAsia="zh-CN"/>
              </w:rPr>
            </w:pPr>
            <w:r>
              <w:rPr>
                <w:lang w:eastAsia="zh-CN"/>
              </w:rPr>
              <w:t>eigenvector</w:t>
            </w:r>
          </w:p>
        </w:tc>
        <w:tc>
          <w:tcPr>
            <w:tcW w:w="950" w:type="dxa"/>
            <w:tcBorders>
              <w:top w:val="single" w:sz="4" w:space="0" w:color="auto"/>
              <w:left w:val="single" w:sz="4" w:space="0" w:color="auto"/>
              <w:bottom w:val="single" w:sz="4" w:space="0" w:color="auto"/>
              <w:right w:val="single" w:sz="4" w:space="0" w:color="auto"/>
            </w:tcBorders>
          </w:tcPr>
          <w:p w14:paraId="19DD7A65" w14:textId="77777777" w:rsidR="00752181" w:rsidRDefault="00752181">
            <w:pPr>
              <w:jc w:val="center"/>
              <w:rPr>
                <w:bCs/>
                <w:lang w:eastAsia="zh-CN"/>
              </w:rPr>
            </w:pPr>
          </w:p>
        </w:tc>
      </w:tr>
      <w:tr w:rsidR="00752181" w14:paraId="5C2236F1"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231FA04"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02516DFB" w14:textId="77777777" w:rsidR="00752181" w:rsidRDefault="00752181">
            <w:pPr>
              <w:jc w:val="center"/>
              <w:rPr>
                <w:bCs/>
                <w:lang w:eastAsia="zh-CN"/>
              </w:rPr>
            </w:pPr>
            <w:r>
              <w:rPr>
                <w:bCs/>
                <w:lang w:eastAsia="zh-CN"/>
              </w:rPr>
              <w:t>Output type</w:t>
            </w:r>
          </w:p>
        </w:tc>
        <w:tc>
          <w:tcPr>
            <w:tcW w:w="1459" w:type="dxa"/>
            <w:tcBorders>
              <w:top w:val="single" w:sz="4" w:space="0" w:color="auto"/>
              <w:left w:val="single" w:sz="4" w:space="0" w:color="auto"/>
              <w:bottom w:val="single" w:sz="4" w:space="0" w:color="auto"/>
              <w:right w:val="single" w:sz="4" w:space="0" w:color="auto"/>
            </w:tcBorders>
            <w:hideMark/>
          </w:tcPr>
          <w:p w14:paraId="08F4F9D9" w14:textId="77777777" w:rsidR="00752181" w:rsidRDefault="00752181">
            <w:pPr>
              <w:jc w:val="center"/>
              <w:rPr>
                <w:bCs/>
                <w:lang w:eastAsia="zh-CN"/>
              </w:rPr>
            </w:pPr>
            <w:r>
              <w:rPr>
                <w:lang w:eastAsia="zh-CN"/>
              </w:rPr>
              <w:t>eigenvector</w:t>
            </w:r>
          </w:p>
        </w:tc>
        <w:tc>
          <w:tcPr>
            <w:tcW w:w="950" w:type="dxa"/>
            <w:tcBorders>
              <w:top w:val="single" w:sz="4" w:space="0" w:color="auto"/>
              <w:left w:val="single" w:sz="4" w:space="0" w:color="auto"/>
              <w:bottom w:val="single" w:sz="4" w:space="0" w:color="auto"/>
              <w:right w:val="single" w:sz="4" w:space="0" w:color="auto"/>
            </w:tcBorders>
          </w:tcPr>
          <w:p w14:paraId="3921AE23" w14:textId="77777777" w:rsidR="00752181" w:rsidRDefault="00752181">
            <w:pPr>
              <w:jc w:val="center"/>
              <w:rPr>
                <w:bCs/>
                <w:lang w:eastAsia="zh-CN"/>
              </w:rPr>
            </w:pPr>
          </w:p>
        </w:tc>
      </w:tr>
      <w:tr w:rsidR="00752181" w14:paraId="6BF589CF"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27A29BFC" w14:textId="77777777" w:rsidR="00752181" w:rsidRDefault="00752181">
            <w:pPr>
              <w:jc w:val="center"/>
              <w:rPr>
                <w:bCs/>
                <w:lang w:eastAsia="zh-CN"/>
              </w:rPr>
            </w:pPr>
            <w:r>
              <w:rPr>
                <w:bCs/>
                <w:lang w:eastAsia="zh-CN"/>
              </w:rPr>
              <w:t>Assumption</w:t>
            </w:r>
          </w:p>
        </w:tc>
        <w:tc>
          <w:tcPr>
            <w:tcW w:w="4111" w:type="dxa"/>
            <w:tcBorders>
              <w:top w:val="single" w:sz="4" w:space="0" w:color="auto"/>
              <w:left w:val="single" w:sz="4" w:space="0" w:color="auto"/>
              <w:bottom w:val="single" w:sz="4" w:space="0" w:color="auto"/>
              <w:right w:val="single" w:sz="4" w:space="0" w:color="auto"/>
            </w:tcBorders>
            <w:hideMark/>
          </w:tcPr>
          <w:p w14:paraId="2446E39F" w14:textId="77777777" w:rsidR="00752181" w:rsidRDefault="00752181">
            <w:pPr>
              <w:jc w:val="center"/>
              <w:rPr>
                <w:bCs/>
                <w:lang w:eastAsia="zh-CN"/>
              </w:rPr>
            </w:pPr>
            <w:r>
              <w:rPr>
                <w:bCs/>
                <w:lang w:eastAsia="zh-CN"/>
              </w:rPr>
              <w:t>CSI feedback periodicity</w:t>
            </w:r>
          </w:p>
        </w:tc>
        <w:tc>
          <w:tcPr>
            <w:tcW w:w="1459" w:type="dxa"/>
            <w:tcBorders>
              <w:top w:val="single" w:sz="4" w:space="0" w:color="auto"/>
              <w:left w:val="single" w:sz="4" w:space="0" w:color="auto"/>
              <w:bottom w:val="single" w:sz="4" w:space="0" w:color="auto"/>
              <w:right w:val="single" w:sz="4" w:space="0" w:color="auto"/>
            </w:tcBorders>
            <w:hideMark/>
          </w:tcPr>
          <w:p w14:paraId="4E9712C4" w14:textId="77777777" w:rsidR="00752181" w:rsidRDefault="00752181">
            <w:pPr>
              <w:jc w:val="center"/>
              <w:rPr>
                <w:bCs/>
                <w:lang w:eastAsia="zh-CN"/>
              </w:rPr>
            </w:pPr>
            <w:r>
              <w:rPr>
                <w:bCs/>
                <w:lang w:eastAsia="zh-CN"/>
              </w:rPr>
              <w:t>5ms</w:t>
            </w:r>
          </w:p>
        </w:tc>
        <w:tc>
          <w:tcPr>
            <w:tcW w:w="950" w:type="dxa"/>
            <w:tcBorders>
              <w:top w:val="single" w:sz="4" w:space="0" w:color="auto"/>
              <w:left w:val="single" w:sz="4" w:space="0" w:color="auto"/>
              <w:bottom w:val="single" w:sz="4" w:space="0" w:color="auto"/>
              <w:right w:val="single" w:sz="4" w:space="0" w:color="auto"/>
            </w:tcBorders>
          </w:tcPr>
          <w:p w14:paraId="14B7D866" w14:textId="77777777" w:rsidR="00752181" w:rsidRDefault="00752181">
            <w:pPr>
              <w:jc w:val="center"/>
              <w:rPr>
                <w:bCs/>
                <w:lang w:val="en-GB" w:eastAsia="zh-CN"/>
              </w:rPr>
            </w:pPr>
          </w:p>
        </w:tc>
      </w:tr>
      <w:tr w:rsidR="00752181" w14:paraId="25A790BF"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45B4B259"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402AECC1" w14:textId="77777777" w:rsidR="00752181" w:rsidRDefault="00752181">
            <w:pPr>
              <w:jc w:val="center"/>
              <w:rPr>
                <w:bCs/>
                <w:lang w:eastAsia="zh-CN"/>
              </w:rPr>
            </w:pPr>
            <w:r>
              <w:rPr>
                <w:bCs/>
                <w:lang w:eastAsia="zh-CN"/>
              </w:rPr>
              <w:t>Observation window (number/distance)</w:t>
            </w:r>
          </w:p>
        </w:tc>
        <w:tc>
          <w:tcPr>
            <w:tcW w:w="1459" w:type="dxa"/>
            <w:tcBorders>
              <w:top w:val="single" w:sz="4" w:space="0" w:color="auto"/>
              <w:left w:val="single" w:sz="4" w:space="0" w:color="auto"/>
              <w:bottom w:val="single" w:sz="4" w:space="0" w:color="auto"/>
              <w:right w:val="single" w:sz="4" w:space="0" w:color="auto"/>
            </w:tcBorders>
            <w:hideMark/>
          </w:tcPr>
          <w:p w14:paraId="49C97B95" w14:textId="77777777" w:rsidR="00752181" w:rsidRDefault="00752181">
            <w:pPr>
              <w:jc w:val="center"/>
              <w:rPr>
                <w:bCs/>
                <w:lang w:eastAsia="zh-CN"/>
              </w:rPr>
            </w:pPr>
            <w:r>
              <w:rPr>
                <w:bCs/>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96EA4E" w14:textId="77777777" w:rsidR="00752181" w:rsidRDefault="00752181">
            <w:pPr>
              <w:jc w:val="center"/>
              <w:rPr>
                <w:bCs/>
                <w:lang w:val="en-GB" w:eastAsia="zh-CN"/>
              </w:rPr>
            </w:pPr>
          </w:p>
        </w:tc>
      </w:tr>
      <w:tr w:rsidR="00752181" w14:paraId="385DB7F5"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2868C422"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56391089" w14:textId="77777777" w:rsidR="00752181" w:rsidRDefault="00752181">
            <w:pPr>
              <w:jc w:val="center"/>
              <w:rPr>
                <w:bCs/>
                <w:lang w:eastAsia="zh-CN"/>
              </w:rPr>
            </w:pPr>
            <w:r>
              <w:rPr>
                <w:bCs/>
                <w:lang w:eastAsia="zh-CN"/>
              </w:rPr>
              <w:t>Prediction window (number/distance between prediction instances/distance from the last observation instance to the 1</w:t>
            </w:r>
            <w:r>
              <w:rPr>
                <w:bCs/>
                <w:vertAlign w:val="superscript"/>
                <w:lang w:eastAsia="zh-CN"/>
              </w:rPr>
              <w:t>st</w:t>
            </w:r>
            <w:r>
              <w:rPr>
                <w:bCs/>
                <w:lang w:eastAsia="zh-CN"/>
              </w:rPr>
              <w:t xml:space="preserve"> prediction instance)</w:t>
            </w:r>
          </w:p>
        </w:tc>
        <w:tc>
          <w:tcPr>
            <w:tcW w:w="1459" w:type="dxa"/>
            <w:tcBorders>
              <w:top w:val="single" w:sz="4" w:space="0" w:color="auto"/>
              <w:left w:val="single" w:sz="4" w:space="0" w:color="auto"/>
              <w:bottom w:val="single" w:sz="4" w:space="0" w:color="auto"/>
              <w:right w:val="single" w:sz="4" w:space="0" w:color="auto"/>
            </w:tcBorders>
            <w:hideMark/>
          </w:tcPr>
          <w:p w14:paraId="663C3CD9" w14:textId="77777777" w:rsidR="00752181" w:rsidRDefault="00752181">
            <w:pPr>
              <w:jc w:val="center"/>
              <w:rPr>
                <w:bCs/>
                <w:lang w:eastAsia="zh-CN"/>
              </w:rPr>
            </w:pPr>
            <w:r>
              <w:rPr>
                <w:bCs/>
                <w:lang w:eastAsia="zh-CN"/>
              </w:rPr>
              <w:t>1</w:t>
            </w:r>
          </w:p>
        </w:tc>
        <w:tc>
          <w:tcPr>
            <w:tcW w:w="950" w:type="dxa"/>
            <w:tcBorders>
              <w:top w:val="single" w:sz="4" w:space="0" w:color="auto"/>
              <w:left w:val="single" w:sz="4" w:space="0" w:color="auto"/>
              <w:bottom w:val="single" w:sz="4" w:space="0" w:color="auto"/>
              <w:right w:val="single" w:sz="4" w:space="0" w:color="auto"/>
            </w:tcBorders>
          </w:tcPr>
          <w:p w14:paraId="2FF72BF2" w14:textId="77777777" w:rsidR="00752181" w:rsidRDefault="00752181">
            <w:pPr>
              <w:jc w:val="center"/>
              <w:rPr>
                <w:bCs/>
                <w:lang w:val="en-GB" w:eastAsia="zh-CN"/>
              </w:rPr>
            </w:pPr>
          </w:p>
        </w:tc>
      </w:tr>
      <w:tr w:rsidR="00752181" w14:paraId="03A51F90"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E67120F" w14:textId="77777777" w:rsidR="00752181" w:rsidRDefault="00752181">
            <w:pPr>
              <w:rPr>
                <w:rFonts w:ascii="Times" w:hAnsi="Times"/>
                <w:bC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532CC468" w14:textId="77777777" w:rsidR="00752181" w:rsidRDefault="00752181">
            <w:pPr>
              <w:jc w:val="center"/>
              <w:rPr>
                <w:bCs/>
                <w:lang w:eastAsia="zh-CN"/>
              </w:rPr>
            </w:pPr>
            <w:r>
              <w:rPr>
                <w:bCs/>
                <w:lang w:eastAsia="zh-CN"/>
              </w:rPr>
              <w:t>Whether/how to adopt spatial consistency</w:t>
            </w:r>
          </w:p>
        </w:tc>
        <w:tc>
          <w:tcPr>
            <w:tcW w:w="1459" w:type="dxa"/>
            <w:tcBorders>
              <w:top w:val="single" w:sz="4" w:space="0" w:color="auto"/>
              <w:left w:val="single" w:sz="4" w:space="0" w:color="auto"/>
              <w:bottom w:val="single" w:sz="4" w:space="0" w:color="auto"/>
              <w:right w:val="single" w:sz="4" w:space="0" w:color="auto"/>
            </w:tcBorders>
          </w:tcPr>
          <w:p w14:paraId="7777A677"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443A1785" w14:textId="77777777" w:rsidR="00752181" w:rsidRDefault="00752181">
            <w:pPr>
              <w:jc w:val="center"/>
              <w:rPr>
                <w:bCs/>
                <w:lang w:eastAsia="zh-CN"/>
              </w:rPr>
            </w:pPr>
          </w:p>
        </w:tc>
      </w:tr>
      <w:tr w:rsidR="00752181" w14:paraId="6B5B9F49"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70B88D68" w14:textId="77777777" w:rsidR="00752181" w:rsidRDefault="00752181">
            <w:pPr>
              <w:jc w:val="center"/>
              <w:rPr>
                <w:lang w:eastAsia="zh-CN"/>
              </w:rPr>
            </w:pPr>
            <w:r>
              <w:rPr>
                <w:lang w:eastAsia="zh-CN"/>
              </w:rPr>
              <w:t>Generalization Case 1</w:t>
            </w:r>
          </w:p>
        </w:tc>
        <w:tc>
          <w:tcPr>
            <w:tcW w:w="4111" w:type="dxa"/>
            <w:tcBorders>
              <w:top w:val="single" w:sz="4" w:space="0" w:color="auto"/>
              <w:left w:val="single" w:sz="4" w:space="0" w:color="auto"/>
              <w:bottom w:val="single" w:sz="4" w:space="0" w:color="auto"/>
              <w:right w:val="single" w:sz="4" w:space="0" w:color="auto"/>
            </w:tcBorders>
            <w:hideMark/>
          </w:tcPr>
          <w:p w14:paraId="7315D487" w14:textId="77777777" w:rsidR="00752181" w:rsidRDefault="00752181">
            <w:pPr>
              <w:jc w:val="center"/>
              <w:rPr>
                <w:bCs/>
                <w:lang w:eastAsia="zh-CN"/>
              </w:rPr>
            </w:pPr>
            <w:r>
              <w:rPr>
                <w:bCs/>
              </w:rPr>
              <w:t>Train (setting#A, size/k)</w:t>
            </w:r>
          </w:p>
        </w:tc>
        <w:tc>
          <w:tcPr>
            <w:tcW w:w="1459" w:type="dxa"/>
            <w:tcBorders>
              <w:top w:val="single" w:sz="4" w:space="0" w:color="auto"/>
              <w:left w:val="single" w:sz="4" w:space="0" w:color="auto"/>
              <w:bottom w:val="single" w:sz="4" w:space="0" w:color="auto"/>
              <w:right w:val="single" w:sz="4" w:space="0" w:color="auto"/>
            </w:tcBorders>
            <w:hideMark/>
          </w:tcPr>
          <w:p w14:paraId="278721BA" w14:textId="77777777" w:rsidR="00752181" w:rsidRDefault="00752181">
            <w:pPr>
              <w:jc w:val="center"/>
              <w:rPr>
                <w:bCs/>
                <w:lang w:eastAsia="zh-CN"/>
              </w:rPr>
            </w:pPr>
            <w:r>
              <w:rPr>
                <w:bCs/>
                <w:lang w:eastAsia="zh-CN"/>
              </w:rPr>
              <w:t>10kmh,205.8k</w:t>
            </w:r>
          </w:p>
        </w:tc>
        <w:tc>
          <w:tcPr>
            <w:tcW w:w="950" w:type="dxa"/>
            <w:tcBorders>
              <w:top w:val="single" w:sz="4" w:space="0" w:color="auto"/>
              <w:left w:val="single" w:sz="4" w:space="0" w:color="auto"/>
              <w:bottom w:val="single" w:sz="4" w:space="0" w:color="auto"/>
              <w:right w:val="single" w:sz="4" w:space="0" w:color="auto"/>
            </w:tcBorders>
          </w:tcPr>
          <w:p w14:paraId="06259897" w14:textId="77777777" w:rsidR="00752181" w:rsidRDefault="00752181">
            <w:pPr>
              <w:jc w:val="center"/>
              <w:rPr>
                <w:bCs/>
                <w:lang w:val="en-GB" w:eastAsia="zh-CN"/>
              </w:rPr>
            </w:pPr>
          </w:p>
        </w:tc>
      </w:tr>
      <w:tr w:rsidR="00752181" w14:paraId="034DBB3B"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34FAA9D5"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0F522307" w14:textId="77777777" w:rsidR="00752181" w:rsidRDefault="00752181">
            <w:pPr>
              <w:jc w:val="center"/>
              <w:rPr>
                <w:bCs/>
                <w:lang w:eastAsia="zh-CN"/>
              </w:rPr>
            </w:pPr>
            <w:r>
              <w:rPr>
                <w:lang w:eastAsia="zh-CN"/>
              </w:rPr>
              <w:t xml:space="preserve">Test </w:t>
            </w:r>
            <w:r>
              <w:rPr>
                <w:bCs/>
              </w:rPr>
              <w:t>(setting#A, size/k)</w:t>
            </w:r>
          </w:p>
        </w:tc>
        <w:tc>
          <w:tcPr>
            <w:tcW w:w="1459" w:type="dxa"/>
            <w:tcBorders>
              <w:top w:val="single" w:sz="4" w:space="0" w:color="auto"/>
              <w:left w:val="single" w:sz="4" w:space="0" w:color="auto"/>
              <w:bottom w:val="single" w:sz="4" w:space="0" w:color="auto"/>
              <w:right w:val="single" w:sz="4" w:space="0" w:color="auto"/>
            </w:tcBorders>
            <w:hideMark/>
          </w:tcPr>
          <w:p w14:paraId="5D16846E" w14:textId="77777777" w:rsidR="00752181" w:rsidRDefault="00752181">
            <w:pPr>
              <w:jc w:val="center"/>
              <w:rPr>
                <w:bCs/>
                <w:lang w:eastAsia="zh-CN"/>
              </w:rPr>
            </w:pPr>
            <w:r>
              <w:rPr>
                <w:bCs/>
                <w:lang w:eastAsia="zh-CN"/>
              </w:rPr>
              <w:t>10kmh,88.2k</w:t>
            </w:r>
          </w:p>
        </w:tc>
        <w:tc>
          <w:tcPr>
            <w:tcW w:w="950" w:type="dxa"/>
            <w:tcBorders>
              <w:top w:val="single" w:sz="4" w:space="0" w:color="auto"/>
              <w:left w:val="single" w:sz="4" w:space="0" w:color="auto"/>
              <w:bottom w:val="single" w:sz="4" w:space="0" w:color="auto"/>
              <w:right w:val="single" w:sz="4" w:space="0" w:color="auto"/>
            </w:tcBorders>
          </w:tcPr>
          <w:p w14:paraId="43E35557" w14:textId="77777777" w:rsidR="00752181" w:rsidRDefault="00752181">
            <w:pPr>
              <w:jc w:val="center"/>
              <w:rPr>
                <w:bCs/>
                <w:lang w:eastAsia="zh-CN"/>
              </w:rPr>
            </w:pPr>
          </w:p>
        </w:tc>
      </w:tr>
      <w:tr w:rsidR="00752181" w14:paraId="7569617B"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58148AFE"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272513D6" w14:textId="77777777" w:rsidR="00752181" w:rsidRDefault="00752181">
            <w:pPr>
              <w:jc w:val="center"/>
              <w:rPr>
                <w:bCs/>
                <w:lang w:eastAsia="zh-CN"/>
              </w:rPr>
            </w:pPr>
            <w:r>
              <w:rPr>
                <w:bCs/>
                <w:lang w:eastAsia="zh-CN"/>
              </w:rPr>
              <w:t>SGCS (1,…N, N is number of prediction instances)</w:t>
            </w:r>
          </w:p>
        </w:tc>
        <w:tc>
          <w:tcPr>
            <w:tcW w:w="1459" w:type="dxa"/>
            <w:tcBorders>
              <w:top w:val="single" w:sz="4" w:space="0" w:color="auto"/>
              <w:left w:val="single" w:sz="4" w:space="0" w:color="auto"/>
              <w:bottom w:val="single" w:sz="4" w:space="0" w:color="auto"/>
              <w:right w:val="single" w:sz="4" w:space="0" w:color="auto"/>
            </w:tcBorders>
            <w:hideMark/>
          </w:tcPr>
          <w:p w14:paraId="5476AFE3" w14:textId="77777777" w:rsidR="00752181" w:rsidRDefault="00752181">
            <w:pPr>
              <w:jc w:val="center"/>
              <w:rPr>
                <w:bCs/>
                <w:lang w:eastAsia="zh-CN"/>
              </w:rPr>
            </w:pPr>
            <w:r>
              <w:rPr>
                <w:bCs/>
                <w:lang w:eastAsia="zh-CN"/>
              </w:rPr>
              <w:t>0.9</w:t>
            </w:r>
          </w:p>
        </w:tc>
        <w:tc>
          <w:tcPr>
            <w:tcW w:w="950" w:type="dxa"/>
            <w:tcBorders>
              <w:top w:val="single" w:sz="4" w:space="0" w:color="auto"/>
              <w:left w:val="single" w:sz="4" w:space="0" w:color="auto"/>
              <w:bottom w:val="single" w:sz="4" w:space="0" w:color="auto"/>
              <w:right w:val="single" w:sz="4" w:space="0" w:color="auto"/>
            </w:tcBorders>
          </w:tcPr>
          <w:p w14:paraId="68468BAD" w14:textId="77777777" w:rsidR="00752181" w:rsidRDefault="00752181">
            <w:pPr>
              <w:jc w:val="center"/>
              <w:rPr>
                <w:bCs/>
                <w:lang w:val="en-GB" w:eastAsia="zh-CN"/>
              </w:rPr>
            </w:pPr>
          </w:p>
        </w:tc>
      </w:tr>
      <w:tr w:rsidR="00752181" w14:paraId="5C1DFF6F"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66CDB2A1"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7C4AA992" w14:textId="77777777" w:rsidR="00752181" w:rsidRDefault="00752181">
            <w:pPr>
              <w:jc w:val="center"/>
              <w:rPr>
                <w:bCs/>
                <w:lang w:eastAsia="zh-CN"/>
              </w:rPr>
            </w:pPr>
            <w:r>
              <w:rPr>
                <w:bCs/>
                <w:lang w:eastAsia="zh-CN"/>
              </w:rPr>
              <w:t>NMSE (1,…N, N is number of prediction instances)</w:t>
            </w:r>
          </w:p>
        </w:tc>
        <w:tc>
          <w:tcPr>
            <w:tcW w:w="1459" w:type="dxa"/>
            <w:tcBorders>
              <w:top w:val="single" w:sz="4" w:space="0" w:color="auto"/>
              <w:left w:val="single" w:sz="4" w:space="0" w:color="auto"/>
              <w:bottom w:val="single" w:sz="4" w:space="0" w:color="auto"/>
              <w:right w:val="single" w:sz="4" w:space="0" w:color="auto"/>
            </w:tcBorders>
          </w:tcPr>
          <w:p w14:paraId="57583322"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6DAE8B2C" w14:textId="77777777" w:rsidR="00752181" w:rsidRDefault="00752181">
            <w:pPr>
              <w:jc w:val="center"/>
              <w:rPr>
                <w:bCs/>
                <w:lang w:eastAsia="zh-CN"/>
              </w:rPr>
            </w:pPr>
          </w:p>
        </w:tc>
      </w:tr>
      <w:tr w:rsidR="00752181" w14:paraId="11A4E0C9" w14:textId="77777777" w:rsidTr="00752181">
        <w:tc>
          <w:tcPr>
            <w:tcW w:w="1980" w:type="dxa"/>
            <w:tcBorders>
              <w:top w:val="single" w:sz="4" w:space="0" w:color="auto"/>
              <w:left w:val="single" w:sz="4" w:space="0" w:color="auto"/>
              <w:bottom w:val="single" w:sz="4" w:space="0" w:color="auto"/>
              <w:right w:val="single" w:sz="4" w:space="0" w:color="auto"/>
            </w:tcBorders>
            <w:hideMark/>
          </w:tcPr>
          <w:p w14:paraId="05DD2742" w14:textId="77777777" w:rsidR="00752181" w:rsidRDefault="00752181">
            <w:pPr>
              <w:jc w:val="center"/>
              <w:rPr>
                <w:lang w:eastAsia="zh-CN"/>
              </w:rPr>
            </w:pPr>
            <w:r>
              <w:rPr>
                <w:lang w:eastAsia="zh-CN"/>
              </w:rPr>
              <w:t>…</w:t>
            </w:r>
          </w:p>
          <w:p w14:paraId="1037D1F7" w14:textId="77777777" w:rsidR="00752181" w:rsidRDefault="00752181">
            <w:pPr>
              <w:jc w:val="center"/>
              <w:rPr>
                <w:lang w:eastAsia="zh-CN"/>
              </w:rPr>
            </w:pPr>
            <w:r>
              <w:rPr>
                <w:lang w:eastAsia="zh-CN"/>
              </w:rPr>
              <w:t>(other settings and results for Case 1)</w:t>
            </w:r>
          </w:p>
        </w:tc>
        <w:tc>
          <w:tcPr>
            <w:tcW w:w="4111" w:type="dxa"/>
            <w:tcBorders>
              <w:top w:val="single" w:sz="4" w:space="0" w:color="auto"/>
              <w:left w:val="single" w:sz="4" w:space="0" w:color="auto"/>
              <w:bottom w:val="single" w:sz="4" w:space="0" w:color="auto"/>
              <w:right w:val="single" w:sz="4" w:space="0" w:color="auto"/>
            </w:tcBorders>
          </w:tcPr>
          <w:p w14:paraId="487EB30B"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3FA77D52"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177F81D7" w14:textId="77777777" w:rsidR="00752181" w:rsidRDefault="00752181">
            <w:pPr>
              <w:jc w:val="center"/>
              <w:rPr>
                <w:bCs/>
                <w:lang w:eastAsia="zh-CN"/>
              </w:rPr>
            </w:pPr>
          </w:p>
        </w:tc>
      </w:tr>
      <w:tr w:rsidR="00752181" w14:paraId="39837DBA"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7D504406" w14:textId="77777777" w:rsidR="00752181" w:rsidRDefault="00752181">
            <w:pPr>
              <w:jc w:val="center"/>
              <w:rPr>
                <w:lang w:eastAsia="zh-CN"/>
              </w:rPr>
            </w:pPr>
            <w:r>
              <w:rPr>
                <w:lang w:eastAsia="zh-CN"/>
              </w:rPr>
              <w:t>Generalization Case 2</w:t>
            </w:r>
          </w:p>
        </w:tc>
        <w:tc>
          <w:tcPr>
            <w:tcW w:w="4111" w:type="dxa"/>
            <w:tcBorders>
              <w:top w:val="single" w:sz="4" w:space="0" w:color="auto"/>
              <w:left w:val="single" w:sz="4" w:space="0" w:color="auto"/>
              <w:bottom w:val="single" w:sz="4" w:space="0" w:color="auto"/>
              <w:right w:val="single" w:sz="4" w:space="0" w:color="auto"/>
            </w:tcBorders>
            <w:hideMark/>
          </w:tcPr>
          <w:p w14:paraId="0B4EA58D" w14:textId="77777777" w:rsidR="00752181" w:rsidRDefault="00752181">
            <w:pPr>
              <w:jc w:val="center"/>
              <w:rPr>
                <w:bCs/>
                <w:lang w:eastAsia="zh-CN"/>
              </w:rPr>
            </w:pPr>
            <w:r>
              <w:rPr>
                <w:bCs/>
              </w:rPr>
              <w:t>Train (setting#A, size/k)</w:t>
            </w:r>
          </w:p>
        </w:tc>
        <w:tc>
          <w:tcPr>
            <w:tcW w:w="1459" w:type="dxa"/>
            <w:tcBorders>
              <w:top w:val="single" w:sz="4" w:space="0" w:color="auto"/>
              <w:left w:val="single" w:sz="4" w:space="0" w:color="auto"/>
              <w:bottom w:val="single" w:sz="4" w:space="0" w:color="auto"/>
              <w:right w:val="single" w:sz="4" w:space="0" w:color="auto"/>
            </w:tcBorders>
            <w:hideMark/>
          </w:tcPr>
          <w:p w14:paraId="6331C001" w14:textId="77777777" w:rsidR="00752181" w:rsidRDefault="00752181">
            <w:pPr>
              <w:jc w:val="center"/>
              <w:rPr>
                <w:bCs/>
                <w:lang w:eastAsia="zh-CN"/>
              </w:rPr>
            </w:pPr>
            <w:r>
              <w:rPr>
                <w:bCs/>
                <w:lang w:eastAsia="zh-CN"/>
              </w:rPr>
              <w:t>10kmh,205.8k</w:t>
            </w:r>
          </w:p>
        </w:tc>
        <w:tc>
          <w:tcPr>
            <w:tcW w:w="950" w:type="dxa"/>
            <w:tcBorders>
              <w:top w:val="single" w:sz="4" w:space="0" w:color="auto"/>
              <w:left w:val="single" w:sz="4" w:space="0" w:color="auto"/>
              <w:bottom w:val="single" w:sz="4" w:space="0" w:color="auto"/>
              <w:right w:val="single" w:sz="4" w:space="0" w:color="auto"/>
            </w:tcBorders>
          </w:tcPr>
          <w:p w14:paraId="069FBF88" w14:textId="77777777" w:rsidR="00752181" w:rsidRDefault="00752181">
            <w:pPr>
              <w:jc w:val="center"/>
              <w:rPr>
                <w:bCs/>
                <w:lang w:val="en-GB" w:eastAsia="zh-CN"/>
              </w:rPr>
            </w:pPr>
          </w:p>
        </w:tc>
      </w:tr>
      <w:tr w:rsidR="00752181" w14:paraId="14E062F1"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047B20B1"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02A1CACC" w14:textId="77777777" w:rsidR="00752181" w:rsidRDefault="00752181">
            <w:pPr>
              <w:jc w:val="center"/>
              <w:rPr>
                <w:bCs/>
                <w:lang w:eastAsia="zh-CN"/>
              </w:rPr>
            </w:pPr>
            <w:r>
              <w:rPr>
                <w:lang w:eastAsia="zh-CN"/>
              </w:rPr>
              <w:t xml:space="preserve">Test </w:t>
            </w:r>
            <w:r>
              <w:rPr>
                <w:bCs/>
              </w:rPr>
              <w:t>(setting#B, size/k)</w:t>
            </w:r>
          </w:p>
        </w:tc>
        <w:tc>
          <w:tcPr>
            <w:tcW w:w="1459" w:type="dxa"/>
            <w:tcBorders>
              <w:top w:val="single" w:sz="4" w:space="0" w:color="auto"/>
              <w:left w:val="single" w:sz="4" w:space="0" w:color="auto"/>
              <w:bottom w:val="single" w:sz="4" w:space="0" w:color="auto"/>
              <w:right w:val="single" w:sz="4" w:space="0" w:color="auto"/>
            </w:tcBorders>
            <w:hideMark/>
          </w:tcPr>
          <w:p w14:paraId="13ED92D5" w14:textId="77777777" w:rsidR="00752181" w:rsidRDefault="00752181">
            <w:pPr>
              <w:jc w:val="center"/>
              <w:rPr>
                <w:bCs/>
                <w:lang w:eastAsia="zh-CN"/>
              </w:rPr>
            </w:pPr>
            <w:r>
              <w:rPr>
                <w:bCs/>
                <w:lang w:eastAsia="zh-CN"/>
              </w:rPr>
              <w:t>30kmh,88.2k</w:t>
            </w:r>
          </w:p>
        </w:tc>
        <w:tc>
          <w:tcPr>
            <w:tcW w:w="950" w:type="dxa"/>
            <w:tcBorders>
              <w:top w:val="single" w:sz="4" w:space="0" w:color="auto"/>
              <w:left w:val="single" w:sz="4" w:space="0" w:color="auto"/>
              <w:bottom w:val="single" w:sz="4" w:space="0" w:color="auto"/>
              <w:right w:val="single" w:sz="4" w:space="0" w:color="auto"/>
            </w:tcBorders>
          </w:tcPr>
          <w:p w14:paraId="1C26BAFE" w14:textId="77777777" w:rsidR="00752181" w:rsidRDefault="00752181">
            <w:pPr>
              <w:jc w:val="center"/>
              <w:rPr>
                <w:bCs/>
                <w:lang w:eastAsia="zh-CN"/>
              </w:rPr>
            </w:pPr>
          </w:p>
        </w:tc>
      </w:tr>
      <w:tr w:rsidR="00752181" w14:paraId="2D18C12E"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F4061A8"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63EF6D61" w14:textId="77777777" w:rsidR="00752181" w:rsidRDefault="00752181">
            <w:pPr>
              <w:jc w:val="center"/>
              <w:rPr>
                <w:bCs/>
                <w:lang w:eastAsia="zh-CN"/>
              </w:rPr>
            </w:pPr>
            <w:r>
              <w:rPr>
                <w:bCs/>
                <w:lang w:eastAsia="zh-CN"/>
              </w:rPr>
              <w:t>SGCS (1,…N, N is number of prediction instances)</w:t>
            </w:r>
          </w:p>
        </w:tc>
        <w:tc>
          <w:tcPr>
            <w:tcW w:w="1459" w:type="dxa"/>
            <w:tcBorders>
              <w:top w:val="single" w:sz="4" w:space="0" w:color="auto"/>
              <w:left w:val="single" w:sz="4" w:space="0" w:color="auto"/>
              <w:bottom w:val="single" w:sz="4" w:space="0" w:color="auto"/>
              <w:right w:val="single" w:sz="4" w:space="0" w:color="auto"/>
            </w:tcBorders>
            <w:hideMark/>
          </w:tcPr>
          <w:p w14:paraId="73440C1C" w14:textId="77777777" w:rsidR="00752181" w:rsidRDefault="00752181">
            <w:pPr>
              <w:jc w:val="center"/>
              <w:rPr>
                <w:bCs/>
                <w:lang w:eastAsia="zh-CN"/>
              </w:rPr>
            </w:pPr>
            <w:r>
              <w:rPr>
                <w:lang w:eastAsia="zh-CN"/>
              </w:rPr>
              <w:t>0.683</w:t>
            </w:r>
          </w:p>
        </w:tc>
        <w:tc>
          <w:tcPr>
            <w:tcW w:w="950" w:type="dxa"/>
            <w:tcBorders>
              <w:top w:val="single" w:sz="4" w:space="0" w:color="auto"/>
              <w:left w:val="single" w:sz="4" w:space="0" w:color="auto"/>
              <w:bottom w:val="single" w:sz="4" w:space="0" w:color="auto"/>
              <w:right w:val="single" w:sz="4" w:space="0" w:color="auto"/>
            </w:tcBorders>
          </w:tcPr>
          <w:p w14:paraId="14918144" w14:textId="77777777" w:rsidR="00752181" w:rsidRDefault="00752181">
            <w:pPr>
              <w:jc w:val="center"/>
              <w:rPr>
                <w:bCs/>
                <w:lang w:val="en-GB" w:eastAsia="zh-CN"/>
              </w:rPr>
            </w:pPr>
          </w:p>
        </w:tc>
      </w:tr>
      <w:tr w:rsidR="00752181" w14:paraId="466894AA"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29B7D362"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0C352FFF" w14:textId="77777777" w:rsidR="00752181" w:rsidRDefault="00752181">
            <w:pPr>
              <w:jc w:val="center"/>
              <w:rPr>
                <w:bCs/>
                <w:lang w:eastAsia="zh-CN"/>
              </w:rPr>
            </w:pPr>
            <w:r>
              <w:rPr>
                <w:bCs/>
                <w:lang w:eastAsia="zh-CN"/>
              </w:rPr>
              <w:t>NMSE (1,…N, N is number of prediction instances)</w:t>
            </w:r>
          </w:p>
        </w:tc>
        <w:tc>
          <w:tcPr>
            <w:tcW w:w="1459" w:type="dxa"/>
            <w:tcBorders>
              <w:top w:val="single" w:sz="4" w:space="0" w:color="auto"/>
              <w:left w:val="single" w:sz="4" w:space="0" w:color="auto"/>
              <w:bottom w:val="single" w:sz="4" w:space="0" w:color="auto"/>
              <w:right w:val="single" w:sz="4" w:space="0" w:color="auto"/>
            </w:tcBorders>
          </w:tcPr>
          <w:p w14:paraId="6F7EF17F"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74038740" w14:textId="77777777" w:rsidR="00752181" w:rsidRDefault="00752181">
            <w:pPr>
              <w:jc w:val="center"/>
              <w:rPr>
                <w:bCs/>
                <w:lang w:eastAsia="zh-CN"/>
              </w:rPr>
            </w:pPr>
          </w:p>
        </w:tc>
      </w:tr>
      <w:tr w:rsidR="00752181" w14:paraId="37C94C10" w14:textId="77777777" w:rsidTr="00752181">
        <w:tc>
          <w:tcPr>
            <w:tcW w:w="1980" w:type="dxa"/>
            <w:tcBorders>
              <w:top w:val="single" w:sz="4" w:space="0" w:color="auto"/>
              <w:left w:val="single" w:sz="4" w:space="0" w:color="auto"/>
              <w:bottom w:val="single" w:sz="4" w:space="0" w:color="auto"/>
              <w:right w:val="single" w:sz="4" w:space="0" w:color="auto"/>
            </w:tcBorders>
            <w:hideMark/>
          </w:tcPr>
          <w:p w14:paraId="351C25AF" w14:textId="77777777" w:rsidR="00752181" w:rsidRDefault="00752181">
            <w:pPr>
              <w:jc w:val="center"/>
              <w:rPr>
                <w:lang w:eastAsia="zh-CN"/>
              </w:rPr>
            </w:pPr>
            <w:r>
              <w:rPr>
                <w:lang w:eastAsia="zh-CN"/>
              </w:rPr>
              <w:t>…</w:t>
            </w:r>
          </w:p>
          <w:p w14:paraId="13DE81F2" w14:textId="77777777" w:rsidR="00752181" w:rsidRDefault="00752181">
            <w:pPr>
              <w:jc w:val="center"/>
              <w:rPr>
                <w:lang w:eastAsia="zh-CN"/>
              </w:rPr>
            </w:pPr>
            <w:r>
              <w:rPr>
                <w:lang w:eastAsia="zh-CN"/>
              </w:rPr>
              <w:t>(other settings and results for Case 2)</w:t>
            </w:r>
          </w:p>
        </w:tc>
        <w:tc>
          <w:tcPr>
            <w:tcW w:w="4111" w:type="dxa"/>
            <w:tcBorders>
              <w:top w:val="single" w:sz="4" w:space="0" w:color="auto"/>
              <w:left w:val="single" w:sz="4" w:space="0" w:color="auto"/>
              <w:bottom w:val="single" w:sz="4" w:space="0" w:color="auto"/>
              <w:right w:val="single" w:sz="4" w:space="0" w:color="auto"/>
            </w:tcBorders>
          </w:tcPr>
          <w:p w14:paraId="5A2BCC72"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5D4F1FB5"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3F804AFB" w14:textId="77777777" w:rsidR="00752181" w:rsidRDefault="00752181">
            <w:pPr>
              <w:jc w:val="center"/>
              <w:rPr>
                <w:bCs/>
                <w:lang w:eastAsia="zh-CN"/>
              </w:rPr>
            </w:pPr>
          </w:p>
        </w:tc>
      </w:tr>
      <w:tr w:rsidR="00752181" w14:paraId="7B1C90BE"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4077C33A" w14:textId="77777777" w:rsidR="00752181" w:rsidRDefault="00752181">
            <w:pPr>
              <w:jc w:val="center"/>
              <w:rPr>
                <w:lang w:eastAsia="zh-CN"/>
              </w:rPr>
            </w:pPr>
            <w:r>
              <w:rPr>
                <w:lang w:eastAsia="zh-CN"/>
              </w:rPr>
              <w:t>Generalization Case 3</w:t>
            </w:r>
          </w:p>
        </w:tc>
        <w:tc>
          <w:tcPr>
            <w:tcW w:w="4111" w:type="dxa"/>
            <w:tcBorders>
              <w:top w:val="single" w:sz="4" w:space="0" w:color="auto"/>
              <w:left w:val="single" w:sz="4" w:space="0" w:color="auto"/>
              <w:bottom w:val="single" w:sz="4" w:space="0" w:color="auto"/>
              <w:right w:val="single" w:sz="4" w:space="0" w:color="auto"/>
            </w:tcBorders>
            <w:hideMark/>
          </w:tcPr>
          <w:p w14:paraId="4D895180" w14:textId="77777777" w:rsidR="00752181" w:rsidRDefault="00752181">
            <w:pPr>
              <w:jc w:val="center"/>
              <w:rPr>
                <w:bCs/>
                <w:lang w:eastAsia="zh-CN"/>
              </w:rPr>
            </w:pPr>
            <w:r>
              <w:rPr>
                <w:bCs/>
              </w:rPr>
              <w:t>Train (setting#A+#B, size/k)</w:t>
            </w:r>
          </w:p>
        </w:tc>
        <w:tc>
          <w:tcPr>
            <w:tcW w:w="1459" w:type="dxa"/>
            <w:tcBorders>
              <w:top w:val="single" w:sz="4" w:space="0" w:color="auto"/>
              <w:left w:val="single" w:sz="4" w:space="0" w:color="auto"/>
              <w:bottom w:val="single" w:sz="4" w:space="0" w:color="auto"/>
              <w:right w:val="single" w:sz="4" w:space="0" w:color="auto"/>
            </w:tcBorders>
            <w:hideMark/>
          </w:tcPr>
          <w:p w14:paraId="280875A4" w14:textId="77777777" w:rsidR="00752181" w:rsidRDefault="00752181">
            <w:pPr>
              <w:jc w:val="center"/>
              <w:rPr>
                <w:bCs/>
                <w:lang w:eastAsia="zh-CN"/>
              </w:rPr>
            </w:pPr>
            <w:r>
              <w:rPr>
                <w:lang w:eastAsia="zh-CN"/>
              </w:rPr>
              <w:t>10+30+60km/h</w:t>
            </w:r>
            <w:r>
              <w:rPr>
                <w:bCs/>
                <w:lang w:eastAsia="zh-CN"/>
              </w:rPr>
              <w:t>,205.8k</w:t>
            </w:r>
          </w:p>
        </w:tc>
        <w:tc>
          <w:tcPr>
            <w:tcW w:w="950" w:type="dxa"/>
            <w:tcBorders>
              <w:top w:val="single" w:sz="4" w:space="0" w:color="auto"/>
              <w:left w:val="single" w:sz="4" w:space="0" w:color="auto"/>
              <w:bottom w:val="single" w:sz="4" w:space="0" w:color="auto"/>
              <w:right w:val="single" w:sz="4" w:space="0" w:color="auto"/>
            </w:tcBorders>
          </w:tcPr>
          <w:p w14:paraId="6795DBC2" w14:textId="77777777" w:rsidR="00752181" w:rsidRDefault="00752181">
            <w:pPr>
              <w:jc w:val="center"/>
              <w:rPr>
                <w:bCs/>
                <w:lang w:val="en-GB" w:eastAsia="zh-CN"/>
              </w:rPr>
            </w:pPr>
          </w:p>
        </w:tc>
      </w:tr>
      <w:tr w:rsidR="00752181" w14:paraId="05965A3D"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11E9BF1D"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4F557933" w14:textId="77777777" w:rsidR="00752181" w:rsidRDefault="00752181">
            <w:pPr>
              <w:jc w:val="center"/>
              <w:rPr>
                <w:bCs/>
                <w:lang w:eastAsia="zh-CN"/>
              </w:rPr>
            </w:pPr>
            <w:r>
              <w:rPr>
                <w:lang w:eastAsia="zh-CN"/>
              </w:rPr>
              <w:t xml:space="preserve">Test </w:t>
            </w:r>
            <w:r>
              <w:rPr>
                <w:bCs/>
              </w:rPr>
              <w:t>(setting#A/#B, size/k)</w:t>
            </w:r>
          </w:p>
        </w:tc>
        <w:tc>
          <w:tcPr>
            <w:tcW w:w="1459" w:type="dxa"/>
            <w:tcBorders>
              <w:top w:val="single" w:sz="4" w:space="0" w:color="auto"/>
              <w:left w:val="single" w:sz="4" w:space="0" w:color="auto"/>
              <w:bottom w:val="single" w:sz="4" w:space="0" w:color="auto"/>
              <w:right w:val="single" w:sz="4" w:space="0" w:color="auto"/>
            </w:tcBorders>
            <w:hideMark/>
          </w:tcPr>
          <w:p w14:paraId="1D17862D" w14:textId="77777777" w:rsidR="00752181" w:rsidRDefault="00752181">
            <w:pPr>
              <w:jc w:val="center"/>
              <w:rPr>
                <w:bCs/>
                <w:lang w:eastAsia="zh-CN"/>
              </w:rPr>
            </w:pPr>
            <w:r>
              <w:rPr>
                <w:bCs/>
                <w:lang w:eastAsia="zh-CN"/>
              </w:rPr>
              <w:t>60kmh,88.2k</w:t>
            </w:r>
          </w:p>
        </w:tc>
        <w:tc>
          <w:tcPr>
            <w:tcW w:w="950" w:type="dxa"/>
            <w:tcBorders>
              <w:top w:val="single" w:sz="4" w:space="0" w:color="auto"/>
              <w:left w:val="single" w:sz="4" w:space="0" w:color="auto"/>
              <w:bottom w:val="single" w:sz="4" w:space="0" w:color="auto"/>
              <w:right w:val="single" w:sz="4" w:space="0" w:color="auto"/>
            </w:tcBorders>
          </w:tcPr>
          <w:p w14:paraId="2A832E5C" w14:textId="77777777" w:rsidR="00752181" w:rsidRDefault="00752181">
            <w:pPr>
              <w:jc w:val="center"/>
              <w:rPr>
                <w:bCs/>
                <w:lang w:eastAsia="zh-CN"/>
              </w:rPr>
            </w:pPr>
          </w:p>
        </w:tc>
      </w:tr>
      <w:tr w:rsidR="00752181" w14:paraId="2B620599"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74108F54"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3A577A0F" w14:textId="77777777" w:rsidR="00752181" w:rsidRDefault="00752181">
            <w:pPr>
              <w:jc w:val="center"/>
              <w:rPr>
                <w:bCs/>
                <w:lang w:eastAsia="zh-CN"/>
              </w:rPr>
            </w:pPr>
            <w:r>
              <w:rPr>
                <w:bCs/>
                <w:lang w:eastAsia="zh-CN"/>
              </w:rPr>
              <w:t>SGCS (1,…N, N is number of prediction instances)</w:t>
            </w:r>
          </w:p>
        </w:tc>
        <w:tc>
          <w:tcPr>
            <w:tcW w:w="1459" w:type="dxa"/>
            <w:tcBorders>
              <w:top w:val="single" w:sz="4" w:space="0" w:color="auto"/>
              <w:left w:val="single" w:sz="4" w:space="0" w:color="auto"/>
              <w:bottom w:val="single" w:sz="4" w:space="0" w:color="auto"/>
              <w:right w:val="single" w:sz="4" w:space="0" w:color="auto"/>
            </w:tcBorders>
            <w:hideMark/>
          </w:tcPr>
          <w:p w14:paraId="48F264B2" w14:textId="77777777" w:rsidR="00752181" w:rsidRDefault="00752181">
            <w:pPr>
              <w:jc w:val="center"/>
              <w:rPr>
                <w:bCs/>
                <w:lang w:eastAsia="zh-CN"/>
              </w:rPr>
            </w:pPr>
            <w:r>
              <w:rPr>
                <w:bCs/>
                <w:lang w:eastAsia="zh-CN"/>
              </w:rPr>
              <w:t>0.59</w:t>
            </w:r>
          </w:p>
        </w:tc>
        <w:tc>
          <w:tcPr>
            <w:tcW w:w="950" w:type="dxa"/>
            <w:tcBorders>
              <w:top w:val="single" w:sz="4" w:space="0" w:color="auto"/>
              <w:left w:val="single" w:sz="4" w:space="0" w:color="auto"/>
              <w:bottom w:val="single" w:sz="4" w:space="0" w:color="auto"/>
              <w:right w:val="single" w:sz="4" w:space="0" w:color="auto"/>
            </w:tcBorders>
          </w:tcPr>
          <w:p w14:paraId="160DD2F0" w14:textId="77777777" w:rsidR="00752181" w:rsidRDefault="00752181">
            <w:pPr>
              <w:jc w:val="center"/>
              <w:rPr>
                <w:bCs/>
                <w:lang w:val="en-GB" w:eastAsia="zh-CN"/>
              </w:rPr>
            </w:pPr>
          </w:p>
        </w:tc>
      </w:tr>
      <w:tr w:rsidR="00752181" w14:paraId="56911EFC"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6A7D9233"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6E5EA3A3" w14:textId="77777777" w:rsidR="00752181" w:rsidRDefault="00752181">
            <w:pPr>
              <w:jc w:val="center"/>
              <w:rPr>
                <w:bCs/>
                <w:lang w:eastAsia="zh-CN"/>
              </w:rPr>
            </w:pPr>
            <w:r>
              <w:rPr>
                <w:bCs/>
                <w:lang w:eastAsia="zh-CN"/>
              </w:rPr>
              <w:t>NMSE (1,…N, N is number of prediction instances)</w:t>
            </w:r>
          </w:p>
        </w:tc>
        <w:tc>
          <w:tcPr>
            <w:tcW w:w="1459" w:type="dxa"/>
            <w:tcBorders>
              <w:top w:val="single" w:sz="4" w:space="0" w:color="auto"/>
              <w:left w:val="single" w:sz="4" w:space="0" w:color="auto"/>
              <w:bottom w:val="single" w:sz="4" w:space="0" w:color="auto"/>
              <w:right w:val="single" w:sz="4" w:space="0" w:color="auto"/>
            </w:tcBorders>
          </w:tcPr>
          <w:p w14:paraId="3FB8A0BF"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28FB9508" w14:textId="77777777" w:rsidR="00752181" w:rsidRDefault="00752181">
            <w:pPr>
              <w:jc w:val="center"/>
              <w:rPr>
                <w:bCs/>
                <w:lang w:eastAsia="zh-CN"/>
              </w:rPr>
            </w:pPr>
          </w:p>
        </w:tc>
      </w:tr>
      <w:tr w:rsidR="00752181" w14:paraId="44B53B5C" w14:textId="77777777" w:rsidTr="00752181">
        <w:tc>
          <w:tcPr>
            <w:tcW w:w="1980" w:type="dxa"/>
            <w:tcBorders>
              <w:top w:val="single" w:sz="4" w:space="0" w:color="auto"/>
              <w:left w:val="single" w:sz="4" w:space="0" w:color="auto"/>
              <w:bottom w:val="single" w:sz="4" w:space="0" w:color="auto"/>
              <w:right w:val="single" w:sz="4" w:space="0" w:color="auto"/>
            </w:tcBorders>
            <w:hideMark/>
          </w:tcPr>
          <w:p w14:paraId="185E838A" w14:textId="77777777" w:rsidR="00752181" w:rsidRDefault="00752181">
            <w:pPr>
              <w:jc w:val="center"/>
              <w:rPr>
                <w:lang w:eastAsia="zh-CN"/>
              </w:rPr>
            </w:pPr>
            <w:r>
              <w:rPr>
                <w:lang w:eastAsia="zh-CN"/>
              </w:rPr>
              <w:t>…</w:t>
            </w:r>
          </w:p>
          <w:p w14:paraId="7CE8FE60" w14:textId="77777777" w:rsidR="00752181" w:rsidRDefault="00752181">
            <w:pPr>
              <w:jc w:val="center"/>
              <w:rPr>
                <w:lang w:eastAsia="zh-CN"/>
              </w:rPr>
            </w:pPr>
            <w:r>
              <w:rPr>
                <w:lang w:eastAsia="zh-CN"/>
              </w:rPr>
              <w:t>(other settings and results for Case 3)</w:t>
            </w:r>
          </w:p>
        </w:tc>
        <w:tc>
          <w:tcPr>
            <w:tcW w:w="4111" w:type="dxa"/>
            <w:tcBorders>
              <w:top w:val="single" w:sz="4" w:space="0" w:color="auto"/>
              <w:left w:val="single" w:sz="4" w:space="0" w:color="auto"/>
              <w:bottom w:val="single" w:sz="4" w:space="0" w:color="auto"/>
              <w:right w:val="single" w:sz="4" w:space="0" w:color="auto"/>
            </w:tcBorders>
          </w:tcPr>
          <w:p w14:paraId="1173A064"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1BDCC504"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7F7EF621" w14:textId="77777777" w:rsidR="00752181" w:rsidRDefault="00752181">
            <w:pPr>
              <w:jc w:val="center"/>
              <w:rPr>
                <w:bCs/>
                <w:lang w:eastAsia="zh-CN"/>
              </w:rPr>
            </w:pPr>
          </w:p>
        </w:tc>
      </w:tr>
      <w:tr w:rsidR="00752181" w14:paraId="79FD5DBE" w14:textId="77777777" w:rsidTr="00752181">
        <w:tc>
          <w:tcPr>
            <w:tcW w:w="1980" w:type="dxa"/>
            <w:vMerge w:val="restart"/>
            <w:tcBorders>
              <w:top w:val="single" w:sz="4" w:space="0" w:color="auto"/>
              <w:left w:val="single" w:sz="4" w:space="0" w:color="auto"/>
              <w:bottom w:val="single" w:sz="4" w:space="0" w:color="auto"/>
              <w:right w:val="single" w:sz="4" w:space="0" w:color="auto"/>
            </w:tcBorders>
            <w:hideMark/>
          </w:tcPr>
          <w:p w14:paraId="77B31D7F" w14:textId="77777777" w:rsidR="00752181" w:rsidRDefault="00752181">
            <w:pPr>
              <w:jc w:val="center"/>
              <w:rPr>
                <w:lang w:eastAsia="zh-CN"/>
              </w:rPr>
            </w:pPr>
            <w:r>
              <w:rPr>
                <w:lang w:eastAsia="zh-CN"/>
              </w:rPr>
              <w:t>Fine-tuning case (optional)</w:t>
            </w:r>
          </w:p>
        </w:tc>
        <w:tc>
          <w:tcPr>
            <w:tcW w:w="4111" w:type="dxa"/>
            <w:tcBorders>
              <w:top w:val="single" w:sz="4" w:space="0" w:color="auto"/>
              <w:left w:val="single" w:sz="4" w:space="0" w:color="auto"/>
              <w:bottom w:val="single" w:sz="4" w:space="0" w:color="auto"/>
              <w:right w:val="single" w:sz="4" w:space="0" w:color="auto"/>
            </w:tcBorders>
            <w:hideMark/>
          </w:tcPr>
          <w:p w14:paraId="2D7F929D" w14:textId="77777777" w:rsidR="00752181" w:rsidRDefault="00752181">
            <w:pPr>
              <w:jc w:val="center"/>
              <w:rPr>
                <w:bCs/>
                <w:lang w:eastAsia="zh-CN"/>
              </w:rPr>
            </w:pPr>
            <w:r>
              <w:rPr>
                <w:bCs/>
              </w:rPr>
              <w:t>Train (setting#A, size/k)</w:t>
            </w:r>
          </w:p>
        </w:tc>
        <w:tc>
          <w:tcPr>
            <w:tcW w:w="1459" w:type="dxa"/>
            <w:tcBorders>
              <w:top w:val="single" w:sz="4" w:space="0" w:color="auto"/>
              <w:left w:val="single" w:sz="4" w:space="0" w:color="auto"/>
              <w:bottom w:val="single" w:sz="4" w:space="0" w:color="auto"/>
              <w:right w:val="single" w:sz="4" w:space="0" w:color="auto"/>
            </w:tcBorders>
          </w:tcPr>
          <w:p w14:paraId="12286615"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32E0ED53" w14:textId="77777777" w:rsidR="00752181" w:rsidRDefault="00752181">
            <w:pPr>
              <w:jc w:val="center"/>
              <w:rPr>
                <w:bCs/>
                <w:lang w:eastAsia="zh-CN"/>
              </w:rPr>
            </w:pPr>
          </w:p>
        </w:tc>
      </w:tr>
      <w:tr w:rsidR="00752181" w14:paraId="5C50D6B3"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08024500"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5A1DD7F5" w14:textId="77777777" w:rsidR="00752181" w:rsidRDefault="00752181">
            <w:pPr>
              <w:jc w:val="center"/>
              <w:rPr>
                <w:bCs/>
                <w:lang w:eastAsia="zh-CN"/>
              </w:rPr>
            </w:pPr>
            <w:r>
              <w:rPr>
                <w:bCs/>
              </w:rPr>
              <w:t>Fine-tune (setting#B, size/k)</w:t>
            </w:r>
          </w:p>
        </w:tc>
        <w:tc>
          <w:tcPr>
            <w:tcW w:w="1459" w:type="dxa"/>
            <w:tcBorders>
              <w:top w:val="single" w:sz="4" w:space="0" w:color="auto"/>
              <w:left w:val="single" w:sz="4" w:space="0" w:color="auto"/>
              <w:bottom w:val="single" w:sz="4" w:space="0" w:color="auto"/>
              <w:right w:val="single" w:sz="4" w:space="0" w:color="auto"/>
            </w:tcBorders>
          </w:tcPr>
          <w:p w14:paraId="45F2AC5E"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09CB6E3D" w14:textId="77777777" w:rsidR="00752181" w:rsidRDefault="00752181">
            <w:pPr>
              <w:jc w:val="center"/>
              <w:rPr>
                <w:bCs/>
                <w:lang w:eastAsia="zh-CN"/>
              </w:rPr>
            </w:pPr>
          </w:p>
        </w:tc>
      </w:tr>
      <w:tr w:rsidR="00752181" w14:paraId="0B4DA897"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2449883E"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33FC65A0" w14:textId="77777777" w:rsidR="00752181" w:rsidRDefault="00752181">
            <w:pPr>
              <w:jc w:val="center"/>
              <w:rPr>
                <w:bCs/>
                <w:lang w:eastAsia="zh-CN"/>
              </w:rPr>
            </w:pPr>
            <w:r>
              <w:rPr>
                <w:lang w:eastAsia="zh-CN"/>
              </w:rPr>
              <w:t xml:space="preserve">Test </w:t>
            </w:r>
            <w:r>
              <w:rPr>
                <w:bCs/>
              </w:rPr>
              <w:t>(setting#B, size/k)</w:t>
            </w:r>
          </w:p>
        </w:tc>
        <w:tc>
          <w:tcPr>
            <w:tcW w:w="1459" w:type="dxa"/>
            <w:tcBorders>
              <w:top w:val="single" w:sz="4" w:space="0" w:color="auto"/>
              <w:left w:val="single" w:sz="4" w:space="0" w:color="auto"/>
              <w:bottom w:val="single" w:sz="4" w:space="0" w:color="auto"/>
              <w:right w:val="single" w:sz="4" w:space="0" w:color="auto"/>
            </w:tcBorders>
          </w:tcPr>
          <w:p w14:paraId="74D38051"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70EE916B" w14:textId="77777777" w:rsidR="00752181" w:rsidRDefault="00752181">
            <w:pPr>
              <w:jc w:val="center"/>
              <w:rPr>
                <w:bCs/>
                <w:lang w:eastAsia="zh-CN"/>
              </w:rPr>
            </w:pPr>
          </w:p>
        </w:tc>
      </w:tr>
      <w:tr w:rsidR="00752181" w14:paraId="18A744CF"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3D495FEE"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42F1F458" w14:textId="77777777" w:rsidR="00752181" w:rsidRDefault="00752181">
            <w:pPr>
              <w:jc w:val="center"/>
              <w:rPr>
                <w:bCs/>
                <w:lang w:eastAsia="zh-CN"/>
              </w:rPr>
            </w:pPr>
            <w:r>
              <w:rPr>
                <w:bCs/>
                <w:lang w:eastAsia="zh-CN"/>
              </w:rPr>
              <w:t>SGCS (1,…N, N is number of prediction instances)</w:t>
            </w:r>
          </w:p>
        </w:tc>
        <w:tc>
          <w:tcPr>
            <w:tcW w:w="1459" w:type="dxa"/>
            <w:tcBorders>
              <w:top w:val="single" w:sz="4" w:space="0" w:color="auto"/>
              <w:left w:val="single" w:sz="4" w:space="0" w:color="auto"/>
              <w:bottom w:val="single" w:sz="4" w:space="0" w:color="auto"/>
              <w:right w:val="single" w:sz="4" w:space="0" w:color="auto"/>
            </w:tcBorders>
          </w:tcPr>
          <w:p w14:paraId="5737A75D"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0D1C7AFF" w14:textId="77777777" w:rsidR="00752181" w:rsidRDefault="00752181">
            <w:pPr>
              <w:jc w:val="center"/>
              <w:rPr>
                <w:bCs/>
                <w:lang w:eastAsia="zh-CN"/>
              </w:rPr>
            </w:pPr>
          </w:p>
        </w:tc>
      </w:tr>
      <w:tr w:rsidR="00752181" w14:paraId="07603901" w14:textId="77777777" w:rsidTr="00752181">
        <w:tc>
          <w:tcPr>
            <w:tcW w:w="1980" w:type="dxa"/>
            <w:vMerge/>
            <w:tcBorders>
              <w:top w:val="single" w:sz="4" w:space="0" w:color="auto"/>
              <w:left w:val="single" w:sz="4" w:space="0" w:color="auto"/>
              <w:bottom w:val="single" w:sz="4" w:space="0" w:color="auto"/>
              <w:right w:val="single" w:sz="4" w:space="0" w:color="auto"/>
            </w:tcBorders>
            <w:vAlign w:val="center"/>
            <w:hideMark/>
          </w:tcPr>
          <w:p w14:paraId="64076734" w14:textId="77777777" w:rsidR="00752181" w:rsidRDefault="00752181">
            <w:pPr>
              <w:rPr>
                <w:rFonts w:ascii="Times" w:hAnsi="Times"/>
                <w:lang w:val="en-GB" w:eastAsia="zh-CN"/>
              </w:rPr>
            </w:pPr>
          </w:p>
        </w:tc>
        <w:tc>
          <w:tcPr>
            <w:tcW w:w="4111" w:type="dxa"/>
            <w:tcBorders>
              <w:top w:val="single" w:sz="4" w:space="0" w:color="auto"/>
              <w:left w:val="single" w:sz="4" w:space="0" w:color="auto"/>
              <w:bottom w:val="single" w:sz="4" w:space="0" w:color="auto"/>
              <w:right w:val="single" w:sz="4" w:space="0" w:color="auto"/>
            </w:tcBorders>
            <w:hideMark/>
          </w:tcPr>
          <w:p w14:paraId="0B0F23F7" w14:textId="77777777" w:rsidR="00752181" w:rsidRDefault="00752181">
            <w:pPr>
              <w:jc w:val="center"/>
              <w:rPr>
                <w:bCs/>
                <w:lang w:eastAsia="zh-CN"/>
              </w:rPr>
            </w:pPr>
            <w:r>
              <w:rPr>
                <w:bCs/>
                <w:lang w:eastAsia="zh-CN"/>
              </w:rPr>
              <w:t>NMSE (1,…N, N is number of prediction instances)</w:t>
            </w:r>
          </w:p>
        </w:tc>
        <w:tc>
          <w:tcPr>
            <w:tcW w:w="1459" w:type="dxa"/>
            <w:tcBorders>
              <w:top w:val="single" w:sz="4" w:space="0" w:color="auto"/>
              <w:left w:val="single" w:sz="4" w:space="0" w:color="auto"/>
              <w:bottom w:val="single" w:sz="4" w:space="0" w:color="auto"/>
              <w:right w:val="single" w:sz="4" w:space="0" w:color="auto"/>
            </w:tcBorders>
          </w:tcPr>
          <w:p w14:paraId="5EE367B0"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550DA42D" w14:textId="77777777" w:rsidR="00752181" w:rsidRDefault="00752181">
            <w:pPr>
              <w:jc w:val="center"/>
              <w:rPr>
                <w:bCs/>
                <w:lang w:eastAsia="zh-CN"/>
              </w:rPr>
            </w:pPr>
          </w:p>
        </w:tc>
      </w:tr>
      <w:tr w:rsidR="00752181" w14:paraId="73F07315" w14:textId="77777777" w:rsidTr="00752181">
        <w:tc>
          <w:tcPr>
            <w:tcW w:w="1980" w:type="dxa"/>
            <w:tcBorders>
              <w:top w:val="single" w:sz="4" w:space="0" w:color="auto"/>
              <w:left w:val="single" w:sz="4" w:space="0" w:color="auto"/>
              <w:bottom w:val="single" w:sz="4" w:space="0" w:color="auto"/>
              <w:right w:val="single" w:sz="4" w:space="0" w:color="auto"/>
            </w:tcBorders>
            <w:hideMark/>
          </w:tcPr>
          <w:p w14:paraId="117788FF" w14:textId="77777777" w:rsidR="00752181" w:rsidRDefault="00752181">
            <w:pPr>
              <w:jc w:val="center"/>
              <w:rPr>
                <w:lang w:eastAsia="zh-CN"/>
              </w:rPr>
            </w:pPr>
            <w:r>
              <w:rPr>
                <w:lang w:eastAsia="zh-CN"/>
              </w:rPr>
              <w:t>…</w:t>
            </w:r>
          </w:p>
          <w:p w14:paraId="31CF69DE" w14:textId="77777777" w:rsidR="00752181" w:rsidRDefault="00752181">
            <w:pPr>
              <w:jc w:val="center"/>
              <w:rPr>
                <w:lang w:eastAsia="zh-CN"/>
              </w:rPr>
            </w:pPr>
            <w:r>
              <w:rPr>
                <w:lang w:eastAsia="zh-CN"/>
              </w:rPr>
              <w:t>(other settings and results for Fine-tuning)</w:t>
            </w:r>
          </w:p>
        </w:tc>
        <w:tc>
          <w:tcPr>
            <w:tcW w:w="4111" w:type="dxa"/>
            <w:tcBorders>
              <w:top w:val="single" w:sz="4" w:space="0" w:color="auto"/>
              <w:left w:val="single" w:sz="4" w:space="0" w:color="auto"/>
              <w:bottom w:val="single" w:sz="4" w:space="0" w:color="auto"/>
              <w:right w:val="single" w:sz="4" w:space="0" w:color="auto"/>
            </w:tcBorders>
          </w:tcPr>
          <w:p w14:paraId="7D1D2B35"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630F8DFB"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66C6CE97" w14:textId="77777777" w:rsidR="00752181" w:rsidRDefault="00752181">
            <w:pPr>
              <w:jc w:val="center"/>
              <w:rPr>
                <w:bCs/>
                <w:lang w:eastAsia="zh-CN"/>
              </w:rPr>
            </w:pPr>
          </w:p>
        </w:tc>
      </w:tr>
      <w:tr w:rsidR="00752181" w14:paraId="0BBBA80E" w14:textId="77777777" w:rsidTr="00752181">
        <w:tc>
          <w:tcPr>
            <w:tcW w:w="1980" w:type="dxa"/>
            <w:tcBorders>
              <w:top w:val="single" w:sz="4" w:space="0" w:color="auto"/>
              <w:left w:val="single" w:sz="4" w:space="0" w:color="auto"/>
              <w:bottom w:val="single" w:sz="4" w:space="0" w:color="auto"/>
              <w:right w:val="single" w:sz="4" w:space="0" w:color="auto"/>
            </w:tcBorders>
            <w:hideMark/>
          </w:tcPr>
          <w:p w14:paraId="6A7BF2F9" w14:textId="77777777" w:rsidR="00752181" w:rsidRDefault="00752181">
            <w:pPr>
              <w:jc w:val="center"/>
              <w:rPr>
                <w:bCs/>
                <w:lang w:eastAsia="zh-CN"/>
              </w:rPr>
            </w:pPr>
            <w:r>
              <w:rPr>
                <w:bCs/>
                <w:lang w:eastAsia="zh-CN"/>
              </w:rPr>
              <w:t>FFS others</w:t>
            </w:r>
          </w:p>
        </w:tc>
        <w:tc>
          <w:tcPr>
            <w:tcW w:w="4111" w:type="dxa"/>
            <w:tcBorders>
              <w:top w:val="single" w:sz="4" w:space="0" w:color="auto"/>
              <w:left w:val="single" w:sz="4" w:space="0" w:color="auto"/>
              <w:bottom w:val="single" w:sz="4" w:space="0" w:color="auto"/>
              <w:right w:val="single" w:sz="4" w:space="0" w:color="auto"/>
            </w:tcBorders>
          </w:tcPr>
          <w:p w14:paraId="30252E86" w14:textId="77777777" w:rsidR="00752181" w:rsidRDefault="00752181">
            <w:pPr>
              <w:jc w:val="center"/>
              <w:rPr>
                <w:bCs/>
                <w:lang w:eastAsia="zh-CN"/>
              </w:rPr>
            </w:pPr>
          </w:p>
        </w:tc>
        <w:tc>
          <w:tcPr>
            <w:tcW w:w="1459" w:type="dxa"/>
            <w:tcBorders>
              <w:top w:val="single" w:sz="4" w:space="0" w:color="auto"/>
              <w:left w:val="single" w:sz="4" w:space="0" w:color="auto"/>
              <w:bottom w:val="single" w:sz="4" w:space="0" w:color="auto"/>
              <w:right w:val="single" w:sz="4" w:space="0" w:color="auto"/>
            </w:tcBorders>
          </w:tcPr>
          <w:p w14:paraId="1D768C05" w14:textId="77777777" w:rsidR="00752181" w:rsidRDefault="00752181">
            <w:pPr>
              <w:jc w:val="center"/>
              <w:rPr>
                <w:bCs/>
                <w:lang w:eastAsia="zh-CN"/>
              </w:rPr>
            </w:pPr>
          </w:p>
        </w:tc>
        <w:tc>
          <w:tcPr>
            <w:tcW w:w="950" w:type="dxa"/>
            <w:tcBorders>
              <w:top w:val="single" w:sz="4" w:space="0" w:color="auto"/>
              <w:left w:val="single" w:sz="4" w:space="0" w:color="auto"/>
              <w:bottom w:val="single" w:sz="4" w:space="0" w:color="auto"/>
              <w:right w:val="single" w:sz="4" w:space="0" w:color="auto"/>
            </w:tcBorders>
          </w:tcPr>
          <w:p w14:paraId="67E65E47" w14:textId="77777777" w:rsidR="00752181" w:rsidRDefault="00752181">
            <w:pPr>
              <w:jc w:val="center"/>
              <w:rPr>
                <w:bCs/>
                <w:lang w:eastAsia="zh-CN"/>
              </w:rPr>
            </w:pPr>
          </w:p>
        </w:tc>
      </w:tr>
    </w:tbl>
    <w:p w14:paraId="5872FBEF" w14:textId="77777777" w:rsidR="00752181" w:rsidRDefault="00752181" w:rsidP="00E76D73">
      <w:pPr>
        <w:jc w:val="center"/>
        <w:rPr>
          <w:b/>
          <w:bCs/>
        </w:rPr>
      </w:pPr>
    </w:p>
    <w:p w14:paraId="7F539F9B" w14:textId="0566EBDC" w:rsidR="00E76D73" w:rsidRDefault="00E76D73" w:rsidP="00E76D73">
      <w:pPr>
        <w:jc w:val="center"/>
        <w:rPr>
          <w:b/>
          <w:bCs/>
          <w:strike/>
          <w:sz w:val="20"/>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E76D73" w14:paraId="0FCBAD12" w14:textId="77777777" w:rsidTr="00E76D73">
        <w:tc>
          <w:tcPr>
            <w:tcW w:w="1696" w:type="dxa"/>
            <w:tcBorders>
              <w:top w:val="single" w:sz="4" w:space="0" w:color="auto"/>
              <w:left w:val="single" w:sz="4" w:space="0" w:color="auto"/>
              <w:bottom w:val="single" w:sz="4" w:space="0" w:color="auto"/>
              <w:right w:val="single" w:sz="4" w:space="0" w:color="auto"/>
            </w:tcBorders>
          </w:tcPr>
          <w:p w14:paraId="461EF7AB" w14:textId="77777777" w:rsidR="00E76D73" w:rsidRDefault="00E76D73">
            <w:pPr>
              <w:jc w:val="center"/>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D10266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F9EEC20" w14:textId="77777777" w:rsidR="00E76D73" w:rsidRDefault="00E76D73">
            <w:pPr>
              <w:jc w:val="center"/>
              <w:rPr>
                <w:lang w:eastAsia="zh-CN"/>
              </w:rPr>
            </w:pPr>
            <w:r>
              <w:rPr>
                <w:lang w:eastAsia="zh-CN"/>
              </w:rPr>
              <w:t>Source 1</w:t>
            </w:r>
          </w:p>
        </w:tc>
        <w:tc>
          <w:tcPr>
            <w:tcW w:w="1559" w:type="dxa"/>
            <w:tcBorders>
              <w:top w:val="single" w:sz="4" w:space="0" w:color="auto"/>
              <w:left w:val="single" w:sz="4" w:space="0" w:color="auto"/>
              <w:bottom w:val="single" w:sz="4" w:space="0" w:color="auto"/>
              <w:right w:val="single" w:sz="4" w:space="0" w:color="auto"/>
            </w:tcBorders>
            <w:hideMark/>
          </w:tcPr>
          <w:p w14:paraId="6ED5813B" w14:textId="77777777" w:rsidR="00E76D73" w:rsidRDefault="00E76D73">
            <w:pPr>
              <w:jc w:val="center"/>
              <w:rPr>
                <w:lang w:eastAsia="zh-CN"/>
              </w:rPr>
            </w:pPr>
            <w:r>
              <w:rPr>
                <w:lang w:eastAsia="zh-CN"/>
              </w:rPr>
              <w:t>…</w:t>
            </w:r>
          </w:p>
        </w:tc>
      </w:tr>
      <w:tr w:rsidR="00E76D73" w14:paraId="3C4D2D18"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3BB501A" w14:textId="77777777" w:rsidR="00E76D73" w:rsidRDefault="00E76D73">
            <w:pPr>
              <w:jc w:val="center"/>
              <w:rPr>
                <w:lang w:eastAsia="zh-CN"/>
              </w:rPr>
            </w:pPr>
            <w:r>
              <w:rPr>
                <w:lang w:eastAsia="zh-CN"/>
              </w:rPr>
              <w:t>Common description</w:t>
            </w:r>
          </w:p>
        </w:tc>
        <w:tc>
          <w:tcPr>
            <w:tcW w:w="3686" w:type="dxa"/>
            <w:tcBorders>
              <w:top w:val="single" w:sz="4" w:space="0" w:color="auto"/>
              <w:left w:val="single" w:sz="4" w:space="0" w:color="auto"/>
              <w:bottom w:val="single" w:sz="4" w:space="0" w:color="auto"/>
              <w:right w:val="single" w:sz="4" w:space="0" w:color="auto"/>
            </w:tcBorders>
            <w:hideMark/>
          </w:tcPr>
          <w:p w14:paraId="13FCB0A4" w14:textId="77777777" w:rsidR="00E76D73" w:rsidRDefault="00E76D73">
            <w:pPr>
              <w:jc w:val="center"/>
              <w:rPr>
                <w:lang w:eastAsia="zh-CN"/>
              </w:rPr>
            </w:pPr>
            <w:r>
              <w:rPr>
                <w:lang w:eastAsia="zh-CN"/>
              </w:rPr>
              <w:t>Input type</w:t>
            </w:r>
          </w:p>
        </w:tc>
        <w:tc>
          <w:tcPr>
            <w:tcW w:w="1559" w:type="dxa"/>
            <w:tcBorders>
              <w:top w:val="single" w:sz="4" w:space="0" w:color="auto"/>
              <w:left w:val="single" w:sz="4" w:space="0" w:color="auto"/>
              <w:bottom w:val="single" w:sz="4" w:space="0" w:color="auto"/>
              <w:right w:val="single" w:sz="4" w:space="0" w:color="auto"/>
            </w:tcBorders>
            <w:hideMark/>
          </w:tcPr>
          <w:p w14:paraId="60114A16" w14:textId="77777777" w:rsidR="00E76D73" w:rsidRDefault="00E76D73">
            <w:pPr>
              <w:jc w:val="center"/>
              <w:rPr>
                <w:lang w:eastAsia="zh-CN"/>
              </w:rPr>
            </w:pPr>
            <w:r>
              <w:rPr>
                <w:lang w:eastAsia="zh-CN"/>
              </w:rPr>
              <w:t>eigenvector</w:t>
            </w:r>
          </w:p>
        </w:tc>
        <w:tc>
          <w:tcPr>
            <w:tcW w:w="1559" w:type="dxa"/>
            <w:tcBorders>
              <w:top w:val="single" w:sz="4" w:space="0" w:color="auto"/>
              <w:left w:val="single" w:sz="4" w:space="0" w:color="auto"/>
              <w:bottom w:val="single" w:sz="4" w:space="0" w:color="auto"/>
              <w:right w:val="single" w:sz="4" w:space="0" w:color="auto"/>
            </w:tcBorders>
          </w:tcPr>
          <w:p w14:paraId="125404EA" w14:textId="77777777" w:rsidR="00E76D73" w:rsidRDefault="00E76D73">
            <w:pPr>
              <w:jc w:val="center"/>
              <w:rPr>
                <w:lang w:val="en-GB" w:eastAsia="zh-CN"/>
              </w:rPr>
            </w:pPr>
          </w:p>
        </w:tc>
      </w:tr>
      <w:tr w:rsidR="00E76D73" w14:paraId="382AFFEA" w14:textId="77777777" w:rsidTr="00E76D73">
        <w:trPr>
          <w:trHeight w:val="52"/>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7C7D26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7DE92DA" w14:textId="77777777" w:rsidR="00E76D73" w:rsidRDefault="00E76D73">
            <w:pPr>
              <w:jc w:val="center"/>
              <w:rPr>
                <w:lang w:eastAsia="zh-CN"/>
              </w:rPr>
            </w:pPr>
            <w:r>
              <w:rPr>
                <w:lang w:eastAsia="zh-CN"/>
              </w:rPr>
              <w:t>Output type</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0B49747" w14:textId="77777777" w:rsidR="00E76D73" w:rsidRDefault="00E76D73">
            <w:pPr>
              <w:jc w:val="center"/>
              <w:rPr>
                <w:lang w:eastAsia="zh-CN"/>
              </w:rPr>
            </w:pPr>
            <w:r>
              <w:rPr>
                <w:lang w:eastAsia="zh-CN"/>
              </w:rPr>
              <w:t>eigenvector</w:t>
            </w:r>
          </w:p>
        </w:tc>
        <w:tc>
          <w:tcPr>
            <w:tcW w:w="1559" w:type="dxa"/>
            <w:vMerge w:val="restart"/>
            <w:tcBorders>
              <w:top w:val="single" w:sz="4" w:space="0" w:color="auto"/>
              <w:left w:val="single" w:sz="4" w:space="0" w:color="auto"/>
              <w:bottom w:val="single" w:sz="4" w:space="0" w:color="auto"/>
              <w:right w:val="single" w:sz="4" w:space="0" w:color="auto"/>
            </w:tcBorders>
          </w:tcPr>
          <w:p w14:paraId="6B1C4FB7" w14:textId="77777777" w:rsidR="00E76D73" w:rsidRDefault="00E76D73">
            <w:pPr>
              <w:jc w:val="center"/>
              <w:rPr>
                <w:lang w:val="en-GB" w:eastAsia="zh-CN"/>
              </w:rPr>
            </w:pPr>
          </w:p>
        </w:tc>
      </w:tr>
      <w:tr w:rsidR="00E76D73" w14:paraId="1DC0D50F" w14:textId="77777777" w:rsidTr="00E76D73">
        <w:trPr>
          <w:trHeight w:val="51"/>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4A8852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0091E82" w14:textId="77777777" w:rsidR="00E76D73" w:rsidRDefault="00E76D73">
            <w:pPr>
              <w:jc w:val="center"/>
              <w:rPr>
                <w:rFonts w:eastAsia="DengXian"/>
                <w:lang w:eastAsia="zh-CN"/>
              </w:rPr>
            </w:pPr>
            <w:r>
              <w:rPr>
                <w:rFonts w:eastAsia="DengXian"/>
                <w:lang w:eastAsia="zh-CN"/>
              </w:rPr>
              <w:t>[Training method]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E425EF" w14:textId="77777777" w:rsidR="00E76D73" w:rsidRDefault="00E76D73">
            <w:pPr>
              <w:rPr>
                <w:rFonts w:ascii="Times" w:hAnsi="Times"/>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903152" w14:textId="77777777" w:rsidR="00E76D73" w:rsidRDefault="00E76D73">
            <w:pPr>
              <w:rPr>
                <w:rFonts w:ascii="Times" w:hAnsi="Times"/>
                <w:lang w:val="en-GB" w:eastAsia="zh-CN"/>
              </w:rPr>
            </w:pPr>
          </w:p>
        </w:tc>
      </w:tr>
      <w:tr w:rsidR="00E76D73" w14:paraId="751EC87B"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9BA51C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BDF2085" w14:textId="77777777" w:rsidR="00E76D73" w:rsidRDefault="00E76D73">
            <w:pPr>
              <w:jc w:val="center"/>
              <w:rPr>
                <w:rFonts w:eastAsia="Batang"/>
                <w:lang w:eastAsia="zh-CN"/>
              </w:rPr>
            </w:pPr>
            <w:r>
              <w:rPr>
                <w:lang w:eastAsia="zh-CN"/>
              </w:rPr>
              <w:t>Quantization /dequantization method</w:t>
            </w:r>
          </w:p>
        </w:tc>
        <w:tc>
          <w:tcPr>
            <w:tcW w:w="1559" w:type="dxa"/>
            <w:tcBorders>
              <w:top w:val="single" w:sz="4" w:space="0" w:color="auto"/>
              <w:left w:val="single" w:sz="4" w:space="0" w:color="auto"/>
              <w:bottom w:val="single" w:sz="4" w:space="0" w:color="auto"/>
              <w:right w:val="single" w:sz="4" w:space="0" w:color="auto"/>
            </w:tcBorders>
            <w:hideMark/>
          </w:tcPr>
          <w:p w14:paraId="49EF6C20" w14:textId="77777777" w:rsidR="00E76D73" w:rsidRDefault="00E76D73">
            <w:pPr>
              <w:jc w:val="center"/>
              <w:rPr>
                <w:lang w:eastAsia="zh-CN"/>
              </w:rPr>
            </w:pPr>
            <w:r>
              <w:rPr>
                <w:lang w:eastAsia="zh-CN"/>
              </w:rPr>
              <w:t>SQ</w:t>
            </w:r>
          </w:p>
        </w:tc>
        <w:tc>
          <w:tcPr>
            <w:tcW w:w="1559" w:type="dxa"/>
            <w:tcBorders>
              <w:top w:val="single" w:sz="4" w:space="0" w:color="auto"/>
              <w:left w:val="single" w:sz="4" w:space="0" w:color="auto"/>
              <w:bottom w:val="single" w:sz="4" w:space="0" w:color="auto"/>
              <w:right w:val="single" w:sz="4" w:space="0" w:color="auto"/>
            </w:tcBorders>
          </w:tcPr>
          <w:p w14:paraId="0113F15A" w14:textId="77777777" w:rsidR="00E76D73" w:rsidRDefault="00E76D73">
            <w:pPr>
              <w:jc w:val="center"/>
              <w:rPr>
                <w:lang w:val="en-GB" w:eastAsia="zh-CN"/>
              </w:rPr>
            </w:pPr>
          </w:p>
        </w:tc>
      </w:tr>
      <w:tr w:rsidR="00E76D73" w14:paraId="512B6D0A"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38FE1F21" w14:textId="77777777" w:rsidR="00E76D73" w:rsidRDefault="00E76D73">
            <w:pPr>
              <w:jc w:val="center"/>
              <w:rPr>
                <w:lang w:eastAsia="zh-CN"/>
              </w:rPr>
            </w:pPr>
            <w:r>
              <w:rPr>
                <w:lang w:eastAsia="zh-CN"/>
              </w:rPr>
              <w:t>Dataset description</w:t>
            </w:r>
          </w:p>
        </w:tc>
        <w:tc>
          <w:tcPr>
            <w:tcW w:w="3686" w:type="dxa"/>
            <w:tcBorders>
              <w:top w:val="single" w:sz="4" w:space="0" w:color="auto"/>
              <w:left w:val="single" w:sz="4" w:space="0" w:color="auto"/>
              <w:bottom w:val="single" w:sz="4" w:space="0" w:color="auto"/>
              <w:right w:val="single" w:sz="4" w:space="0" w:color="auto"/>
            </w:tcBorders>
            <w:hideMark/>
          </w:tcPr>
          <w:p w14:paraId="07FD1187" w14:textId="77777777" w:rsidR="00E76D73" w:rsidRDefault="00E76D73">
            <w:pPr>
              <w:jc w:val="center"/>
              <w:rPr>
                <w:lang w:eastAsia="zh-CN"/>
              </w:rPr>
            </w:pPr>
            <w:r>
              <w:rPr>
                <w:lang w:eastAsia="zh-CN"/>
              </w:rPr>
              <w:t>Train/k</w:t>
            </w:r>
          </w:p>
        </w:tc>
        <w:tc>
          <w:tcPr>
            <w:tcW w:w="1559" w:type="dxa"/>
            <w:tcBorders>
              <w:top w:val="single" w:sz="4" w:space="0" w:color="auto"/>
              <w:left w:val="single" w:sz="4" w:space="0" w:color="auto"/>
              <w:bottom w:val="single" w:sz="4" w:space="0" w:color="auto"/>
              <w:right w:val="single" w:sz="4" w:space="0" w:color="auto"/>
            </w:tcBorders>
            <w:hideMark/>
          </w:tcPr>
          <w:p w14:paraId="12962809" w14:textId="77777777" w:rsidR="00E76D73" w:rsidRDefault="00E76D73">
            <w:pPr>
              <w:jc w:val="center"/>
              <w:rPr>
                <w:lang w:eastAsia="zh-CN"/>
              </w:rPr>
            </w:pPr>
            <w:r>
              <w:rPr>
                <w:lang w:eastAsia="zh-CN"/>
              </w:rPr>
              <w:t>40</w:t>
            </w:r>
          </w:p>
        </w:tc>
        <w:tc>
          <w:tcPr>
            <w:tcW w:w="1559" w:type="dxa"/>
            <w:tcBorders>
              <w:top w:val="single" w:sz="4" w:space="0" w:color="auto"/>
              <w:left w:val="single" w:sz="4" w:space="0" w:color="auto"/>
              <w:bottom w:val="single" w:sz="4" w:space="0" w:color="auto"/>
              <w:right w:val="single" w:sz="4" w:space="0" w:color="auto"/>
            </w:tcBorders>
          </w:tcPr>
          <w:p w14:paraId="258A9965" w14:textId="77777777" w:rsidR="00E76D73" w:rsidRDefault="00E76D73">
            <w:pPr>
              <w:jc w:val="center"/>
              <w:rPr>
                <w:lang w:val="en-GB" w:eastAsia="zh-CN"/>
              </w:rPr>
            </w:pPr>
          </w:p>
        </w:tc>
      </w:tr>
      <w:tr w:rsidR="00E76D73" w14:paraId="3978487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A02FF1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FFFC7E7" w14:textId="77777777" w:rsidR="00E76D73" w:rsidRDefault="00E76D73">
            <w:pPr>
              <w:jc w:val="center"/>
              <w:rPr>
                <w:lang w:eastAsia="zh-CN"/>
              </w:rPr>
            </w:pPr>
            <w:r>
              <w:t>Test/k</w:t>
            </w:r>
          </w:p>
        </w:tc>
        <w:tc>
          <w:tcPr>
            <w:tcW w:w="1559" w:type="dxa"/>
            <w:tcBorders>
              <w:top w:val="single" w:sz="4" w:space="0" w:color="auto"/>
              <w:left w:val="single" w:sz="4" w:space="0" w:color="auto"/>
              <w:bottom w:val="single" w:sz="4" w:space="0" w:color="auto"/>
              <w:right w:val="single" w:sz="4" w:space="0" w:color="auto"/>
            </w:tcBorders>
            <w:hideMark/>
          </w:tcPr>
          <w:p w14:paraId="02A4C083" w14:textId="77777777" w:rsidR="00E76D73" w:rsidRDefault="00E76D73">
            <w:pPr>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57A2208" w14:textId="77777777" w:rsidR="00E76D73" w:rsidRDefault="00E76D73">
            <w:pPr>
              <w:jc w:val="center"/>
              <w:rPr>
                <w:lang w:val="en-GB" w:eastAsia="zh-CN"/>
              </w:rPr>
            </w:pPr>
          </w:p>
        </w:tc>
      </w:tr>
      <w:tr w:rsidR="00E76D73" w14:paraId="31894EE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6814A4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90C3C4C" w14:textId="77777777" w:rsidR="00E76D73" w:rsidRDefault="00E76D73">
            <w:pPr>
              <w:jc w:val="center"/>
            </w:pPr>
            <w:r>
              <w:rPr>
                <w:lang w:eastAsia="zh-CN"/>
              </w:rPr>
              <w:t>Ground-truth CSI quantization method</w:t>
            </w:r>
          </w:p>
        </w:tc>
        <w:tc>
          <w:tcPr>
            <w:tcW w:w="1559" w:type="dxa"/>
            <w:tcBorders>
              <w:top w:val="single" w:sz="4" w:space="0" w:color="auto"/>
              <w:left w:val="single" w:sz="4" w:space="0" w:color="auto"/>
              <w:bottom w:val="single" w:sz="4" w:space="0" w:color="auto"/>
              <w:right w:val="single" w:sz="4" w:space="0" w:color="auto"/>
            </w:tcBorders>
          </w:tcPr>
          <w:p w14:paraId="2571FEA9"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1436513" w14:textId="77777777" w:rsidR="00E76D73" w:rsidRDefault="00E76D73">
            <w:pPr>
              <w:jc w:val="center"/>
              <w:rPr>
                <w:lang w:eastAsia="zh-CN"/>
              </w:rPr>
            </w:pPr>
          </w:p>
        </w:tc>
      </w:tr>
      <w:tr w:rsidR="00E76D73" w14:paraId="772A95CD"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7BA525A5" w14:textId="77777777" w:rsidR="00E76D73" w:rsidRDefault="00E76D73">
            <w:pPr>
              <w:jc w:val="center"/>
              <w:rPr>
                <w:lang w:eastAsia="zh-CN"/>
              </w:rPr>
            </w:pPr>
            <w:r>
              <w:rPr>
                <w:lang w:eastAsia="zh-CN"/>
              </w:rPr>
              <w:t>Case 1 (baseline): NW#1-UE#1</w:t>
            </w:r>
          </w:p>
        </w:tc>
        <w:tc>
          <w:tcPr>
            <w:tcW w:w="3686" w:type="dxa"/>
            <w:tcBorders>
              <w:top w:val="single" w:sz="4" w:space="0" w:color="auto"/>
              <w:left w:val="single" w:sz="4" w:space="0" w:color="auto"/>
              <w:bottom w:val="single" w:sz="4" w:space="0" w:color="auto"/>
              <w:right w:val="single" w:sz="4" w:space="0" w:color="auto"/>
            </w:tcBorders>
            <w:hideMark/>
          </w:tcPr>
          <w:p w14:paraId="09A22574" w14:textId="77777777" w:rsidR="00E76D73" w:rsidRDefault="00E76D73">
            <w:pPr>
              <w:jc w:val="center"/>
              <w:rPr>
                <w:lang w:eastAsia="zh-CN"/>
              </w:rPr>
            </w:pPr>
            <w:r>
              <w:rPr>
                <w:lang w:eastAsia="zh-CN"/>
              </w:rPr>
              <w:t>UE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2C838605" w14:textId="6D931FF5" w:rsidR="00E76D73" w:rsidRDefault="00EA4EDE">
            <w:pPr>
              <w:jc w:val="center"/>
              <w:rPr>
                <w:lang w:eastAsia="zh-CN"/>
              </w:rPr>
            </w:pPr>
            <w:proofErr w:type="spellStart"/>
            <w:r>
              <w:rPr>
                <w:lang w:eastAsia="zh-CN"/>
              </w:rPr>
              <w:t>C</w:t>
            </w:r>
            <w:r w:rsidR="00E76D73">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4CB92E1B" w14:textId="77777777" w:rsidR="00E76D73" w:rsidRDefault="00E76D73">
            <w:pPr>
              <w:jc w:val="center"/>
              <w:rPr>
                <w:lang w:val="en-GB" w:eastAsia="zh-CN"/>
              </w:rPr>
            </w:pPr>
          </w:p>
        </w:tc>
      </w:tr>
      <w:tr w:rsidR="00E76D73" w14:paraId="5BC792FB"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7C1CB1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0980CBE" w14:textId="77777777" w:rsidR="00E76D73" w:rsidRDefault="00E76D73">
            <w:pPr>
              <w:jc w:val="center"/>
              <w:rPr>
                <w:lang w:eastAsia="zh-CN"/>
              </w:rPr>
            </w:pPr>
            <w:r>
              <w:rPr>
                <w:lang w:eastAsia="zh-CN"/>
              </w:rPr>
              <w:t>Network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042D8608"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617B8C70" w14:textId="77777777" w:rsidR="00E76D73" w:rsidRDefault="00E76D73">
            <w:pPr>
              <w:jc w:val="center"/>
              <w:rPr>
                <w:lang w:val="en-GB" w:eastAsia="zh-CN"/>
              </w:rPr>
            </w:pPr>
          </w:p>
        </w:tc>
      </w:tr>
      <w:tr w:rsidR="00E76D73" w14:paraId="4A5FFD98"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25E8F69" w14:textId="77777777" w:rsidR="00E76D73" w:rsidRDefault="00E76D73">
            <w:pPr>
              <w:jc w:val="center"/>
              <w:rPr>
                <w:lang w:eastAsia="zh-CN"/>
              </w:rPr>
            </w:pPr>
            <w:r>
              <w:rPr>
                <w:lang w:eastAsia="zh-CN"/>
              </w:rPr>
              <w:t>...</w:t>
            </w:r>
          </w:p>
          <w:p w14:paraId="50B07C05" w14:textId="77777777" w:rsidR="00E76D73" w:rsidRDefault="00E76D73">
            <w:pPr>
              <w:jc w:val="center"/>
              <w:rPr>
                <w:lang w:eastAsia="zh-CN"/>
              </w:rPr>
            </w:pPr>
            <w:r>
              <w:rPr>
                <w:lang w:eastAsia="zh-CN"/>
              </w:rPr>
              <w:t>(other NW-UE combinations for Case 1)</w:t>
            </w:r>
          </w:p>
        </w:tc>
        <w:tc>
          <w:tcPr>
            <w:tcW w:w="3686" w:type="dxa"/>
            <w:tcBorders>
              <w:top w:val="single" w:sz="4" w:space="0" w:color="auto"/>
              <w:left w:val="single" w:sz="4" w:space="0" w:color="auto"/>
              <w:bottom w:val="single" w:sz="4" w:space="0" w:color="auto"/>
              <w:right w:val="single" w:sz="4" w:space="0" w:color="auto"/>
            </w:tcBorders>
            <w:hideMark/>
          </w:tcPr>
          <w:p w14:paraId="1D92B398" w14:textId="77777777" w:rsidR="00E76D73" w:rsidRDefault="00E76D73">
            <w:pPr>
              <w:jc w:val="center"/>
              <w:rPr>
                <w:lang w:eastAsia="zh-CN"/>
              </w:rPr>
            </w:pPr>
            <w:r>
              <w:rPr>
                <w:lang w:eastAsia="zh-CN"/>
              </w:rPr>
              <w:t>UE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200097A7"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51C69571" w14:textId="77777777" w:rsidR="00E76D73" w:rsidRDefault="00E76D73">
            <w:pPr>
              <w:jc w:val="center"/>
              <w:rPr>
                <w:lang w:val="en-GB" w:eastAsia="zh-CN"/>
              </w:rPr>
            </w:pPr>
          </w:p>
        </w:tc>
      </w:tr>
      <w:tr w:rsidR="00E76D73" w14:paraId="65F1A97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F909F7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A434E22" w14:textId="77777777" w:rsidR="00E76D73" w:rsidRDefault="00E76D73">
            <w:pPr>
              <w:jc w:val="center"/>
              <w:rPr>
                <w:lang w:eastAsia="zh-CN"/>
              </w:rPr>
            </w:pPr>
            <w:r>
              <w:rPr>
                <w:lang w:eastAsia="zh-CN"/>
              </w:rPr>
              <w:t>Network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3195262"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4D7A3FE2" w14:textId="77777777" w:rsidR="00E76D73" w:rsidRDefault="00E76D73">
            <w:pPr>
              <w:jc w:val="center"/>
              <w:rPr>
                <w:lang w:val="en-GB" w:eastAsia="zh-CN"/>
              </w:rPr>
            </w:pPr>
          </w:p>
        </w:tc>
      </w:tr>
      <w:tr w:rsidR="00E76D73" w14:paraId="0D908E45"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02FF8823" w14:textId="77777777" w:rsidR="00E76D73" w:rsidRDefault="00E76D73">
            <w:pPr>
              <w:jc w:val="center"/>
              <w:rPr>
                <w:lang w:eastAsia="zh-CN"/>
              </w:rPr>
            </w:pPr>
            <w:r>
              <w:rPr>
                <w:lang w:eastAsia="zh-CN"/>
              </w:rPr>
              <w:t>Case 2 (1 NW part to M&gt;1 UE parts)</w:t>
            </w:r>
          </w:p>
        </w:tc>
        <w:tc>
          <w:tcPr>
            <w:tcW w:w="3686" w:type="dxa"/>
            <w:tcBorders>
              <w:top w:val="single" w:sz="4" w:space="0" w:color="auto"/>
              <w:left w:val="single" w:sz="4" w:space="0" w:color="auto"/>
              <w:bottom w:val="single" w:sz="4" w:space="0" w:color="auto"/>
              <w:right w:val="single" w:sz="4" w:space="0" w:color="auto"/>
            </w:tcBorders>
            <w:hideMark/>
          </w:tcPr>
          <w:p w14:paraId="20165FE3" w14:textId="77777777" w:rsidR="00E76D73" w:rsidRDefault="00E76D73">
            <w:pPr>
              <w:jc w:val="center"/>
              <w:rPr>
                <w:lang w:eastAsia="zh-CN"/>
              </w:rPr>
            </w:pPr>
            <w:r>
              <w:rPr>
                <w:lang w:eastAsia="zh-CN"/>
              </w:rPr>
              <w:t>NW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56951A6"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046E110B" w14:textId="77777777" w:rsidR="00E76D73" w:rsidRDefault="00E76D73">
            <w:pPr>
              <w:jc w:val="center"/>
              <w:rPr>
                <w:lang w:val="en-GB" w:eastAsia="zh-CN"/>
              </w:rPr>
            </w:pPr>
          </w:p>
        </w:tc>
      </w:tr>
      <w:tr w:rsidR="00E76D73" w14:paraId="05F8E730"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DAE942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D777B82" w14:textId="77777777" w:rsidR="00E76D73" w:rsidRDefault="00E76D73">
            <w:pPr>
              <w:jc w:val="center"/>
              <w:rPr>
                <w:lang w:eastAsia="zh-CN"/>
              </w:rPr>
            </w:pPr>
            <w:r>
              <w:rPr>
                <w:lang w:eastAsia="zh-CN"/>
              </w:rPr>
              <w:t>UE#1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5BC9F920" w14:textId="67F58EE8" w:rsidR="00E76D73" w:rsidRDefault="00EA4EDE">
            <w:pPr>
              <w:jc w:val="center"/>
              <w:rPr>
                <w:lang w:eastAsia="zh-CN"/>
              </w:rPr>
            </w:pPr>
            <w:proofErr w:type="spellStart"/>
            <w:r>
              <w:rPr>
                <w:lang w:eastAsia="zh-CN"/>
              </w:rPr>
              <w:t>C</w:t>
            </w:r>
            <w:r w:rsidR="00E76D73">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6E6724BA" w14:textId="77777777" w:rsidR="00E76D73" w:rsidRDefault="00E76D73">
            <w:pPr>
              <w:jc w:val="center"/>
              <w:rPr>
                <w:lang w:val="en-GB" w:eastAsia="zh-CN"/>
              </w:rPr>
            </w:pPr>
          </w:p>
        </w:tc>
      </w:tr>
      <w:tr w:rsidR="00E76D73" w14:paraId="77D9DF89"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8C9DA6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2CC8393" w14:textId="77777777" w:rsidR="00E76D73" w:rsidRDefault="00E76D73">
            <w:pPr>
              <w:jc w:val="center"/>
              <w:rPr>
                <w:lang w:eastAsia="zh-CN"/>
              </w:rPr>
            </w:pPr>
            <w:r>
              <w:rPr>
                <w:lang w:eastAsia="zh-CN"/>
              </w:rPr>
              <w:t>UE#1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6AE0764A" w14:textId="77777777" w:rsidR="00E76D73" w:rsidRDefault="00E76D73">
            <w:pPr>
              <w:jc w:val="center"/>
              <w:rPr>
                <w:lang w:eastAsia="zh-CN"/>
              </w:rPr>
            </w:pPr>
            <w:r>
              <w:rPr>
                <w:lang w:eastAsia="zh-CN"/>
              </w:rPr>
              <w:t>origin eigenvector</w:t>
            </w:r>
          </w:p>
          <w:p w14:paraId="4026F78F" w14:textId="77777777" w:rsidR="00E76D73" w:rsidRDefault="00E76D73">
            <w:pPr>
              <w:jc w:val="center"/>
              <w:rPr>
                <w:rFonts w:eastAsia="DengXian"/>
                <w:lang w:eastAsia="zh-CN"/>
              </w:rPr>
            </w:pPr>
            <w:r>
              <w:rPr>
                <w:rFonts w:eastAsia="DengXian"/>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31F3FA66" w14:textId="77777777" w:rsidR="00E76D73" w:rsidRDefault="00E76D73">
            <w:pPr>
              <w:jc w:val="center"/>
              <w:rPr>
                <w:rFonts w:eastAsia="Batang"/>
                <w:lang w:val="en-GB" w:eastAsia="zh-CN"/>
              </w:rPr>
            </w:pPr>
          </w:p>
        </w:tc>
      </w:tr>
      <w:tr w:rsidR="00E76D73" w14:paraId="525C16C4"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C618BB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53A02E9" w14:textId="77777777" w:rsidR="00E76D73" w:rsidRDefault="00E76D73">
            <w:pPr>
              <w:jc w:val="center"/>
              <w:rPr>
                <w:lang w:eastAsia="zh-CN"/>
              </w:rPr>
            </w:pPr>
            <w:r>
              <w:rPr>
                <w:lang w:eastAsia="zh-CN"/>
              </w:rPr>
              <w:t>UE#2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5D8E823A"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3F26E641" w14:textId="77777777" w:rsidR="00E76D73" w:rsidRDefault="00E76D73">
            <w:pPr>
              <w:jc w:val="center"/>
              <w:rPr>
                <w:lang w:val="en-GB" w:eastAsia="zh-CN"/>
              </w:rPr>
            </w:pPr>
          </w:p>
        </w:tc>
      </w:tr>
      <w:tr w:rsidR="00E76D73" w14:paraId="3EA1D24D"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1E23E2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F778662" w14:textId="77777777" w:rsidR="00E76D73" w:rsidRDefault="00E76D73">
            <w:pPr>
              <w:jc w:val="center"/>
              <w:rPr>
                <w:lang w:eastAsia="zh-CN"/>
              </w:rPr>
            </w:pPr>
            <w:r>
              <w:rPr>
                <w:lang w:eastAsia="zh-CN"/>
              </w:rPr>
              <w:t>UE#2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376B2F20" w14:textId="77777777" w:rsidR="00E76D73" w:rsidRDefault="00E76D73">
            <w:pPr>
              <w:jc w:val="center"/>
              <w:rPr>
                <w:lang w:eastAsia="zh-CN"/>
              </w:rPr>
            </w:pPr>
            <w:r>
              <w:rPr>
                <w:lang w:eastAsia="zh-CN"/>
              </w:rPr>
              <w:t>origin eigenvector</w:t>
            </w:r>
          </w:p>
          <w:p w14:paraId="25FBAA14" w14:textId="77777777" w:rsidR="00E76D73" w:rsidRDefault="00E76D73">
            <w:pPr>
              <w:jc w:val="center"/>
              <w:rPr>
                <w:rFonts w:eastAsia="DengXian"/>
                <w:lang w:eastAsia="zh-CN"/>
              </w:rPr>
            </w:pPr>
            <w:r>
              <w:rPr>
                <w:rFonts w:eastAsia="DengXian"/>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42B897BC" w14:textId="77777777" w:rsidR="00E76D73" w:rsidRDefault="00E76D73">
            <w:pPr>
              <w:jc w:val="center"/>
              <w:rPr>
                <w:rFonts w:eastAsia="Batang"/>
                <w:lang w:val="en-GB" w:eastAsia="zh-CN"/>
              </w:rPr>
            </w:pPr>
          </w:p>
        </w:tc>
      </w:tr>
      <w:tr w:rsidR="00E76D73" w14:paraId="244156EF"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610DA6FE" w14:textId="77777777" w:rsidR="00E76D73" w:rsidRDefault="00E76D73">
            <w:pPr>
              <w:jc w:val="center"/>
              <w:rPr>
                <w:lang w:eastAsia="zh-CN"/>
              </w:rPr>
            </w:pPr>
            <w:r>
              <w:rPr>
                <w:lang w:eastAsia="zh-CN"/>
              </w:rPr>
              <w:t>Case 3 (N&gt;1 NW parts to 1 UE part)</w:t>
            </w:r>
          </w:p>
        </w:tc>
        <w:tc>
          <w:tcPr>
            <w:tcW w:w="3686" w:type="dxa"/>
            <w:tcBorders>
              <w:top w:val="single" w:sz="4" w:space="0" w:color="auto"/>
              <w:left w:val="single" w:sz="4" w:space="0" w:color="auto"/>
              <w:bottom w:val="single" w:sz="4" w:space="0" w:color="auto"/>
              <w:right w:val="single" w:sz="4" w:space="0" w:color="auto"/>
            </w:tcBorders>
            <w:hideMark/>
          </w:tcPr>
          <w:p w14:paraId="63CC4200" w14:textId="77777777" w:rsidR="00E76D73" w:rsidRDefault="00E76D73">
            <w:pPr>
              <w:jc w:val="center"/>
              <w:rPr>
                <w:lang w:eastAsia="zh-CN"/>
              </w:rPr>
            </w:pPr>
            <w:r>
              <w:rPr>
                <w:lang w:eastAsia="zh-CN"/>
              </w:rPr>
              <w:t>UE part model backbone/structure</w:t>
            </w:r>
          </w:p>
        </w:tc>
        <w:tc>
          <w:tcPr>
            <w:tcW w:w="1559" w:type="dxa"/>
            <w:tcBorders>
              <w:top w:val="single" w:sz="4" w:space="0" w:color="auto"/>
              <w:left w:val="single" w:sz="4" w:space="0" w:color="auto"/>
              <w:bottom w:val="single" w:sz="4" w:space="0" w:color="auto"/>
              <w:right w:val="single" w:sz="4" w:space="0" w:color="auto"/>
            </w:tcBorders>
          </w:tcPr>
          <w:p w14:paraId="2E0CF12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18B9E36" w14:textId="77777777" w:rsidR="00E76D73" w:rsidRDefault="00E76D73">
            <w:pPr>
              <w:jc w:val="center"/>
              <w:rPr>
                <w:lang w:eastAsia="zh-CN"/>
              </w:rPr>
            </w:pPr>
          </w:p>
        </w:tc>
      </w:tr>
      <w:tr w:rsidR="00E76D73" w14:paraId="725AD7C1"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9B0D61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011B381" w14:textId="77777777" w:rsidR="00E76D73" w:rsidRDefault="00E76D73">
            <w:pPr>
              <w:jc w:val="center"/>
              <w:rPr>
                <w:lang w:eastAsia="zh-CN"/>
              </w:rPr>
            </w:pPr>
            <w:r>
              <w:rPr>
                <w:lang w:eastAsia="zh-CN"/>
              </w:rPr>
              <w:t>NW#1 part model backbone/structure</w:t>
            </w:r>
          </w:p>
        </w:tc>
        <w:tc>
          <w:tcPr>
            <w:tcW w:w="1559" w:type="dxa"/>
            <w:tcBorders>
              <w:top w:val="single" w:sz="4" w:space="0" w:color="auto"/>
              <w:left w:val="single" w:sz="4" w:space="0" w:color="auto"/>
              <w:bottom w:val="single" w:sz="4" w:space="0" w:color="auto"/>
              <w:right w:val="single" w:sz="4" w:space="0" w:color="auto"/>
            </w:tcBorders>
          </w:tcPr>
          <w:p w14:paraId="1220279E"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69CA45F" w14:textId="77777777" w:rsidR="00E76D73" w:rsidRDefault="00E76D73">
            <w:pPr>
              <w:jc w:val="center"/>
              <w:rPr>
                <w:lang w:eastAsia="zh-CN"/>
              </w:rPr>
            </w:pPr>
          </w:p>
        </w:tc>
      </w:tr>
      <w:tr w:rsidR="00E76D73" w14:paraId="5F914B33"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2140213"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4A04939" w14:textId="77777777" w:rsidR="00E76D73" w:rsidRDefault="00E76D73">
            <w:pPr>
              <w:jc w:val="center"/>
              <w:rPr>
                <w:lang w:eastAsia="zh-CN"/>
              </w:rPr>
            </w:pPr>
            <w:r>
              <w:rPr>
                <w:lang w:eastAsia="zh-CN"/>
              </w:rPr>
              <w:t>NW#1 part training dataset description and size</w:t>
            </w:r>
          </w:p>
        </w:tc>
        <w:tc>
          <w:tcPr>
            <w:tcW w:w="1559" w:type="dxa"/>
            <w:tcBorders>
              <w:top w:val="single" w:sz="4" w:space="0" w:color="auto"/>
              <w:left w:val="single" w:sz="4" w:space="0" w:color="auto"/>
              <w:bottom w:val="single" w:sz="4" w:space="0" w:color="auto"/>
              <w:right w:val="single" w:sz="4" w:space="0" w:color="auto"/>
            </w:tcBorders>
          </w:tcPr>
          <w:p w14:paraId="442603FF"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17423E2" w14:textId="77777777" w:rsidR="00E76D73" w:rsidRDefault="00E76D73">
            <w:pPr>
              <w:jc w:val="center"/>
              <w:rPr>
                <w:lang w:eastAsia="zh-CN"/>
              </w:rPr>
            </w:pPr>
          </w:p>
        </w:tc>
      </w:tr>
      <w:tr w:rsidR="00E76D73" w14:paraId="4F57EAD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3FEC2E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F8852B7"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BDA09CC"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6B6D6B7" w14:textId="77777777" w:rsidR="00E76D73" w:rsidRDefault="00E76D73">
            <w:pPr>
              <w:jc w:val="center"/>
              <w:rPr>
                <w:lang w:eastAsia="zh-CN"/>
              </w:rPr>
            </w:pPr>
          </w:p>
        </w:tc>
      </w:tr>
      <w:tr w:rsidR="00E76D73" w14:paraId="7D389A7D"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AD93B6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AC9D86E" w14:textId="77777777" w:rsidR="00E76D73" w:rsidRDefault="00E76D73">
            <w:pPr>
              <w:jc w:val="center"/>
              <w:rPr>
                <w:lang w:eastAsia="zh-CN"/>
              </w:rPr>
            </w:pPr>
            <w:r>
              <w:rPr>
                <w:lang w:eastAsia="zh-CN"/>
              </w:rPr>
              <w:t>NW#N part model backbone/structure</w:t>
            </w:r>
          </w:p>
        </w:tc>
        <w:tc>
          <w:tcPr>
            <w:tcW w:w="1559" w:type="dxa"/>
            <w:tcBorders>
              <w:top w:val="single" w:sz="4" w:space="0" w:color="auto"/>
              <w:left w:val="single" w:sz="4" w:space="0" w:color="auto"/>
              <w:bottom w:val="single" w:sz="4" w:space="0" w:color="auto"/>
              <w:right w:val="single" w:sz="4" w:space="0" w:color="auto"/>
            </w:tcBorders>
          </w:tcPr>
          <w:p w14:paraId="2C80DC56"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691AA21" w14:textId="77777777" w:rsidR="00E76D73" w:rsidRDefault="00E76D73">
            <w:pPr>
              <w:jc w:val="center"/>
              <w:rPr>
                <w:lang w:eastAsia="zh-CN"/>
              </w:rPr>
            </w:pPr>
          </w:p>
        </w:tc>
      </w:tr>
      <w:tr w:rsidR="00E76D73" w14:paraId="4A0BD7B4"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7F8B99D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99953ED" w14:textId="77777777" w:rsidR="00E76D73" w:rsidRDefault="00E76D73">
            <w:pPr>
              <w:jc w:val="center"/>
              <w:rPr>
                <w:lang w:eastAsia="zh-CN"/>
              </w:rPr>
            </w:pPr>
            <w:r>
              <w:rPr>
                <w:lang w:eastAsia="zh-CN"/>
              </w:rPr>
              <w:t>NW#N part training dataset description and size</w:t>
            </w:r>
          </w:p>
        </w:tc>
        <w:tc>
          <w:tcPr>
            <w:tcW w:w="1559" w:type="dxa"/>
            <w:tcBorders>
              <w:top w:val="single" w:sz="4" w:space="0" w:color="auto"/>
              <w:left w:val="single" w:sz="4" w:space="0" w:color="auto"/>
              <w:bottom w:val="single" w:sz="4" w:space="0" w:color="auto"/>
              <w:right w:val="single" w:sz="4" w:space="0" w:color="auto"/>
            </w:tcBorders>
          </w:tcPr>
          <w:p w14:paraId="7A3572F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87DBE5" w14:textId="77777777" w:rsidR="00E76D73" w:rsidRDefault="00E76D73">
            <w:pPr>
              <w:jc w:val="center"/>
              <w:rPr>
                <w:lang w:eastAsia="zh-CN"/>
              </w:rPr>
            </w:pPr>
          </w:p>
        </w:tc>
      </w:tr>
      <w:tr w:rsidR="00E76D73" w14:paraId="14D9DD8F" w14:textId="77777777" w:rsidTr="00E76D73">
        <w:tc>
          <w:tcPr>
            <w:tcW w:w="5382" w:type="dxa"/>
            <w:gridSpan w:val="2"/>
            <w:tcBorders>
              <w:top w:val="single" w:sz="4" w:space="0" w:color="auto"/>
              <w:left w:val="single" w:sz="4" w:space="0" w:color="auto"/>
              <w:bottom w:val="single" w:sz="4" w:space="0" w:color="auto"/>
              <w:right w:val="single" w:sz="4" w:space="0" w:color="auto"/>
            </w:tcBorders>
            <w:hideMark/>
          </w:tcPr>
          <w:p w14:paraId="435EE371" w14:textId="77777777" w:rsidR="00E76D73" w:rsidRDefault="00E76D73">
            <w:pPr>
              <w:jc w:val="center"/>
              <w:rPr>
                <w:lang w:eastAsia="zh-CN"/>
              </w:rPr>
            </w:pPr>
            <w:r>
              <w:rPr>
                <w:lang w:eastAsia="zh-CN"/>
              </w:rPr>
              <w:t>Intermediate KPI type (SGCS/NMSE)</w:t>
            </w:r>
          </w:p>
        </w:tc>
        <w:tc>
          <w:tcPr>
            <w:tcW w:w="1559" w:type="dxa"/>
            <w:tcBorders>
              <w:top w:val="single" w:sz="4" w:space="0" w:color="auto"/>
              <w:left w:val="single" w:sz="4" w:space="0" w:color="auto"/>
              <w:bottom w:val="single" w:sz="4" w:space="0" w:color="auto"/>
              <w:right w:val="single" w:sz="4" w:space="0" w:color="auto"/>
            </w:tcBorders>
          </w:tcPr>
          <w:p w14:paraId="2A4831BB"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EA897F2" w14:textId="77777777" w:rsidR="00E76D73" w:rsidRDefault="00E76D73">
            <w:pPr>
              <w:jc w:val="center"/>
              <w:rPr>
                <w:lang w:eastAsia="zh-CN"/>
              </w:rPr>
            </w:pPr>
          </w:p>
        </w:tc>
      </w:tr>
      <w:tr w:rsidR="00E76D73" w14:paraId="29021CA5"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051564BC" w14:textId="77777777" w:rsidR="00E76D73" w:rsidRDefault="00E76D73">
            <w:pPr>
              <w:jc w:val="center"/>
              <w:rPr>
                <w:lang w:eastAsia="zh-CN"/>
              </w:rPr>
            </w:pPr>
            <w:r>
              <w:rPr>
                <w:lang w:eastAsia="zh-CN"/>
              </w:rPr>
              <w:t>FFS other cases</w:t>
            </w:r>
          </w:p>
        </w:tc>
        <w:tc>
          <w:tcPr>
            <w:tcW w:w="3686" w:type="dxa"/>
            <w:tcBorders>
              <w:top w:val="single" w:sz="4" w:space="0" w:color="auto"/>
              <w:left w:val="single" w:sz="4" w:space="0" w:color="auto"/>
              <w:bottom w:val="single" w:sz="4" w:space="0" w:color="auto"/>
              <w:right w:val="single" w:sz="4" w:space="0" w:color="auto"/>
            </w:tcBorders>
          </w:tcPr>
          <w:p w14:paraId="20C6331A"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EA325C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3ECA853" w14:textId="77777777" w:rsidR="00E76D73" w:rsidRDefault="00E76D73">
            <w:pPr>
              <w:jc w:val="center"/>
              <w:rPr>
                <w:lang w:eastAsia="zh-CN"/>
              </w:rPr>
            </w:pPr>
          </w:p>
        </w:tc>
      </w:tr>
      <w:tr w:rsidR="00E76D73" w14:paraId="64F24FC4"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111AB06" w14:textId="77777777" w:rsidR="00E76D73" w:rsidRDefault="00E76D73">
            <w:pPr>
              <w:jc w:val="center"/>
              <w:rPr>
                <w:lang w:eastAsia="zh-CN"/>
              </w:rPr>
            </w:pPr>
            <w:r>
              <w:rPr>
                <w:lang w:eastAsia="zh-CN"/>
              </w:rPr>
              <w:t xml:space="preserve">Case 1: NW#1-UE#1: Intermediate KPI </w:t>
            </w:r>
          </w:p>
        </w:tc>
        <w:tc>
          <w:tcPr>
            <w:tcW w:w="3686" w:type="dxa"/>
            <w:tcBorders>
              <w:top w:val="single" w:sz="4" w:space="0" w:color="auto"/>
              <w:left w:val="single" w:sz="4" w:space="0" w:color="auto"/>
              <w:bottom w:val="single" w:sz="4" w:space="0" w:color="auto"/>
              <w:right w:val="single" w:sz="4" w:space="0" w:color="auto"/>
            </w:tcBorders>
            <w:hideMark/>
          </w:tcPr>
          <w:p w14:paraId="2DDAF127"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43623531" w14:textId="77777777" w:rsidR="00E76D73" w:rsidRDefault="00E76D73">
            <w:pPr>
              <w:jc w:val="center"/>
              <w:rPr>
                <w:lang w:eastAsia="zh-CN"/>
              </w:rPr>
            </w:pPr>
            <w:r>
              <w:rPr>
                <w:lang w:eastAsia="zh-CN"/>
              </w:rPr>
              <w:t>0.7255</w:t>
            </w:r>
          </w:p>
        </w:tc>
        <w:tc>
          <w:tcPr>
            <w:tcW w:w="1559" w:type="dxa"/>
            <w:tcBorders>
              <w:top w:val="single" w:sz="4" w:space="0" w:color="auto"/>
              <w:left w:val="single" w:sz="4" w:space="0" w:color="auto"/>
              <w:bottom w:val="single" w:sz="4" w:space="0" w:color="auto"/>
              <w:right w:val="single" w:sz="4" w:space="0" w:color="auto"/>
            </w:tcBorders>
          </w:tcPr>
          <w:p w14:paraId="299F7257" w14:textId="77777777" w:rsidR="00E76D73" w:rsidRDefault="00E76D73">
            <w:pPr>
              <w:jc w:val="center"/>
              <w:rPr>
                <w:lang w:val="en-GB" w:eastAsia="zh-CN"/>
              </w:rPr>
            </w:pPr>
          </w:p>
        </w:tc>
      </w:tr>
      <w:tr w:rsidR="00E76D73" w14:paraId="1C6B79A5"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3EEAFC1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7D557FE"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2E9D851D" w14:textId="77777777" w:rsidR="00E76D73" w:rsidRDefault="00E76D73">
            <w:pPr>
              <w:jc w:val="center"/>
              <w:rPr>
                <w:lang w:eastAsia="zh-CN"/>
              </w:rPr>
            </w:pPr>
            <w:r>
              <w:rPr>
                <w:lang w:eastAsia="zh-CN"/>
              </w:rPr>
              <w:t>0.8076</w:t>
            </w:r>
          </w:p>
        </w:tc>
        <w:tc>
          <w:tcPr>
            <w:tcW w:w="1559" w:type="dxa"/>
            <w:tcBorders>
              <w:top w:val="single" w:sz="4" w:space="0" w:color="auto"/>
              <w:left w:val="single" w:sz="4" w:space="0" w:color="auto"/>
              <w:bottom w:val="single" w:sz="4" w:space="0" w:color="auto"/>
              <w:right w:val="single" w:sz="4" w:space="0" w:color="auto"/>
            </w:tcBorders>
          </w:tcPr>
          <w:p w14:paraId="6C087B34" w14:textId="77777777" w:rsidR="00E76D73" w:rsidRDefault="00E76D73">
            <w:pPr>
              <w:jc w:val="center"/>
              <w:rPr>
                <w:lang w:val="en-GB" w:eastAsia="zh-CN"/>
              </w:rPr>
            </w:pPr>
          </w:p>
        </w:tc>
      </w:tr>
      <w:tr w:rsidR="00E76D73" w14:paraId="0313C31A"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2267D3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99F863E"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77EDE6BD" w14:textId="77777777" w:rsidR="00E76D73" w:rsidRDefault="00E76D73">
            <w:pPr>
              <w:jc w:val="center"/>
              <w:rPr>
                <w:lang w:eastAsia="zh-CN"/>
              </w:rPr>
            </w:pPr>
            <w:r>
              <w:rPr>
                <w:lang w:eastAsia="zh-CN"/>
              </w:rPr>
              <w:t>0.9251</w:t>
            </w:r>
          </w:p>
        </w:tc>
        <w:tc>
          <w:tcPr>
            <w:tcW w:w="1559" w:type="dxa"/>
            <w:tcBorders>
              <w:top w:val="single" w:sz="4" w:space="0" w:color="auto"/>
              <w:left w:val="single" w:sz="4" w:space="0" w:color="auto"/>
              <w:bottom w:val="single" w:sz="4" w:space="0" w:color="auto"/>
              <w:right w:val="single" w:sz="4" w:space="0" w:color="auto"/>
            </w:tcBorders>
          </w:tcPr>
          <w:p w14:paraId="7CB9E85A" w14:textId="77777777" w:rsidR="00E76D73" w:rsidRDefault="00E76D73">
            <w:pPr>
              <w:jc w:val="center"/>
              <w:rPr>
                <w:lang w:val="en-GB" w:eastAsia="zh-CN"/>
              </w:rPr>
            </w:pPr>
          </w:p>
        </w:tc>
      </w:tr>
      <w:tr w:rsidR="00E76D73" w14:paraId="7111B3FB"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8308068" w14:textId="77777777" w:rsidR="00E76D73" w:rsidRDefault="00E76D73">
            <w:pPr>
              <w:jc w:val="center"/>
              <w:rPr>
                <w:lang w:eastAsia="zh-CN"/>
              </w:rPr>
            </w:pPr>
            <w:r>
              <w:rPr>
                <w:lang w:eastAsia="zh-CN"/>
              </w:rPr>
              <w:t>(results for other NW-UE combinations for Case 1)</w:t>
            </w:r>
          </w:p>
        </w:tc>
        <w:tc>
          <w:tcPr>
            <w:tcW w:w="3686" w:type="dxa"/>
            <w:tcBorders>
              <w:top w:val="single" w:sz="4" w:space="0" w:color="auto"/>
              <w:left w:val="single" w:sz="4" w:space="0" w:color="auto"/>
              <w:bottom w:val="single" w:sz="4" w:space="0" w:color="auto"/>
              <w:right w:val="single" w:sz="4" w:space="0" w:color="auto"/>
            </w:tcBorders>
            <w:hideMark/>
          </w:tcPr>
          <w:p w14:paraId="67BAE5F4"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0814C020" w14:textId="77777777" w:rsidR="00E76D73" w:rsidRDefault="00E76D73">
            <w:pPr>
              <w:jc w:val="center"/>
              <w:rPr>
                <w:lang w:eastAsia="zh-CN"/>
              </w:rPr>
            </w:pPr>
            <w:r>
              <w:rPr>
                <w:lang w:eastAsia="zh-CN"/>
              </w:rPr>
              <w:t>0.7539</w:t>
            </w:r>
          </w:p>
        </w:tc>
        <w:tc>
          <w:tcPr>
            <w:tcW w:w="1559" w:type="dxa"/>
            <w:tcBorders>
              <w:top w:val="single" w:sz="4" w:space="0" w:color="auto"/>
              <w:left w:val="single" w:sz="4" w:space="0" w:color="auto"/>
              <w:bottom w:val="single" w:sz="4" w:space="0" w:color="auto"/>
              <w:right w:val="single" w:sz="4" w:space="0" w:color="auto"/>
            </w:tcBorders>
          </w:tcPr>
          <w:p w14:paraId="1F1B301E" w14:textId="77777777" w:rsidR="00E76D73" w:rsidRDefault="00E76D73">
            <w:pPr>
              <w:jc w:val="center"/>
              <w:rPr>
                <w:lang w:val="en-GB" w:eastAsia="zh-CN"/>
              </w:rPr>
            </w:pPr>
          </w:p>
        </w:tc>
      </w:tr>
      <w:tr w:rsidR="00E76D73" w14:paraId="34598319"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4F32902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1D11EA1"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2E90E6FF" w14:textId="77777777" w:rsidR="00E76D73" w:rsidRDefault="00E76D73">
            <w:pPr>
              <w:jc w:val="center"/>
              <w:rPr>
                <w:lang w:eastAsia="zh-CN"/>
              </w:rPr>
            </w:pPr>
            <w:r>
              <w:rPr>
                <w:lang w:eastAsia="zh-CN"/>
              </w:rPr>
              <w:t>0.8284</w:t>
            </w:r>
          </w:p>
        </w:tc>
        <w:tc>
          <w:tcPr>
            <w:tcW w:w="1559" w:type="dxa"/>
            <w:tcBorders>
              <w:top w:val="single" w:sz="4" w:space="0" w:color="auto"/>
              <w:left w:val="single" w:sz="4" w:space="0" w:color="auto"/>
              <w:bottom w:val="single" w:sz="4" w:space="0" w:color="auto"/>
              <w:right w:val="single" w:sz="4" w:space="0" w:color="auto"/>
            </w:tcBorders>
          </w:tcPr>
          <w:p w14:paraId="07FA9CAE" w14:textId="77777777" w:rsidR="00E76D73" w:rsidRDefault="00E76D73">
            <w:pPr>
              <w:jc w:val="center"/>
              <w:rPr>
                <w:lang w:val="en-GB" w:eastAsia="zh-CN"/>
              </w:rPr>
            </w:pPr>
          </w:p>
        </w:tc>
      </w:tr>
      <w:tr w:rsidR="00E76D73" w14:paraId="177F9E75"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69071F4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1481F1E"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56DE9571" w14:textId="77777777" w:rsidR="00E76D73" w:rsidRDefault="00E76D73">
            <w:pPr>
              <w:jc w:val="center"/>
              <w:rPr>
                <w:lang w:eastAsia="zh-CN"/>
              </w:rPr>
            </w:pPr>
            <w:r>
              <w:rPr>
                <w:lang w:eastAsia="zh-CN"/>
              </w:rPr>
              <w:t>0.9321</w:t>
            </w:r>
          </w:p>
        </w:tc>
        <w:tc>
          <w:tcPr>
            <w:tcW w:w="1559" w:type="dxa"/>
            <w:tcBorders>
              <w:top w:val="single" w:sz="4" w:space="0" w:color="auto"/>
              <w:left w:val="single" w:sz="4" w:space="0" w:color="auto"/>
              <w:bottom w:val="single" w:sz="4" w:space="0" w:color="auto"/>
              <w:right w:val="single" w:sz="4" w:space="0" w:color="auto"/>
            </w:tcBorders>
          </w:tcPr>
          <w:p w14:paraId="3417FE32" w14:textId="77777777" w:rsidR="00E76D73" w:rsidRDefault="00E76D73">
            <w:pPr>
              <w:jc w:val="center"/>
              <w:rPr>
                <w:lang w:val="en-GB" w:eastAsia="zh-CN"/>
              </w:rPr>
            </w:pPr>
          </w:p>
        </w:tc>
      </w:tr>
      <w:tr w:rsidR="00E76D73" w14:paraId="49389B0D"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5EE9D43" w14:textId="77777777" w:rsidR="00E76D73" w:rsidRDefault="00E76D73">
            <w:pPr>
              <w:jc w:val="center"/>
              <w:rPr>
                <w:lang w:eastAsia="zh-CN"/>
              </w:rPr>
            </w:pPr>
            <w:r>
              <w:rPr>
                <w:lang w:eastAsia="zh-CN"/>
              </w:rPr>
              <w:t xml:space="preserve">Case 2: Intermediate KPI </w:t>
            </w:r>
          </w:p>
        </w:tc>
        <w:tc>
          <w:tcPr>
            <w:tcW w:w="3686" w:type="dxa"/>
            <w:tcBorders>
              <w:top w:val="single" w:sz="4" w:space="0" w:color="auto"/>
              <w:left w:val="single" w:sz="4" w:space="0" w:color="auto"/>
              <w:bottom w:val="single" w:sz="4" w:space="0" w:color="auto"/>
              <w:right w:val="single" w:sz="4" w:space="0" w:color="auto"/>
            </w:tcBorders>
            <w:hideMark/>
          </w:tcPr>
          <w:p w14:paraId="7E13D400" w14:textId="77777777" w:rsidR="00E76D73" w:rsidRDefault="00E76D73">
            <w:pPr>
              <w:jc w:val="center"/>
              <w:rPr>
                <w:lang w:eastAsia="zh-CN"/>
              </w:rPr>
            </w:pPr>
            <w:r>
              <w:rPr>
                <w:lang w:eastAsia="zh-CN"/>
              </w:rPr>
              <w:t xml:space="preserve">CSI feedback payload X, </w:t>
            </w:r>
          </w:p>
          <w:p w14:paraId="59B8FAD6"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287BC0E1" w14:textId="77777777" w:rsidR="00E76D73" w:rsidRDefault="00E76D73">
            <w:pPr>
              <w:jc w:val="center"/>
              <w:rPr>
                <w:lang w:eastAsia="zh-CN"/>
              </w:rPr>
            </w:pPr>
            <w:r>
              <w:rPr>
                <w:lang w:eastAsia="zh-CN"/>
              </w:rPr>
              <w:t>0.7234</w:t>
            </w:r>
          </w:p>
        </w:tc>
        <w:tc>
          <w:tcPr>
            <w:tcW w:w="1559" w:type="dxa"/>
            <w:tcBorders>
              <w:top w:val="single" w:sz="4" w:space="0" w:color="auto"/>
              <w:left w:val="single" w:sz="4" w:space="0" w:color="auto"/>
              <w:bottom w:val="single" w:sz="4" w:space="0" w:color="auto"/>
              <w:right w:val="single" w:sz="4" w:space="0" w:color="auto"/>
            </w:tcBorders>
          </w:tcPr>
          <w:p w14:paraId="2EA3491D" w14:textId="77777777" w:rsidR="00E76D73" w:rsidRDefault="00E76D73">
            <w:pPr>
              <w:jc w:val="center"/>
              <w:rPr>
                <w:lang w:val="en-GB" w:eastAsia="zh-CN"/>
              </w:rPr>
            </w:pPr>
          </w:p>
        </w:tc>
      </w:tr>
      <w:tr w:rsidR="00E76D73" w14:paraId="6F97363C"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BA1206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F660C95" w14:textId="77777777" w:rsidR="00E76D73" w:rsidRDefault="00E76D73">
            <w:pPr>
              <w:jc w:val="center"/>
              <w:rPr>
                <w:lang w:eastAsia="zh-CN"/>
              </w:rPr>
            </w:pPr>
            <w:r>
              <w:rPr>
                <w:lang w:eastAsia="zh-CN"/>
              </w:rPr>
              <w:t xml:space="preserve">CSI feedback payload X, </w:t>
            </w:r>
          </w:p>
          <w:p w14:paraId="58FD63D4"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0BEBA299" w14:textId="77777777" w:rsidR="00E76D73" w:rsidRDefault="00E76D73">
            <w:pPr>
              <w:jc w:val="center"/>
              <w:rPr>
                <w:lang w:eastAsia="zh-CN"/>
              </w:rPr>
            </w:pPr>
            <w:r>
              <w:rPr>
                <w:lang w:eastAsia="zh-CN"/>
              </w:rPr>
              <w:t>0.7329</w:t>
            </w:r>
          </w:p>
        </w:tc>
        <w:tc>
          <w:tcPr>
            <w:tcW w:w="1559" w:type="dxa"/>
            <w:tcBorders>
              <w:top w:val="single" w:sz="4" w:space="0" w:color="auto"/>
              <w:left w:val="single" w:sz="4" w:space="0" w:color="auto"/>
              <w:bottom w:val="single" w:sz="4" w:space="0" w:color="auto"/>
              <w:right w:val="single" w:sz="4" w:space="0" w:color="auto"/>
            </w:tcBorders>
          </w:tcPr>
          <w:p w14:paraId="69C96E3E" w14:textId="77777777" w:rsidR="00E76D73" w:rsidRDefault="00E76D73">
            <w:pPr>
              <w:jc w:val="center"/>
              <w:rPr>
                <w:lang w:val="en-GB" w:eastAsia="zh-CN"/>
              </w:rPr>
            </w:pPr>
          </w:p>
        </w:tc>
      </w:tr>
      <w:tr w:rsidR="00E76D73" w14:paraId="0CBCF366"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708835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CA3C85F" w14:textId="77777777" w:rsidR="00E76D73" w:rsidRDefault="00E76D73">
            <w:pPr>
              <w:jc w:val="center"/>
              <w:rPr>
                <w:lang w:eastAsia="zh-CN"/>
              </w:rPr>
            </w:pPr>
            <w:r>
              <w:rPr>
                <w:lang w:eastAsia="zh-CN"/>
              </w:rPr>
              <w:t xml:space="preserve">CSI feedback payload Y, </w:t>
            </w:r>
          </w:p>
          <w:p w14:paraId="724AB296"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36B208AC" w14:textId="77777777" w:rsidR="00E76D73" w:rsidRDefault="00E76D73">
            <w:pPr>
              <w:jc w:val="center"/>
              <w:rPr>
                <w:lang w:eastAsia="zh-CN"/>
              </w:rPr>
            </w:pPr>
            <w:r>
              <w:rPr>
                <w:lang w:eastAsia="zh-CN"/>
              </w:rPr>
              <w:t>0.803</w:t>
            </w:r>
          </w:p>
        </w:tc>
        <w:tc>
          <w:tcPr>
            <w:tcW w:w="1559" w:type="dxa"/>
            <w:tcBorders>
              <w:top w:val="single" w:sz="4" w:space="0" w:color="auto"/>
              <w:left w:val="single" w:sz="4" w:space="0" w:color="auto"/>
              <w:bottom w:val="single" w:sz="4" w:space="0" w:color="auto"/>
              <w:right w:val="single" w:sz="4" w:space="0" w:color="auto"/>
            </w:tcBorders>
          </w:tcPr>
          <w:p w14:paraId="670382C7" w14:textId="77777777" w:rsidR="00E76D73" w:rsidRDefault="00E76D73">
            <w:pPr>
              <w:jc w:val="center"/>
              <w:rPr>
                <w:lang w:val="en-GB" w:eastAsia="zh-CN"/>
              </w:rPr>
            </w:pPr>
          </w:p>
        </w:tc>
      </w:tr>
      <w:tr w:rsidR="00E76D73" w14:paraId="2643FCE8"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47D2412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8198E37" w14:textId="77777777" w:rsidR="00E76D73" w:rsidRDefault="00E76D73">
            <w:pPr>
              <w:jc w:val="center"/>
              <w:rPr>
                <w:lang w:eastAsia="zh-CN"/>
              </w:rPr>
            </w:pPr>
            <w:r>
              <w:rPr>
                <w:lang w:eastAsia="zh-CN"/>
              </w:rPr>
              <w:t xml:space="preserve">CSI feedback payload Y, </w:t>
            </w:r>
          </w:p>
          <w:p w14:paraId="3771BE28"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2198C6C5" w14:textId="77777777" w:rsidR="00E76D73" w:rsidRDefault="00E76D73">
            <w:pPr>
              <w:jc w:val="center"/>
              <w:rPr>
                <w:lang w:eastAsia="zh-CN"/>
              </w:rPr>
            </w:pPr>
            <w:r>
              <w:rPr>
                <w:lang w:eastAsia="zh-CN"/>
              </w:rPr>
              <w:t>0.808</w:t>
            </w:r>
          </w:p>
        </w:tc>
        <w:tc>
          <w:tcPr>
            <w:tcW w:w="1559" w:type="dxa"/>
            <w:tcBorders>
              <w:top w:val="single" w:sz="4" w:space="0" w:color="auto"/>
              <w:left w:val="single" w:sz="4" w:space="0" w:color="auto"/>
              <w:bottom w:val="single" w:sz="4" w:space="0" w:color="auto"/>
              <w:right w:val="single" w:sz="4" w:space="0" w:color="auto"/>
            </w:tcBorders>
          </w:tcPr>
          <w:p w14:paraId="7D0E3CEB" w14:textId="77777777" w:rsidR="00E76D73" w:rsidRDefault="00E76D73">
            <w:pPr>
              <w:jc w:val="center"/>
              <w:rPr>
                <w:lang w:val="en-GB" w:eastAsia="zh-CN"/>
              </w:rPr>
            </w:pPr>
          </w:p>
        </w:tc>
      </w:tr>
      <w:tr w:rsidR="00E76D73" w14:paraId="715389BD"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94A1BB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B16D1C4" w14:textId="77777777" w:rsidR="00E76D73" w:rsidRDefault="00E76D73">
            <w:pPr>
              <w:jc w:val="center"/>
              <w:rPr>
                <w:lang w:eastAsia="zh-CN"/>
              </w:rPr>
            </w:pPr>
            <w:r>
              <w:rPr>
                <w:lang w:eastAsia="zh-CN"/>
              </w:rPr>
              <w:t xml:space="preserve">CSI feedback payload Z, </w:t>
            </w:r>
          </w:p>
          <w:p w14:paraId="457A1735"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77D91F45" w14:textId="77777777" w:rsidR="00E76D73" w:rsidRDefault="00E76D73">
            <w:pPr>
              <w:jc w:val="center"/>
              <w:rPr>
                <w:lang w:eastAsia="zh-CN"/>
              </w:rPr>
            </w:pPr>
            <w:r>
              <w:rPr>
                <w:lang w:eastAsia="zh-CN"/>
              </w:rPr>
              <w:t>0.9193</w:t>
            </w:r>
          </w:p>
        </w:tc>
        <w:tc>
          <w:tcPr>
            <w:tcW w:w="1559" w:type="dxa"/>
            <w:tcBorders>
              <w:top w:val="single" w:sz="4" w:space="0" w:color="auto"/>
              <w:left w:val="single" w:sz="4" w:space="0" w:color="auto"/>
              <w:bottom w:val="single" w:sz="4" w:space="0" w:color="auto"/>
              <w:right w:val="single" w:sz="4" w:space="0" w:color="auto"/>
            </w:tcBorders>
          </w:tcPr>
          <w:p w14:paraId="5F91A428" w14:textId="77777777" w:rsidR="00E76D73" w:rsidRDefault="00E76D73">
            <w:pPr>
              <w:jc w:val="center"/>
              <w:rPr>
                <w:lang w:eastAsia="zh-CN"/>
              </w:rPr>
            </w:pPr>
          </w:p>
        </w:tc>
      </w:tr>
      <w:tr w:rsidR="00E76D73" w14:paraId="67F58C96"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CD8177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909EBC0" w14:textId="77777777" w:rsidR="00E76D73" w:rsidRDefault="00E76D73">
            <w:pPr>
              <w:jc w:val="center"/>
              <w:rPr>
                <w:lang w:eastAsia="zh-CN"/>
              </w:rPr>
            </w:pPr>
            <w:r>
              <w:rPr>
                <w:lang w:eastAsia="zh-CN"/>
              </w:rPr>
              <w:t xml:space="preserve">CSI feedback payload Z, </w:t>
            </w:r>
          </w:p>
          <w:p w14:paraId="0CA620AF"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5C409DD5" w14:textId="77777777" w:rsidR="00E76D73" w:rsidRDefault="00E76D73">
            <w:pPr>
              <w:jc w:val="center"/>
              <w:rPr>
                <w:lang w:eastAsia="zh-CN"/>
              </w:rPr>
            </w:pPr>
            <w:r>
              <w:rPr>
                <w:lang w:eastAsia="zh-CN"/>
              </w:rPr>
              <w:t>0.9252</w:t>
            </w:r>
          </w:p>
        </w:tc>
        <w:tc>
          <w:tcPr>
            <w:tcW w:w="1559" w:type="dxa"/>
            <w:tcBorders>
              <w:top w:val="single" w:sz="4" w:space="0" w:color="auto"/>
              <w:left w:val="single" w:sz="4" w:space="0" w:color="auto"/>
              <w:bottom w:val="single" w:sz="4" w:space="0" w:color="auto"/>
              <w:right w:val="single" w:sz="4" w:space="0" w:color="auto"/>
            </w:tcBorders>
          </w:tcPr>
          <w:p w14:paraId="35F3E06D" w14:textId="77777777" w:rsidR="00E76D73" w:rsidRDefault="00E76D73">
            <w:pPr>
              <w:jc w:val="center"/>
              <w:rPr>
                <w:lang w:val="en-GB" w:eastAsia="zh-CN"/>
              </w:rPr>
            </w:pPr>
          </w:p>
        </w:tc>
      </w:tr>
      <w:tr w:rsidR="00E76D73" w14:paraId="57748450"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21F5246" w14:textId="77777777" w:rsidR="00E76D73" w:rsidRDefault="00E76D73">
            <w:pPr>
              <w:jc w:val="center"/>
              <w:rPr>
                <w:lang w:eastAsia="zh-CN"/>
              </w:rPr>
            </w:pPr>
            <w:r>
              <w:rPr>
                <w:lang w:eastAsia="zh-CN"/>
              </w:rPr>
              <w:t xml:space="preserve">Case 3: Intermediate KPI </w:t>
            </w:r>
          </w:p>
        </w:tc>
        <w:tc>
          <w:tcPr>
            <w:tcW w:w="3686" w:type="dxa"/>
            <w:tcBorders>
              <w:top w:val="single" w:sz="4" w:space="0" w:color="auto"/>
              <w:left w:val="single" w:sz="4" w:space="0" w:color="auto"/>
              <w:bottom w:val="single" w:sz="4" w:space="0" w:color="auto"/>
              <w:right w:val="single" w:sz="4" w:space="0" w:color="auto"/>
            </w:tcBorders>
            <w:hideMark/>
          </w:tcPr>
          <w:p w14:paraId="16A423F8" w14:textId="77777777" w:rsidR="00E76D73" w:rsidRDefault="00E76D73">
            <w:pPr>
              <w:jc w:val="center"/>
              <w:rPr>
                <w:lang w:eastAsia="zh-CN"/>
              </w:rPr>
            </w:pPr>
            <w:r>
              <w:rPr>
                <w:lang w:eastAsia="zh-CN"/>
              </w:rPr>
              <w:t xml:space="preserve">CSI feedback payload X, </w:t>
            </w:r>
          </w:p>
          <w:p w14:paraId="3204A115"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tcPr>
          <w:p w14:paraId="76A4811C"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FFA1140" w14:textId="77777777" w:rsidR="00E76D73" w:rsidRDefault="00E76D73">
            <w:pPr>
              <w:jc w:val="center"/>
              <w:rPr>
                <w:lang w:eastAsia="zh-CN"/>
              </w:rPr>
            </w:pPr>
          </w:p>
        </w:tc>
      </w:tr>
      <w:tr w:rsidR="00E76D73" w14:paraId="79A34C7B"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2C04D68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0A65D8B"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95F844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063398B" w14:textId="77777777" w:rsidR="00E76D73" w:rsidRDefault="00E76D73">
            <w:pPr>
              <w:jc w:val="center"/>
              <w:rPr>
                <w:lang w:eastAsia="zh-CN"/>
              </w:rPr>
            </w:pPr>
          </w:p>
        </w:tc>
      </w:tr>
      <w:tr w:rsidR="00E76D73" w14:paraId="4CB50AC0"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08B9F35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0B9EF34" w14:textId="77777777" w:rsidR="00E76D73" w:rsidRDefault="00E76D73">
            <w:pPr>
              <w:jc w:val="center"/>
              <w:rPr>
                <w:lang w:eastAsia="zh-CN"/>
              </w:rPr>
            </w:pPr>
            <w:r>
              <w:rPr>
                <w:lang w:eastAsia="zh-CN"/>
              </w:rPr>
              <w:t xml:space="preserve">CSI feedback payload X, </w:t>
            </w:r>
          </w:p>
          <w:p w14:paraId="581A957A" w14:textId="77777777" w:rsidR="00E76D73" w:rsidRDefault="00E76D73">
            <w:pPr>
              <w:jc w:val="center"/>
              <w:rPr>
                <w:lang w:eastAsia="zh-CN"/>
              </w:rPr>
            </w:pPr>
            <w:r>
              <w:rPr>
                <w:lang w:eastAsia="zh-CN"/>
              </w:rPr>
              <w:t>NW#N-UE</w:t>
            </w:r>
          </w:p>
        </w:tc>
        <w:tc>
          <w:tcPr>
            <w:tcW w:w="1559" w:type="dxa"/>
            <w:tcBorders>
              <w:top w:val="single" w:sz="4" w:space="0" w:color="auto"/>
              <w:left w:val="single" w:sz="4" w:space="0" w:color="auto"/>
              <w:bottom w:val="single" w:sz="4" w:space="0" w:color="auto"/>
              <w:right w:val="single" w:sz="4" w:space="0" w:color="auto"/>
            </w:tcBorders>
          </w:tcPr>
          <w:p w14:paraId="0EE53F4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BB8D44B" w14:textId="77777777" w:rsidR="00E76D73" w:rsidRDefault="00E76D73">
            <w:pPr>
              <w:jc w:val="center"/>
              <w:rPr>
                <w:lang w:eastAsia="zh-CN"/>
              </w:rPr>
            </w:pPr>
          </w:p>
        </w:tc>
      </w:tr>
      <w:tr w:rsidR="00E76D73" w14:paraId="38C9423C"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586A48D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079E2FD" w14:textId="77777777" w:rsidR="00E76D73" w:rsidRDefault="00E76D73">
            <w:pPr>
              <w:jc w:val="center"/>
              <w:rPr>
                <w:lang w:eastAsia="zh-CN"/>
              </w:rPr>
            </w:pPr>
            <w:r>
              <w:rPr>
                <w:lang w:eastAsia="zh-CN"/>
              </w:rPr>
              <w:t>CSI feedback payload Y …</w:t>
            </w:r>
          </w:p>
        </w:tc>
        <w:tc>
          <w:tcPr>
            <w:tcW w:w="1559" w:type="dxa"/>
            <w:tcBorders>
              <w:top w:val="single" w:sz="4" w:space="0" w:color="auto"/>
              <w:left w:val="single" w:sz="4" w:space="0" w:color="auto"/>
              <w:bottom w:val="single" w:sz="4" w:space="0" w:color="auto"/>
              <w:right w:val="single" w:sz="4" w:space="0" w:color="auto"/>
            </w:tcBorders>
          </w:tcPr>
          <w:p w14:paraId="5F05A6D3"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6DDDF37" w14:textId="77777777" w:rsidR="00E76D73" w:rsidRDefault="00E76D73">
            <w:pPr>
              <w:jc w:val="center"/>
              <w:rPr>
                <w:lang w:eastAsia="zh-CN"/>
              </w:rPr>
            </w:pPr>
          </w:p>
        </w:tc>
      </w:tr>
      <w:tr w:rsidR="00E76D73" w14:paraId="74B65193" w14:textId="77777777" w:rsidTr="00E76D73">
        <w:tc>
          <w:tcPr>
            <w:tcW w:w="1696" w:type="dxa"/>
            <w:vMerge/>
            <w:tcBorders>
              <w:top w:val="single" w:sz="4" w:space="0" w:color="auto"/>
              <w:left w:val="single" w:sz="4" w:space="0" w:color="auto"/>
              <w:bottom w:val="single" w:sz="4" w:space="0" w:color="auto"/>
              <w:right w:val="single" w:sz="4" w:space="0" w:color="auto"/>
            </w:tcBorders>
            <w:vAlign w:val="center"/>
            <w:hideMark/>
          </w:tcPr>
          <w:p w14:paraId="1BFEB803"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5E6181E" w14:textId="77777777" w:rsidR="00E76D73" w:rsidRDefault="00E76D73">
            <w:pPr>
              <w:jc w:val="center"/>
              <w:rPr>
                <w:lang w:eastAsia="zh-CN"/>
              </w:rPr>
            </w:pPr>
            <w:r>
              <w:rPr>
                <w:lang w:eastAsia="zh-CN"/>
              </w:rPr>
              <w:t>CSI feedback payload Z …</w:t>
            </w:r>
          </w:p>
        </w:tc>
        <w:tc>
          <w:tcPr>
            <w:tcW w:w="1559" w:type="dxa"/>
            <w:tcBorders>
              <w:top w:val="single" w:sz="4" w:space="0" w:color="auto"/>
              <w:left w:val="single" w:sz="4" w:space="0" w:color="auto"/>
              <w:bottom w:val="single" w:sz="4" w:space="0" w:color="auto"/>
              <w:right w:val="single" w:sz="4" w:space="0" w:color="auto"/>
            </w:tcBorders>
          </w:tcPr>
          <w:p w14:paraId="37380640"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B54866F" w14:textId="77777777" w:rsidR="00E76D73" w:rsidRDefault="00E76D73">
            <w:pPr>
              <w:jc w:val="center"/>
              <w:rPr>
                <w:lang w:eastAsia="zh-CN"/>
              </w:rPr>
            </w:pPr>
          </w:p>
        </w:tc>
      </w:tr>
      <w:tr w:rsidR="00E76D73" w14:paraId="4F8E763F"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11645AFB" w14:textId="77777777" w:rsidR="00E76D73" w:rsidRDefault="00E76D73">
            <w:pPr>
              <w:jc w:val="center"/>
              <w:rPr>
                <w:lang w:eastAsia="zh-CN"/>
              </w:rPr>
            </w:pPr>
            <w:r>
              <w:rPr>
                <w:lang w:eastAsia="zh-CN"/>
              </w:rPr>
              <w:t>FFS other cases</w:t>
            </w:r>
          </w:p>
        </w:tc>
        <w:tc>
          <w:tcPr>
            <w:tcW w:w="3686" w:type="dxa"/>
            <w:tcBorders>
              <w:top w:val="single" w:sz="4" w:space="0" w:color="auto"/>
              <w:left w:val="single" w:sz="4" w:space="0" w:color="auto"/>
              <w:bottom w:val="single" w:sz="4" w:space="0" w:color="auto"/>
              <w:right w:val="single" w:sz="4" w:space="0" w:color="auto"/>
            </w:tcBorders>
          </w:tcPr>
          <w:p w14:paraId="52031C49"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C60F2D6"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E50DF2D" w14:textId="77777777" w:rsidR="00E76D73" w:rsidRDefault="00E76D73">
            <w:pPr>
              <w:jc w:val="center"/>
              <w:rPr>
                <w:lang w:eastAsia="zh-CN"/>
              </w:rPr>
            </w:pPr>
          </w:p>
        </w:tc>
      </w:tr>
      <w:tr w:rsidR="00E76D73" w14:paraId="7C0CE76F"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275B31DE" w14:textId="77777777" w:rsidR="00E76D73" w:rsidRDefault="00E76D73">
            <w:pPr>
              <w:jc w:val="center"/>
              <w:rPr>
                <w:lang w:eastAsia="zh-CN"/>
              </w:rPr>
            </w:pPr>
            <w:r>
              <w:rPr>
                <w:lang w:eastAsia="zh-CN"/>
              </w:rPr>
              <w:t>FFS others</w:t>
            </w:r>
          </w:p>
        </w:tc>
        <w:tc>
          <w:tcPr>
            <w:tcW w:w="3686" w:type="dxa"/>
            <w:tcBorders>
              <w:top w:val="single" w:sz="4" w:space="0" w:color="auto"/>
              <w:left w:val="single" w:sz="4" w:space="0" w:color="auto"/>
              <w:bottom w:val="single" w:sz="4" w:space="0" w:color="auto"/>
              <w:right w:val="single" w:sz="4" w:space="0" w:color="auto"/>
            </w:tcBorders>
          </w:tcPr>
          <w:p w14:paraId="7094E976"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BCD4F9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E72900C" w14:textId="77777777" w:rsidR="00E76D73" w:rsidRDefault="00E76D73">
            <w:pPr>
              <w:jc w:val="center"/>
              <w:rPr>
                <w:lang w:eastAsia="zh-CN"/>
              </w:rPr>
            </w:pPr>
          </w:p>
        </w:tc>
      </w:tr>
    </w:tbl>
    <w:p w14:paraId="4ED73D84" w14:textId="77777777" w:rsidR="00E76D73" w:rsidRDefault="00E76D73" w:rsidP="00E76D73">
      <w:pPr>
        <w:jc w:val="center"/>
        <w:rPr>
          <w:b/>
          <w:bCs/>
          <w:strike/>
          <w:sz w:val="20"/>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E76D73" w14:paraId="3907F5DC" w14:textId="77777777" w:rsidTr="00E76D73">
        <w:tc>
          <w:tcPr>
            <w:tcW w:w="1696" w:type="dxa"/>
            <w:tcBorders>
              <w:top w:val="single" w:sz="4" w:space="0" w:color="auto"/>
              <w:left w:val="single" w:sz="4" w:space="0" w:color="auto"/>
              <w:bottom w:val="single" w:sz="4" w:space="0" w:color="auto"/>
              <w:right w:val="single" w:sz="4" w:space="0" w:color="auto"/>
            </w:tcBorders>
          </w:tcPr>
          <w:p w14:paraId="325FD9B4" w14:textId="77777777" w:rsidR="00E76D73" w:rsidRDefault="00E76D73">
            <w:pPr>
              <w:jc w:val="center"/>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22FA5AF"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8F3F581" w14:textId="77777777" w:rsidR="00E76D73" w:rsidRDefault="00E76D73">
            <w:pPr>
              <w:jc w:val="center"/>
              <w:rPr>
                <w:lang w:eastAsia="zh-CN"/>
              </w:rPr>
            </w:pPr>
            <w:r>
              <w:rPr>
                <w:lang w:eastAsia="zh-CN"/>
              </w:rPr>
              <w:t>Source 1</w:t>
            </w:r>
          </w:p>
        </w:tc>
        <w:tc>
          <w:tcPr>
            <w:tcW w:w="1559" w:type="dxa"/>
            <w:tcBorders>
              <w:top w:val="single" w:sz="4" w:space="0" w:color="auto"/>
              <w:left w:val="single" w:sz="4" w:space="0" w:color="auto"/>
              <w:bottom w:val="single" w:sz="4" w:space="0" w:color="auto"/>
              <w:right w:val="single" w:sz="4" w:space="0" w:color="auto"/>
            </w:tcBorders>
            <w:hideMark/>
          </w:tcPr>
          <w:p w14:paraId="621E21EA" w14:textId="77777777" w:rsidR="00E76D73" w:rsidRDefault="00E76D73">
            <w:pPr>
              <w:jc w:val="center"/>
              <w:rPr>
                <w:lang w:eastAsia="zh-CN"/>
              </w:rPr>
            </w:pPr>
            <w:r>
              <w:rPr>
                <w:lang w:eastAsia="zh-CN"/>
              </w:rPr>
              <w:t>…</w:t>
            </w:r>
          </w:p>
        </w:tc>
      </w:tr>
      <w:tr w:rsidR="00E76D73" w14:paraId="0AD9A09F"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016FC953" w14:textId="77777777" w:rsidR="00E76D73" w:rsidRDefault="00E76D73">
            <w:pPr>
              <w:jc w:val="center"/>
              <w:rPr>
                <w:lang w:eastAsia="zh-CN"/>
              </w:rPr>
            </w:pPr>
            <w:r>
              <w:rPr>
                <w:lang w:eastAsia="zh-CN"/>
              </w:rPr>
              <w:t>Common description</w:t>
            </w:r>
          </w:p>
        </w:tc>
        <w:tc>
          <w:tcPr>
            <w:tcW w:w="3686" w:type="dxa"/>
            <w:tcBorders>
              <w:top w:val="single" w:sz="4" w:space="0" w:color="auto"/>
              <w:left w:val="single" w:sz="4" w:space="0" w:color="auto"/>
              <w:bottom w:val="single" w:sz="4" w:space="0" w:color="auto"/>
              <w:right w:val="single" w:sz="4" w:space="0" w:color="auto"/>
            </w:tcBorders>
            <w:hideMark/>
          </w:tcPr>
          <w:p w14:paraId="388B24CF" w14:textId="77777777" w:rsidR="00E76D73" w:rsidRDefault="00E76D73">
            <w:pPr>
              <w:jc w:val="center"/>
              <w:rPr>
                <w:lang w:eastAsia="zh-CN"/>
              </w:rPr>
            </w:pPr>
            <w:r>
              <w:rPr>
                <w:lang w:eastAsia="zh-CN"/>
              </w:rPr>
              <w:t>Input type</w:t>
            </w:r>
          </w:p>
        </w:tc>
        <w:tc>
          <w:tcPr>
            <w:tcW w:w="1559" w:type="dxa"/>
            <w:tcBorders>
              <w:top w:val="single" w:sz="4" w:space="0" w:color="auto"/>
              <w:left w:val="single" w:sz="4" w:space="0" w:color="auto"/>
              <w:bottom w:val="single" w:sz="4" w:space="0" w:color="auto"/>
              <w:right w:val="single" w:sz="4" w:space="0" w:color="auto"/>
            </w:tcBorders>
            <w:hideMark/>
          </w:tcPr>
          <w:p w14:paraId="4D0FE0C2" w14:textId="77777777" w:rsidR="00E76D73" w:rsidRDefault="00E76D73">
            <w:pPr>
              <w:jc w:val="center"/>
              <w:rPr>
                <w:lang w:eastAsia="zh-CN"/>
              </w:rPr>
            </w:pPr>
            <w:r>
              <w:rPr>
                <w:lang w:eastAsia="zh-CN"/>
              </w:rPr>
              <w:t>eigenvector</w:t>
            </w:r>
          </w:p>
        </w:tc>
        <w:tc>
          <w:tcPr>
            <w:tcW w:w="1559" w:type="dxa"/>
            <w:tcBorders>
              <w:top w:val="single" w:sz="4" w:space="0" w:color="auto"/>
              <w:left w:val="single" w:sz="4" w:space="0" w:color="auto"/>
              <w:bottom w:val="single" w:sz="4" w:space="0" w:color="auto"/>
              <w:right w:val="single" w:sz="4" w:space="0" w:color="auto"/>
            </w:tcBorders>
          </w:tcPr>
          <w:p w14:paraId="752E4352" w14:textId="77777777" w:rsidR="00E76D73" w:rsidRDefault="00E76D73">
            <w:pPr>
              <w:jc w:val="center"/>
              <w:rPr>
                <w:lang w:val="en-GB" w:eastAsia="zh-CN"/>
              </w:rPr>
            </w:pPr>
          </w:p>
        </w:tc>
      </w:tr>
      <w:tr w:rsidR="00E76D73" w14:paraId="48F9C84E"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59F3A2B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2B72897" w14:textId="77777777" w:rsidR="00E76D73" w:rsidRDefault="00E76D73">
            <w:pPr>
              <w:jc w:val="center"/>
              <w:rPr>
                <w:lang w:eastAsia="zh-CN"/>
              </w:rPr>
            </w:pPr>
            <w:r>
              <w:rPr>
                <w:lang w:eastAsia="zh-CN"/>
              </w:rPr>
              <w:t>Output type</w:t>
            </w:r>
          </w:p>
        </w:tc>
        <w:tc>
          <w:tcPr>
            <w:tcW w:w="1559" w:type="dxa"/>
            <w:tcBorders>
              <w:top w:val="single" w:sz="4" w:space="0" w:color="auto"/>
              <w:left w:val="single" w:sz="4" w:space="0" w:color="auto"/>
              <w:bottom w:val="single" w:sz="4" w:space="0" w:color="auto"/>
              <w:right w:val="single" w:sz="4" w:space="0" w:color="auto"/>
            </w:tcBorders>
            <w:hideMark/>
          </w:tcPr>
          <w:p w14:paraId="779D1353" w14:textId="77777777" w:rsidR="00E76D73" w:rsidRDefault="00E76D73">
            <w:pPr>
              <w:jc w:val="center"/>
              <w:rPr>
                <w:lang w:eastAsia="zh-CN"/>
              </w:rPr>
            </w:pPr>
            <w:r>
              <w:rPr>
                <w:lang w:eastAsia="zh-CN"/>
              </w:rPr>
              <w:t>eigenvector</w:t>
            </w:r>
          </w:p>
        </w:tc>
        <w:tc>
          <w:tcPr>
            <w:tcW w:w="1559" w:type="dxa"/>
            <w:tcBorders>
              <w:top w:val="single" w:sz="4" w:space="0" w:color="auto"/>
              <w:left w:val="single" w:sz="4" w:space="0" w:color="auto"/>
              <w:bottom w:val="single" w:sz="4" w:space="0" w:color="auto"/>
              <w:right w:val="single" w:sz="4" w:space="0" w:color="auto"/>
            </w:tcBorders>
          </w:tcPr>
          <w:p w14:paraId="5FFB5BB3" w14:textId="77777777" w:rsidR="00E76D73" w:rsidRDefault="00E76D73">
            <w:pPr>
              <w:jc w:val="center"/>
              <w:rPr>
                <w:lang w:val="en-GB" w:eastAsia="zh-CN"/>
              </w:rPr>
            </w:pPr>
          </w:p>
        </w:tc>
      </w:tr>
      <w:tr w:rsidR="00E76D73" w14:paraId="53B94BFF"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1862FD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3E69E08" w14:textId="77777777" w:rsidR="00E76D73" w:rsidRDefault="00E76D73">
            <w:pPr>
              <w:jc w:val="center"/>
              <w:rPr>
                <w:lang w:eastAsia="zh-CN"/>
              </w:rPr>
            </w:pPr>
            <w:r>
              <w:rPr>
                <w:lang w:eastAsia="zh-CN"/>
              </w:rPr>
              <w:t>Quantization /dequantization method</w:t>
            </w:r>
          </w:p>
        </w:tc>
        <w:tc>
          <w:tcPr>
            <w:tcW w:w="1559" w:type="dxa"/>
            <w:tcBorders>
              <w:top w:val="single" w:sz="4" w:space="0" w:color="auto"/>
              <w:left w:val="single" w:sz="4" w:space="0" w:color="auto"/>
              <w:bottom w:val="single" w:sz="4" w:space="0" w:color="auto"/>
              <w:right w:val="single" w:sz="4" w:space="0" w:color="auto"/>
            </w:tcBorders>
            <w:hideMark/>
          </w:tcPr>
          <w:p w14:paraId="41495898" w14:textId="77777777" w:rsidR="00E76D73" w:rsidRDefault="00E76D73">
            <w:pPr>
              <w:jc w:val="center"/>
              <w:rPr>
                <w:lang w:eastAsia="zh-CN"/>
              </w:rPr>
            </w:pPr>
            <w:r>
              <w:rPr>
                <w:lang w:eastAsia="zh-CN"/>
              </w:rPr>
              <w:t>SQ</w:t>
            </w:r>
          </w:p>
        </w:tc>
        <w:tc>
          <w:tcPr>
            <w:tcW w:w="1559" w:type="dxa"/>
            <w:tcBorders>
              <w:top w:val="single" w:sz="4" w:space="0" w:color="auto"/>
              <w:left w:val="single" w:sz="4" w:space="0" w:color="auto"/>
              <w:bottom w:val="single" w:sz="4" w:space="0" w:color="auto"/>
              <w:right w:val="single" w:sz="4" w:space="0" w:color="auto"/>
            </w:tcBorders>
          </w:tcPr>
          <w:p w14:paraId="35D8A832" w14:textId="77777777" w:rsidR="00E76D73" w:rsidRDefault="00E76D73">
            <w:pPr>
              <w:jc w:val="center"/>
              <w:rPr>
                <w:lang w:val="en-GB" w:eastAsia="zh-CN"/>
              </w:rPr>
            </w:pPr>
          </w:p>
        </w:tc>
      </w:tr>
      <w:tr w:rsidR="00E76D73" w14:paraId="0180C9EA"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6A55A9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09039DB" w14:textId="77777777" w:rsidR="00E76D73" w:rsidRDefault="00E76D73">
            <w:pPr>
              <w:jc w:val="center"/>
              <w:rPr>
                <w:lang w:eastAsia="zh-CN"/>
              </w:rPr>
            </w:pPr>
            <w:r>
              <w:rPr>
                <w:bCs/>
                <w:szCs w:val="20"/>
                <w:lang w:eastAsia="zh-CN"/>
              </w:rPr>
              <w:t>Shared output of CSI generation part/input of reconstruction part is before or after quantization</w:t>
            </w:r>
          </w:p>
        </w:tc>
        <w:tc>
          <w:tcPr>
            <w:tcW w:w="1559" w:type="dxa"/>
            <w:tcBorders>
              <w:top w:val="single" w:sz="4" w:space="0" w:color="auto"/>
              <w:left w:val="single" w:sz="4" w:space="0" w:color="auto"/>
              <w:bottom w:val="single" w:sz="4" w:space="0" w:color="auto"/>
              <w:right w:val="single" w:sz="4" w:space="0" w:color="auto"/>
            </w:tcBorders>
            <w:hideMark/>
          </w:tcPr>
          <w:p w14:paraId="08083D7C" w14:textId="21E3F6FB" w:rsidR="00E76D73" w:rsidRDefault="00EA4EDE">
            <w:pPr>
              <w:jc w:val="center"/>
              <w:rPr>
                <w:lang w:eastAsia="zh-CN"/>
              </w:rPr>
            </w:pPr>
            <w:r>
              <w:rPr>
                <w:lang w:eastAsia="zh-CN"/>
              </w:rPr>
              <w:t>A</w:t>
            </w:r>
            <w:r w:rsidR="00E76D73">
              <w:rPr>
                <w:lang w:eastAsia="zh-CN"/>
              </w:rPr>
              <w:t>fter</w:t>
            </w:r>
          </w:p>
        </w:tc>
        <w:tc>
          <w:tcPr>
            <w:tcW w:w="1559" w:type="dxa"/>
            <w:tcBorders>
              <w:top w:val="single" w:sz="4" w:space="0" w:color="auto"/>
              <w:left w:val="single" w:sz="4" w:space="0" w:color="auto"/>
              <w:bottom w:val="single" w:sz="4" w:space="0" w:color="auto"/>
              <w:right w:val="single" w:sz="4" w:space="0" w:color="auto"/>
            </w:tcBorders>
          </w:tcPr>
          <w:p w14:paraId="3F2B76FE" w14:textId="77777777" w:rsidR="00E76D73" w:rsidRDefault="00E76D73">
            <w:pPr>
              <w:jc w:val="center"/>
              <w:rPr>
                <w:lang w:val="en-GB" w:eastAsia="zh-CN"/>
              </w:rPr>
            </w:pPr>
          </w:p>
        </w:tc>
      </w:tr>
      <w:tr w:rsidR="00E76D73" w14:paraId="66EC12E0"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44CECF1A" w14:textId="77777777" w:rsidR="00E76D73" w:rsidRDefault="00E76D73">
            <w:pPr>
              <w:jc w:val="center"/>
              <w:rPr>
                <w:lang w:eastAsia="zh-CN"/>
              </w:rPr>
            </w:pPr>
            <w:r>
              <w:rPr>
                <w:lang w:eastAsia="zh-CN"/>
              </w:rPr>
              <w:t>Dataset description</w:t>
            </w:r>
          </w:p>
        </w:tc>
        <w:tc>
          <w:tcPr>
            <w:tcW w:w="3686" w:type="dxa"/>
            <w:tcBorders>
              <w:top w:val="single" w:sz="4" w:space="0" w:color="auto"/>
              <w:left w:val="single" w:sz="4" w:space="0" w:color="auto"/>
              <w:bottom w:val="single" w:sz="4" w:space="0" w:color="auto"/>
              <w:right w:val="single" w:sz="4" w:space="0" w:color="auto"/>
            </w:tcBorders>
            <w:hideMark/>
          </w:tcPr>
          <w:p w14:paraId="4CEC0205" w14:textId="77777777" w:rsidR="00E76D73" w:rsidRDefault="00E76D73">
            <w:pPr>
              <w:jc w:val="center"/>
            </w:pPr>
            <w:r>
              <w:t>Test/k</w:t>
            </w:r>
          </w:p>
        </w:tc>
        <w:tc>
          <w:tcPr>
            <w:tcW w:w="1559" w:type="dxa"/>
            <w:tcBorders>
              <w:top w:val="single" w:sz="4" w:space="0" w:color="auto"/>
              <w:left w:val="single" w:sz="4" w:space="0" w:color="auto"/>
              <w:bottom w:val="single" w:sz="4" w:space="0" w:color="auto"/>
              <w:right w:val="single" w:sz="4" w:space="0" w:color="auto"/>
            </w:tcBorders>
            <w:hideMark/>
          </w:tcPr>
          <w:p w14:paraId="15165C80" w14:textId="77777777" w:rsidR="00E76D73" w:rsidRDefault="00E76D73">
            <w:pPr>
              <w:jc w:val="center"/>
              <w:rPr>
                <w:lang w:eastAsia="zh-CN"/>
              </w:rPr>
            </w:pPr>
            <w:r>
              <w:rPr>
                <w:lang w:eastAsia="zh-CN"/>
              </w:rPr>
              <w:t>2k</w:t>
            </w:r>
          </w:p>
        </w:tc>
        <w:tc>
          <w:tcPr>
            <w:tcW w:w="1559" w:type="dxa"/>
            <w:tcBorders>
              <w:top w:val="single" w:sz="4" w:space="0" w:color="auto"/>
              <w:left w:val="single" w:sz="4" w:space="0" w:color="auto"/>
              <w:bottom w:val="single" w:sz="4" w:space="0" w:color="auto"/>
              <w:right w:val="single" w:sz="4" w:space="0" w:color="auto"/>
            </w:tcBorders>
          </w:tcPr>
          <w:p w14:paraId="15E75672" w14:textId="77777777" w:rsidR="00E76D73" w:rsidRDefault="00E76D73">
            <w:pPr>
              <w:jc w:val="center"/>
              <w:rPr>
                <w:lang w:val="en-GB" w:eastAsia="zh-CN"/>
              </w:rPr>
            </w:pPr>
          </w:p>
        </w:tc>
      </w:tr>
      <w:tr w:rsidR="00E76D73" w14:paraId="4DCF971D"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99D15D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A5A7865" w14:textId="77777777" w:rsidR="00E76D73" w:rsidRDefault="00E76D73">
            <w:pPr>
              <w:jc w:val="center"/>
            </w:pPr>
            <w:r>
              <w:rPr>
                <w:lang w:eastAsia="zh-CN"/>
              </w:rPr>
              <w:t>Ground-truth CSI quantization method</w:t>
            </w:r>
          </w:p>
        </w:tc>
        <w:tc>
          <w:tcPr>
            <w:tcW w:w="1559" w:type="dxa"/>
            <w:tcBorders>
              <w:top w:val="single" w:sz="4" w:space="0" w:color="auto"/>
              <w:left w:val="single" w:sz="4" w:space="0" w:color="auto"/>
              <w:bottom w:val="single" w:sz="4" w:space="0" w:color="auto"/>
              <w:right w:val="single" w:sz="4" w:space="0" w:color="auto"/>
            </w:tcBorders>
          </w:tcPr>
          <w:p w14:paraId="2BC99E7F"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0D245E0" w14:textId="77777777" w:rsidR="00E76D73" w:rsidRDefault="00E76D73">
            <w:pPr>
              <w:jc w:val="center"/>
              <w:rPr>
                <w:lang w:val="en-GB" w:eastAsia="zh-CN"/>
              </w:rPr>
            </w:pPr>
          </w:p>
        </w:tc>
      </w:tr>
      <w:tr w:rsidR="00E76D73" w14:paraId="3EB5E58A"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FE50D60" w14:textId="77777777" w:rsidR="00E76D73" w:rsidRDefault="00E76D73">
            <w:pPr>
              <w:jc w:val="center"/>
              <w:rPr>
                <w:lang w:eastAsia="zh-CN"/>
              </w:rPr>
            </w:pPr>
            <w:r>
              <w:rPr>
                <w:lang w:eastAsia="zh-CN"/>
              </w:rPr>
              <w:t>[Benchmark: NW#1-UE#1 joint training]</w:t>
            </w:r>
          </w:p>
        </w:tc>
        <w:tc>
          <w:tcPr>
            <w:tcW w:w="3686" w:type="dxa"/>
            <w:tcBorders>
              <w:top w:val="single" w:sz="4" w:space="0" w:color="auto"/>
              <w:left w:val="single" w:sz="4" w:space="0" w:color="auto"/>
              <w:bottom w:val="single" w:sz="4" w:space="0" w:color="auto"/>
              <w:right w:val="single" w:sz="4" w:space="0" w:color="auto"/>
            </w:tcBorders>
            <w:hideMark/>
          </w:tcPr>
          <w:p w14:paraId="013EED8D" w14:textId="77777777" w:rsidR="00E76D73" w:rsidRDefault="00E76D73">
            <w:pPr>
              <w:jc w:val="center"/>
              <w:rPr>
                <w:lang w:eastAsia="zh-CN"/>
              </w:rPr>
            </w:pPr>
            <w:r>
              <w:rPr>
                <w:lang w:eastAsia="zh-CN"/>
              </w:rPr>
              <w:t>UE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662BED3F"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3E397E7A" w14:textId="77777777" w:rsidR="00E76D73" w:rsidRDefault="00E76D73">
            <w:pPr>
              <w:jc w:val="center"/>
              <w:rPr>
                <w:lang w:eastAsia="zh-CN"/>
              </w:rPr>
            </w:pPr>
          </w:p>
        </w:tc>
      </w:tr>
      <w:tr w:rsidR="00E76D73" w14:paraId="0DAEBED9"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6333A31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F049FE4" w14:textId="77777777" w:rsidR="00E76D73" w:rsidRDefault="00E76D73">
            <w:pPr>
              <w:jc w:val="center"/>
              <w:rPr>
                <w:lang w:val="en-GB"/>
              </w:rPr>
            </w:pPr>
            <w:r>
              <w:rPr>
                <w:lang w:eastAsia="zh-CN"/>
              </w:rPr>
              <w:t>rou</w:t>
            </w:r>
            <w:r>
              <w:t xml:space="preserve"> </w:t>
            </w:r>
          </w:p>
          <w:p w14:paraId="7F76D54D" w14:textId="77777777" w:rsidR="00E76D73" w:rsidRDefault="00E76D73">
            <w:pPr>
              <w:jc w:val="center"/>
              <w:rPr>
                <w:lang w:eastAsia="zh-CN"/>
              </w:rPr>
            </w:pPr>
            <w:r>
              <w:rPr>
                <w:lang w:eastAsia="zh-CN"/>
              </w:rPr>
              <w:t>Network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0CE1E542"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5124D93C" w14:textId="77777777" w:rsidR="00E76D73" w:rsidRDefault="00E76D73">
            <w:pPr>
              <w:jc w:val="center"/>
              <w:rPr>
                <w:lang w:val="en-GB" w:eastAsia="zh-CN"/>
              </w:rPr>
            </w:pPr>
          </w:p>
        </w:tc>
      </w:tr>
      <w:tr w:rsidR="00E76D73" w14:paraId="41B4FE2C"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3DC3B7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2E1F349" w14:textId="77777777" w:rsidR="00E76D73" w:rsidRDefault="00E76D73">
            <w:pPr>
              <w:jc w:val="center"/>
              <w:rPr>
                <w:lang w:eastAsia="zh-CN"/>
              </w:rPr>
            </w:pPr>
            <w:r>
              <w:rPr>
                <w:lang w:eastAsia="zh-CN"/>
              </w:rPr>
              <w:t>Training dataset size</w:t>
            </w:r>
          </w:p>
        </w:tc>
        <w:tc>
          <w:tcPr>
            <w:tcW w:w="1559" w:type="dxa"/>
            <w:tcBorders>
              <w:top w:val="single" w:sz="4" w:space="0" w:color="auto"/>
              <w:left w:val="single" w:sz="4" w:space="0" w:color="auto"/>
              <w:bottom w:val="single" w:sz="4" w:space="0" w:color="auto"/>
              <w:right w:val="single" w:sz="4" w:space="0" w:color="auto"/>
            </w:tcBorders>
            <w:hideMark/>
          </w:tcPr>
          <w:p w14:paraId="213F140F" w14:textId="77777777" w:rsidR="00E76D73" w:rsidRDefault="00E76D73">
            <w:pPr>
              <w:jc w:val="center"/>
              <w:rPr>
                <w:lang w:eastAsia="zh-CN"/>
              </w:rPr>
            </w:pPr>
            <w:r>
              <w:rPr>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0BF14371" w14:textId="77777777" w:rsidR="00E76D73" w:rsidRDefault="00E76D73">
            <w:pPr>
              <w:jc w:val="center"/>
              <w:rPr>
                <w:lang w:val="en-GB" w:eastAsia="zh-CN"/>
              </w:rPr>
            </w:pPr>
          </w:p>
        </w:tc>
      </w:tr>
      <w:tr w:rsidR="00E76D73" w14:paraId="2766A002"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5787B9B2" w14:textId="77777777" w:rsidR="00E76D73" w:rsidRDefault="00E76D73">
            <w:pPr>
              <w:jc w:val="center"/>
              <w:rPr>
                <w:lang w:eastAsia="zh-CN"/>
              </w:rPr>
            </w:pPr>
            <w:r>
              <w:rPr>
                <w:lang w:eastAsia="zh-CN"/>
              </w:rPr>
              <w:t>...</w:t>
            </w:r>
          </w:p>
          <w:p w14:paraId="0CEBC818" w14:textId="77777777" w:rsidR="00E76D73" w:rsidRDefault="00E76D73">
            <w:pPr>
              <w:jc w:val="center"/>
              <w:rPr>
                <w:lang w:eastAsia="zh-CN"/>
              </w:rPr>
            </w:pPr>
            <w:r>
              <w:rPr>
                <w:lang w:eastAsia="zh-CN"/>
              </w:rPr>
              <w:t>(other NW-UE combinations for benchmark)</w:t>
            </w:r>
          </w:p>
        </w:tc>
        <w:tc>
          <w:tcPr>
            <w:tcW w:w="3686" w:type="dxa"/>
            <w:tcBorders>
              <w:top w:val="single" w:sz="4" w:space="0" w:color="auto"/>
              <w:left w:val="single" w:sz="4" w:space="0" w:color="auto"/>
              <w:bottom w:val="single" w:sz="4" w:space="0" w:color="auto"/>
              <w:right w:val="single" w:sz="4" w:space="0" w:color="auto"/>
            </w:tcBorders>
          </w:tcPr>
          <w:p w14:paraId="4C67FFCF"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CCD7FCA"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AC4F30" w14:textId="77777777" w:rsidR="00E76D73" w:rsidRDefault="00E76D73">
            <w:pPr>
              <w:jc w:val="center"/>
              <w:rPr>
                <w:lang w:eastAsia="zh-CN"/>
              </w:rPr>
            </w:pPr>
          </w:p>
        </w:tc>
      </w:tr>
      <w:tr w:rsidR="00E76D73" w14:paraId="599DB8A7"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7152FB7" w14:textId="77777777" w:rsidR="00E76D73" w:rsidRDefault="00E76D73">
            <w:pPr>
              <w:jc w:val="center"/>
              <w:rPr>
                <w:lang w:eastAsia="zh-CN"/>
              </w:rPr>
            </w:pPr>
            <w:r>
              <w:rPr>
                <w:lang w:eastAsia="zh-CN"/>
              </w:rPr>
              <w:t>Case 1-NW first training</w:t>
            </w:r>
          </w:p>
        </w:tc>
        <w:tc>
          <w:tcPr>
            <w:tcW w:w="3686" w:type="dxa"/>
            <w:tcBorders>
              <w:top w:val="single" w:sz="4" w:space="0" w:color="auto"/>
              <w:left w:val="single" w:sz="4" w:space="0" w:color="auto"/>
              <w:bottom w:val="single" w:sz="4" w:space="0" w:color="auto"/>
              <w:right w:val="single" w:sz="4" w:space="0" w:color="auto"/>
            </w:tcBorders>
            <w:hideMark/>
          </w:tcPr>
          <w:p w14:paraId="72D458CB" w14:textId="77777777" w:rsidR="00E76D73" w:rsidRDefault="00E76D73">
            <w:pPr>
              <w:jc w:val="center"/>
              <w:rPr>
                <w:lang w:eastAsia="zh-CN"/>
              </w:rPr>
            </w:pPr>
            <w:r>
              <w:rPr>
                <w:lang w:eastAsia="zh-CN"/>
              </w:rPr>
              <w:t>NW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575F515D"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7EC15318" w14:textId="77777777" w:rsidR="00E76D73" w:rsidRDefault="00E76D73">
            <w:pPr>
              <w:jc w:val="center"/>
              <w:rPr>
                <w:lang w:val="en-GB" w:eastAsia="zh-CN"/>
              </w:rPr>
            </w:pPr>
          </w:p>
        </w:tc>
      </w:tr>
      <w:tr w:rsidR="00E76D73" w14:paraId="2A42474E"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12C1BF1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DCD1985" w14:textId="77777777" w:rsidR="00E76D73" w:rsidRDefault="00E76D73">
            <w:pPr>
              <w:jc w:val="center"/>
              <w:rPr>
                <w:lang w:eastAsia="zh-CN"/>
              </w:rPr>
            </w:pPr>
            <w:r>
              <w:rPr>
                <w:lang w:eastAsia="zh-CN"/>
              </w:rPr>
              <w:t>UE#1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3058CB53"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597CF7FB" w14:textId="77777777" w:rsidR="00E76D73" w:rsidRDefault="00E76D73">
            <w:pPr>
              <w:jc w:val="center"/>
              <w:rPr>
                <w:lang w:val="en-GB" w:eastAsia="zh-CN"/>
              </w:rPr>
            </w:pPr>
          </w:p>
        </w:tc>
      </w:tr>
      <w:tr w:rsidR="00E76D73" w14:paraId="6511F6D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BB63D1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953BA89" w14:textId="77777777" w:rsidR="00E76D73" w:rsidRDefault="00E76D73">
            <w:pPr>
              <w:jc w:val="center"/>
              <w:rPr>
                <w:lang w:eastAsia="zh-CN"/>
              </w:rPr>
            </w:pPr>
            <w:r>
              <w:rPr>
                <w:lang w:eastAsia="zh-CN"/>
              </w:rPr>
              <w:t>UE#1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0C27DF4E" w14:textId="77777777" w:rsidR="00E76D73" w:rsidRDefault="00E76D73">
            <w:pPr>
              <w:jc w:val="center"/>
              <w:rPr>
                <w:lang w:eastAsia="zh-CN"/>
              </w:rPr>
            </w:pPr>
            <w:r>
              <w:rPr>
                <w:lang w:eastAsia="zh-CN"/>
              </w:rPr>
              <w:t>output of CSI generation part at NW after quantization,</w:t>
            </w:r>
          </w:p>
          <w:p w14:paraId="70AE7C63" w14:textId="77777777" w:rsidR="00E76D73" w:rsidRDefault="00E76D73">
            <w:pPr>
              <w:jc w:val="center"/>
              <w:rPr>
                <w:lang w:eastAsia="zh-CN"/>
              </w:rPr>
            </w:pPr>
            <w:r>
              <w:rPr>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70E6E5FC" w14:textId="77777777" w:rsidR="00E76D73" w:rsidRDefault="00E76D73">
            <w:pPr>
              <w:jc w:val="center"/>
              <w:rPr>
                <w:lang w:val="en-GB" w:eastAsia="zh-CN"/>
              </w:rPr>
            </w:pPr>
          </w:p>
        </w:tc>
      </w:tr>
      <w:tr w:rsidR="00E76D73" w14:paraId="0795874A"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D37B7D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D95EC6E"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B9C3311"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25FFDBA" w14:textId="77777777" w:rsidR="00E76D73" w:rsidRDefault="00E76D73">
            <w:pPr>
              <w:jc w:val="center"/>
              <w:rPr>
                <w:lang w:eastAsia="zh-CN"/>
              </w:rPr>
            </w:pPr>
          </w:p>
        </w:tc>
      </w:tr>
      <w:tr w:rsidR="00E76D73" w14:paraId="71EBD014"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E73D6A3"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CFDD9E6" w14:textId="77777777" w:rsidR="00E76D73" w:rsidRDefault="00E76D73">
            <w:pPr>
              <w:jc w:val="center"/>
              <w:rPr>
                <w:lang w:eastAsia="zh-CN"/>
              </w:rPr>
            </w:pPr>
            <w:r>
              <w:rPr>
                <w:lang w:eastAsia="zh-CN"/>
              </w:rPr>
              <w:t>UE#2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019D0641" w14:textId="462E28D4" w:rsidR="00E76D73" w:rsidRDefault="00EA4EDE">
            <w:pPr>
              <w:jc w:val="center"/>
              <w:rPr>
                <w:lang w:eastAsia="zh-CN"/>
              </w:rPr>
            </w:pPr>
            <w:proofErr w:type="spellStart"/>
            <w:r>
              <w:rPr>
                <w:lang w:eastAsia="zh-CN"/>
              </w:rPr>
              <w:t>C</w:t>
            </w:r>
            <w:r w:rsidR="00E76D73">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000599D9" w14:textId="77777777" w:rsidR="00E76D73" w:rsidRDefault="00E76D73">
            <w:pPr>
              <w:jc w:val="center"/>
              <w:rPr>
                <w:lang w:val="en-GB" w:eastAsia="zh-CN"/>
              </w:rPr>
            </w:pPr>
          </w:p>
        </w:tc>
      </w:tr>
      <w:tr w:rsidR="00E76D73" w14:paraId="1BDB8A3B"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E9A8815"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9638871" w14:textId="77777777" w:rsidR="00E76D73" w:rsidRDefault="00E76D73">
            <w:pPr>
              <w:jc w:val="center"/>
              <w:rPr>
                <w:lang w:eastAsia="zh-CN"/>
              </w:rPr>
            </w:pPr>
            <w:r>
              <w:rPr>
                <w:lang w:eastAsia="zh-CN"/>
              </w:rPr>
              <w:t>UE#2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4A75FF70" w14:textId="77777777" w:rsidR="00E76D73" w:rsidRDefault="00E76D73">
            <w:pPr>
              <w:jc w:val="center"/>
              <w:rPr>
                <w:lang w:eastAsia="zh-CN"/>
              </w:rPr>
            </w:pPr>
            <w:r>
              <w:rPr>
                <w:lang w:eastAsia="zh-CN"/>
              </w:rPr>
              <w:t>output of CSI generation part at NW after quantization,</w:t>
            </w:r>
          </w:p>
          <w:p w14:paraId="2BD541DB" w14:textId="77777777" w:rsidR="00E76D73" w:rsidRDefault="00E76D73">
            <w:pPr>
              <w:jc w:val="center"/>
              <w:rPr>
                <w:lang w:val="en-GB" w:eastAsia="zh-CN"/>
              </w:rPr>
            </w:pPr>
            <w:r>
              <w:rPr>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2F4C440E" w14:textId="77777777" w:rsidR="00E76D73" w:rsidRDefault="00E76D73">
            <w:pPr>
              <w:jc w:val="center"/>
              <w:rPr>
                <w:lang w:eastAsia="zh-CN"/>
              </w:rPr>
            </w:pPr>
          </w:p>
        </w:tc>
      </w:tr>
      <w:tr w:rsidR="00E76D73" w14:paraId="4763713F"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5052B54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00229D6" w14:textId="77777777" w:rsidR="00E76D73" w:rsidRDefault="00E76D73">
            <w:pPr>
              <w:jc w:val="center"/>
              <w:rPr>
                <w:lang w:eastAsia="zh-CN"/>
              </w:rPr>
            </w:pPr>
            <w:r>
              <w:rPr>
                <w:lang w:eastAsia="zh-CN"/>
              </w:rPr>
              <w:t>[air-interface overhead of information (e.g., dataset) sharing]</w:t>
            </w:r>
          </w:p>
        </w:tc>
        <w:tc>
          <w:tcPr>
            <w:tcW w:w="1559" w:type="dxa"/>
            <w:tcBorders>
              <w:top w:val="single" w:sz="4" w:space="0" w:color="auto"/>
              <w:left w:val="single" w:sz="4" w:space="0" w:color="auto"/>
              <w:bottom w:val="single" w:sz="4" w:space="0" w:color="auto"/>
              <w:right w:val="single" w:sz="4" w:space="0" w:color="auto"/>
            </w:tcBorders>
            <w:hideMark/>
          </w:tcPr>
          <w:p w14:paraId="3E0BA892" w14:textId="77777777" w:rsidR="00E76D73" w:rsidRDefault="00E76D73">
            <w:pPr>
              <w:jc w:val="center"/>
              <w:rPr>
                <w:lang w:eastAsia="zh-CN"/>
              </w:rPr>
            </w:pPr>
            <w:r>
              <w:rPr>
                <w:lang w:eastAsia="zh-CN"/>
              </w:rPr>
              <w:t>dataset</w:t>
            </w:r>
          </w:p>
        </w:tc>
        <w:tc>
          <w:tcPr>
            <w:tcW w:w="1559" w:type="dxa"/>
            <w:tcBorders>
              <w:top w:val="single" w:sz="4" w:space="0" w:color="auto"/>
              <w:left w:val="single" w:sz="4" w:space="0" w:color="auto"/>
              <w:bottom w:val="single" w:sz="4" w:space="0" w:color="auto"/>
              <w:right w:val="single" w:sz="4" w:space="0" w:color="auto"/>
            </w:tcBorders>
          </w:tcPr>
          <w:p w14:paraId="604EBADC" w14:textId="77777777" w:rsidR="00E76D73" w:rsidRDefault="00E76D73">
            <w:pPr>
              <w:jc w:val="center"/>
              <w:rPr>
                <w:lang w:val="en-GB" w:eastAsia="zh-CN"/>
              </w:rPr>
            </w:pPr>
          </w:p>
        </w:tc>
      </w:tr>
      <w:tr w:rsidR="00E76D73" w14:paraId="2B138FB1"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4CFC6A3C" w14:textId="77777777" w:rsidR="00E76D73" w:rsidRDefault="00E76D73">
            <w:pPr>
              <w:jc w:val="center"/>
              <w:rPr>
                <w:lang w:eastAsia="zh-CN"/>
              </w:rPr>
            </w:pPr>
            <w:r>
              <w:rPr>
                <w:lang w:eastAsia="zh-CN"/>
              </w:rPr>
              <w:t>Case 1-UE first training</w:t>
            </w:r>
          </w:p>
        </w:tc>
        <w:tc>
          <w:tcPr>
            <w:tcW w:w="3686" w:type="dxa"/>
            <w:tcBorders>
              <w:top w:val="single" w:sz="4" w:space="0" w:color="auto"/>
              <w:left w:val="single" w:sz="4" w:space="0" w:color="auto"/>
              <w:bottom w:val="single" w:sz="4" w:space="0" w:color="auto"/>
              <w:right w:val="single" w:sz="4" w:space="0" w:color="auto"/>
            </w:tcBorders>
            <w:hideMark/>
          </w:tcPr>
          <w:p w14:paraId="0A844C4D" w14:textId="77777777" w:rsidR="00E76D73" w:rsidRDefault="00E76D73">
            <w:pPr>
              <w:jc w:val="center"/>
              <w:rPr>
                <w:lang w:eastAsia="zh-CN"/>
              </w:rPr>
            </w:pPr>
            <w:r>
              <w:rPr>
                <w:lang w:eastAsia="zh-CN"/>
              </w:rPr>
              <w:t>NW#1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06FEAE9"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3093A451" w14:textId="77777777" w:rsidR="00E76D73" w:rsidRDefault="00E76D73">
            <w:pPr>
              <w:jc w:val="center"/>
              <w:rPr>
                <w:lang w:val="en-GB" w:eastAsia="zh-CN"/>
              </w:rPr>
            </w:pPr>
          </w:p>
        </w:tc>
      </w:tr>
      <w:tr w:rsidR="00E76D73" w14:paraId="5663B4A4"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287C521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4661F90" w14:textId="77777777" w:rsidR="00E76D73" w:rsidRDefault="00E76D73">
            <w:pPr>
              <w:jc w:val="center"/>
              <w:rPr>
                <w:lang w:eastAsia="zh-CN"/>
              </w:rPr>
            </w:pPr>
            <w:r>
              <w:rPr>
                <w:lang w:eastAsia="zh-CN"/>
              </w:rPr>
              <w:t>NW#1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1CD59DAC" w14:textId="77777777" w:rsidR="00E76D73" w:rsidRDefault="00E76D73">
            <w:pPr>
              <w:jc w:val="center"/>
              <w:rPr>
                <w:lang w:eastAsia="zh-CN"/>
              </w:rPr>
            </w:pPr>
            <w:r>
              <w:rPr>
                <w:lang w:eastAsia="zh-CN"/>
              </w:rPr>
              <w:t>output of CSI generation part at UE after quantization,</w:t>
            </w:r>
          </w:p>
          <w:p w14:paraId="4A0E9877" w14:textId="77777777" w:rsidR="00E76D73" w:rsidRDefault="00E76D73">
            <w:pPr>
              <w:jc w:val="center"/>
              <w:rPr>
                <w:lang w:val="en-GB" w:eastAsia="zh-CN"/>
              </w:rPr>
            </w:pPr>
            <w:r>
              <w:rPr>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2CFBE3ED" w14:textId="77777777" w:rsidR="00E76D73" w:rsidRDefault="00E76D73">
            <w:pPr>
              <w:jc w:val="center"/>
              <w:rPr>
                <w:lang w:eastAsia="zh-CN"/>
              </w:rPr>
            </w:pPr>
          </w:p>
        </w:tc>
      </w:tr>
      <w:tr w:rsidR="00E76D73" w14:paraId="6F1DB283"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A15E49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4EFA66F"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8D0DCE5"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FB71E99" w14:textId="77777777" w:rsidR="00E76D73" w:rsidRDefault="00E76D73">
            <w:pPr>
              <w:jc w:val="center"/>
              <w:rPr>
                <w:lang w:eastAsia="zh-CN"/>
              </w:rPr>
            </w:pPr>
          </w:p>
        </w:tc>
      </w:tr>
      <w:tr w:rsidR="00E76D73" w14:paraId="145B3809"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6156511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7729363" w14:textId="77777777" w:rsidR="00E76D73" w:rsidRDefault="00E76D73">
            <w:pPr>
              <w:jc w:val="center"/>
              <w:rPr>
                <w:lang w:eastAsia="zh-CN"/>
              </w:rPr>
            </w:pPr>
            <w:r>
              <w:rPr>
                <w:lang w:eastAsia="zh-CN"/>
              </w:rPr>
              <w:t>NW#2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18D0C3E" w14:textId="100A5650" w:rsidR="00E76D73" w:rsidRDefault="00B76EB0">
            <w:pPr>
              <w:jc w:val="center"/>
              <w:rPr>
                <w:lang w:eastAsia="zh-CN"/>
              </w:rPr>
            </w:pPr>
            <w:r>
              <w:rPr>
                <w:lang w:eastAsia="zh-CN"/>
              </w:rPr>
              <w:t>CNN</w:t>
            </w:r>
          </w:p>
        </w:tc>
        <w:tc>
          <w:tcPr>
            <w:tcW w:w="1559" w:type="dxa"/>
            <w:tcBorders>
              <w:top w:val="single" w:sz="4" w:space="0" w:color="auto"/>
              <w:left w:val="single" w:sz="4" w:space="0" w:color="auto"/>
              <w:bottom w:val="single" w:sz="4" w:space="0" w:color="auto"/>
              <w:right w:val="single" w:sz="4" w:space="0" w:color="auto"/>
            </w:tcBorders>
          </w:tcPr>
          <w:p w14:paraId="6B1B60BE" w14:textId="77777777" w:rsidR="00E76D73" w:rsidRDefault="00E76D73">
            <w:pPr>
              <w:jc w:val="center"/>
              <w:rPr>
                <w:lang w:val="en-GB" w:eastAsia="zh-CN"/>
              </w:rPr>
            </w:pPr>
          </w:p>
        </w:tc>
      </w:tr>
      <w:tr w:rsidR="00E76D73" w14:paraId="77775A7B"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A817109"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2DA2FDA" w14:textId="77777777" w:rsidR="00E76D73" w:rsidRDefault="00E76D73">
            <w:pPr>
              <w:jc w:val="center"/>
              <w:rPr>
                <w:lang w:eastAsia="zh-CN"/>
              </w:rPr>
            </w:pPr>
            <w:r>
              <w:rPr>
                <w:lang w:eastAsia="zh-CN"/>
              </w:rPr>
              <w:t>NW#2 part training dataset description and size</w:t>
            </w:r>
          </w:p>
        </w:tc>
        <w:tc>
          <w:tcPr>
            <w:tcW w:w="1559" w:type="dxa"/>
            <w:tcBorders>
              <w:top w:val="single" w:sz="4" w:space="0" w:color="auto"/>
              <w:left w:val="single" w:sz="4" w:space="0" w:color="auto"/>
              <w:bottom w:val="single" w:sz="4" w:space="0" w:color="auto"/>
              <w:right w:val="single" w:sz="4" w:space="0" w:color="auto"/>
            </w:tcBorders>
            <w:hideMark/>
          </w:tcPr>
          <w:p w14:paraId="276A7FE9" w14:textId="77777777" w:rsidR="00E76D73" w:rsidRDefault="00E76D73">
            <w:pPr>
              <w:jc w:val="center"/>
              <w:rPr>
                <w:lang w:eastAsia="zh-CN"/>
              </w:rPr>
            </w:pPr>
            <w:r>
              <w:rPr>
                <w:lang w:eastAsia="zh-CN"/>
              </w:rPr>
              <w:t xml:space="preserve">output of CSI generation part </w:t>
            </w:r>
            <w:r>
              <w:rPr>
                <w:lang w:eastAsia="zh-CN"/>
              </w:rPr>
              <w:lastRenderedPageBreak/>
              <w:t>at UE after quantization,</w:t>
            </w:r>
          </w:p>
          <w:p w14:paraId="3BB9CC96" w14:textId="77777777" w:rsidR="00E76D73" w:rsidRDefault="00E76D73">
            <w:pPr>
              <w:jc w:val="center"/>
              <w:rPr>
                <w:lang w:val="en-GB" w:eastAsia="zh-CN"/>
              </w:rPr>
            </w:pPr>
            <w:r>
              <w:rPr>
                <w:lang w:eastAsia="zh-CN"/>
              </w:rPr>
              <w:t>40k</w:t>
            </w:r>
          </w:p>
        </w:tc>
        <w:tc>
          <w:tcPr>
            <w:tcW w:w="1559" w:type="dxa"/>
            <w:tcBorders>
              <w:top w:val="single" w:sz="4" w:space="0" w:color="auto"/>
              <w:left w:val="single" w:sz="4" w:space="0" w:color="auto"/>
              <w:bottom w:val="single" w:sz="4" w:space="0" w:color="auto"/>
              <w:right w:val="single" w:sz="4" w:space="0" w:color="auto"/>
            </w:tcBorders>
          </w:tcPr>
          <w:p w14:paraId="61EA6025" w14:textId="77777777" w:rsidR="00E76D73" w:rsidRDefault="00E76D73">
            <w:pPr>
              <w:jc w:val="center"/>
              <w:rPr>
                <w:lang w:eastAsia="zh-CN"/>
              </w:rPr>
            </w:pPr>
          </w:p>
        </w:tc>
      </w:tr>
      <w:tr w:rsidR="00E76D73" w14:paraId="78F03F75"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8D7283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12F298A" w14:textId="77777777" w:rsidR="00E76D73" w:rsidRDefault="00E76D73">
            <w:pPr>
              <w:jc w:val="center"/>
              <w:rPr>
                <w:lang w:eastAsia="zh-CN"/>
              </w:rPr>
            </w:pPr>
            <w:r>
              <w:rPr>
                <w:lang w:eastAsia="zh-CN"/>
              </w:rPr>
              <w:t>UE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79595F42"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74A855CB" w14:textId="77777777" w:rsidR="00E76D73" w:rsidRDefault="00E76D73">
            <w:pPr>
              <w:jc w:val="center"/>
              <w:rPr>
                <w:lang w:val="en-GB" w:eastAsia="zh-CN"/>
              </w:rPr>
            </w:pPr>
          </w:p>
        </w:tc>
      </w:tr>
      <w:tr w:rsidR="00E76D73" w14:paraId="6E85C261"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3BF6F4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21DCA4B" w14:textId="77777777" w:rsidR="00E76D73" w:rsidRDefault="00E76D73">
            <w:pPr>
              <w:jc w:val="center"/>
              <w:rPr>
                <w:lang w:eastAsia="zh-CN"/>
              </w:rPr>
            </w:pPr>
            <w:r>
              <w:rPr>
                <w:lang w:eastAsia="zh-CN"/>
              </w:rPr>
              <w:t>[air-interface overhead of information (e.g., dataset) sharing]</w:t>
            </w:r>
          </w:p>
        </w:tc>
        <w:tc>
          <w:tcPr>
            <w:tcW w:w="1559" w:type="dxa"/>
            <w:tcBorders>
              <w:top w:val="single" w:sz="4" w:space="0" w:color="auto"/>
              <w:left w:val="single" w:sz="4" w:space="0" w:color="auto"/>
              <w:bottom w:val="single" w:sz="4" w:space="0" w:color="auto"/>
              <w:right w:val="single" w:sz="4" w:space="0" w:color="auto"/>
            </w:tcBorders>
            <w:hideMark/>
          </w:tcPr>
          <w:p w14:paraId="5BE6799C" w14:textId="541F79AC" w:rsidR="00E76D73" w:rsidRDefault="00EA4EDE">
            <w:pPr>
              <w:jc w:val="center"/>
              <w:rPr>
                <w:lang w:eastAsia="zh-CN"/>
              </w:rPr>
            </w:pPr>
            <w:r>
              <w:rPr>
                <w:lang w:eastAsia="zh-CN"/>
              </w:rPr>
              <w:t>D</w:t>
            </w:r>
            <w:r w:rsidR="00E76D73">
              <w:rPr>
                <w:lang w:eastAsia="zh-CN"/>
              </w:rPr>
              <w:t>ata</w:t>
            </w:r>
          </w:p>
        </w:tc>
        <w:tc>
          <w:tcPr>
            <w:tcW w:w="1559" w:type="dxa"/>
            <w:tcBorders>
              <w:top w:val="single" w:sz="4" w:space="0" w:color="auto"/>
              <w:left w:val="single" w:sz="4" w:space="0" w:color="auto"/>
              <w:bottom w:val="single" w:sz="4" w:space="0" w:color="auto"/>
              <w:right w:val="single" w:sz="4" w:space="0" w:color="auto"/>
            </w:tcBorders>
          </w:tcPr>
          <w:p w14:paraId="33D431C3" w14:textId="77777777" w:rsidR="00E76D73" w:rsidRDefault="00E76D73">
            <w:pPr>
              <w:jc w:val="center"/>
              <w:rPr>
                <w:lang w:val="en-GB" w:eastAsia="zh-CN"/>
              </w:rPr>
            </w:pPr>
          </w:p>
        </w:tc>
      </w:tr>
      <w:tr w:rsidR="00E76D73" w14:paraId="24EFF0E1"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1C7EFA74" w14:textId="77777777" w:rsidR="00E76D73" w:rsidRDefault="00E76D73">
            <w:pPr>
              <w:jc w:val="center"/>
              <w:rPr>
                <w:lang w:eastAsia="zh-CN"/>
              </w:rPr>
            </w:pPr>
            <w:r>
              <w:rPr>
                <w:lang w:eastAsia="zh-CN"/>
              </w:rPr>
              <w:t>Case 2-UE first training</w:t>
            </w:r>
          </w:p>
        </w:tc>
        <w:tc>
          <w:tcPr>
            <w:tcW w:w="3686" w:type="dxa"/>
            <w:tcBorders>
              <w:top w:val="single" w:sz="4" w:space="0" w:color="auto"/>
              <w:left w:val="single" w:sz="4" w:space="0" w:color="auto"/>
              <w:bottom w:val="single" w:sz="4" w:space="0" w:color="auto"/>
              <w:right w:val="single" w:sz="4" w:space="0" w:color="auto"/>
            </w:tcBorders>
            <w:hideMark/>
          </w:tcPr>
          <w:p w14:paraId="4E5AE751" w14:textId="77777777" w:rsidR="00E76D73" w:rsidRDefault="00E76D73">
            <w:pPr>
              <w:jc w:val="center"/>
              <w:rPr>
                <w:lang w:eastAsia="zh-CN"/>
              </w:rPr>
            </w:pPr>
            <w:r>
              <w:rPr>
                <w:lang w:eastAsia="zh-CN"/>
              </w:rPr>
              <w:t>UE#1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068EA97"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23FC665E" w14:textId="77777777" w:rsidR="00E76D73" w:rsidRDefault="00E76D73">
            <w:pPr>
              <w:jc w:val="center"/>
              <w:rPr>
                <w:lang w:val="en-GB" w:eastAsia="zh-CN"/>
              </w:rPr>
            </w:pPr>
          </w:p>
        </w:tc>
      </w:tr>
      <w:tr w:rsidR="00E76D73" w14:paraId="2F1E279A"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23F89B3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3675EA8"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A7060E"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5A03BAD" w14:textId="77777777" w:rsidR="00E76D73" w:rsidRDefault="00E76D73">
            <w:pPr>
              <w:jc w:val="center"/>
              <w:rPr>
                <w:lang w:eastAsia="zh-CN"/>
              </w:rPr>
            </w:pPr>
          </w:p>
        </w:tc>
      </w:tr>
      <w:tr w:rsidR="00E76D73" w14:paraId="2E47C69C"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2E20AE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4C9E09E" w14:textId="77777777" w:rsidR="00E76D73" w:rsidRDefault="00E76D73">
            <w:pPr>
              <w:jc w:val="center"/>
              <w:rPr>
                <w:lang w:eastAsia="zh-CN"/>
              </w:rPr>
            </w:pPr>
            <w:r>
              <w:rPr>
                <w:lang w:eastAsia="zh-CN"/>
              </w:rPr>
              <w:t>UE#2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6FBAE1EA" w14:textId="562EA203" w:rsidR="00E76D73" w:rsidRDefault="00B76EB0">
            <w:pPr>
              <w:jc w:val="center"/>
              <w:rPr>
                <w:lang w:eastAsia="zh-CN"/>
              </w:rPr>
            </w:pPr>
            <w:r>
              <w:rPr>
                <w:lang w:eastAsia="zh-CN"/>
              </w:rPr>
              <w:t>CNN</w:t>
            </w:r>
          </w:p>
        </w:tc>
        <w:tc>
          <w:tcPr>
            <w:tcW w:w="1559" w:type="dxa"/>
            <w:tcBorders>
              <w:top w:val="single" w:sz="4" w:space="0" w:color="auto"/>
              <w:left w:val="single" w:sz="4" w:space="0" w:color="auto"/>
              <w:bottom w:val="single" w:sz="4" w:space="0" w:color="auto"/>
              <w:right w:val="single" w:sz="4" w:space="0" w:color="auto"/>
            </w:tcBorders>
          </w:tcPr>
          <w:p w14:paraId="6F79CA03" w14:textId="77777777" w:rsidR="00E76D73" w:rsidRDefault="00E76D73">
            <w:pPr>
              <w:jc w:val="center"/>
              <w:rPr>
                <w:lang w:val="en-GB" w:eastAsia="zh-CN"/>
              </w:rPr>
            </w:pPr>
          </w:p>
        </w:tc>
      </w:tr>
      <w:tr w:rsidR="00E76D73" w14:paraId="12CF1D26"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129B095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0C2310F" w14:textId="77777777" w:rsidR="00E76D73" w:rsidRDefault="00E76D73">
            <w:pPr>
              <w:jc w:val="center"/>
              <w:rPr>
                <w:lang w:eastAsia="zh-CN"/>
              </w:rPr>
            </w:pPr>
            <w:r>
              <w:rPr>
                <w:lang w:eastAsia="zh-CN"/>
              </w:rPr>
              <w:t>NW part AI/ML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14E10037"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16D209D0" w14:textId="77777777" w:rsidR="00E76D73" w:rsidRDefault="00E76D73">
            <w:pPr>
              <w:jc w:val="center"/>
              <w:rPr>
                <w:lang w:val="en-GB" w:eastAsia="zh-CN"/>
              </w:rPr>
            </w:pPr>
          </w:p>
        </w:tc>
      </w:tr>
      <w:tr w:rsidR="00E76D73" w14:paraId="45129F03"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2E9DF13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C3B2CC8" w14:textId="77777777" w:rsidR="00E76D73" w:rsidRDefault="00E76D73">
            <w:pPr>
              <w:jc w:val="center"/>
              <w:rPr>
                <w:lang w:eastAsia="zh-CN"/>
              </w:rPr>
            </w:pPr>
            <w:r>
              <w:rPr>
                <w:lang w:eastAsia="zh-CN"/>
              </w:rPr>
              <w:t>NW part training dataset description and size (e.g., description/size of dataset from M UEs and how to merge)</w:t>
            </w:r>
          </w:p>
        </w:tc>
        <w:tc>
          <w:tcPr>
            <w:tcW w:w="1559" w:type="dxa"/>
            <w:tcBorders>
              <w:top w:val="single" w:sz="4" w:space="0" w:color="auto"/>
              <w:left w:val="single" w:sz="4" w:space="0" w:color="auto"/>
              <w:bottom w:val="single" w:sz="4" w:space="0" w:color="auto"/>
              <w:right w:val="single" w:sz="4" w:space="0" w:color="auto"/>
            </w:tcBorders>
            <w:hideMark/>
          </w:tcPr>
          <w:p w14:paraId="0531ED25" w14:textId="77777777" w:rsidR="00E76D73" w:rsidRDefault="00E76D73">
            <w:pPr>
              <w:jc w:val="center"/>
              <w:rPr>
                <w:lang w:eastAsia="zh-CN"/>
              </w:rPr>
            </w:pPr>
            <w:r>
              <w:rPr>
                <w:lang w:eastAsia="zh-CN"/>
              </w:rPr>
              <w:t>output of CSI generation part at all UE after quantization,</w:t>
            </w:r>
          </w:p>
          <w:p w14:paraId="67635AEA" w14:textId="77777777" w:rsidR="00E76D73" w:rsidRDefault="00E76D73">
            <w:pPr>
              <w:jc w:val="center"/>
              <w:rPr>
                <w:lang w:eastAsia="zh-CN"/>
              </w:rPr>
            </w:pPr>
            <w:r>
              <w:rPr>
                <w:lang w:eastAsia="zh-CN"/>
              </w:rPr>
              <w:t>80K</w:t>
            </w:r>
          </w:p>
        </w:tc>
        <w:tc>
          <w:tcPr>
            <w:tcW w:w="1559" w:type="dxa"/>
            <w:tcBorders>
              <w:top w:val="single" w:sz="4" w:space="0" w:color="auto"/>
              <w:left w:val="single" w:sz="4" w:space="0" w:color="auto"/>
              <w:bottom w:val="single" w:sz="4" w:space="0" w:color="auto"/>
              <w:right w:val="single" w:sz="4" w:space="0" w:color="auto"/>
            </w:tcBorders>
          </w:tcPr>
          <w:p w14:paraId="69A39EDE" w14:textId="77777777" w:rsidR="00E76D73" w:rsidRDefault="00E76D73">
            <w:pPr>
              <w:jc w:val="center"/>
              <w:rPr>
                <w:lang w:val="en-GB" w:eastAsia="zh-CN"/>
              </w:rPr>
            </w:pPr>
          </w:p>
        </w:tc>
      </w:tr>
      <w:tr w:rsidR="00E76D73" w14:paraId="3E715780" w14:textId="77777777" w:rsidTr="00E76D73">
        <w:trPr>
          <w:trHeight w:val="90"/>
        </w:trPr>
        <w:tc>
          <w:tcPr>
            <w:tcW w:w="1696" w:type="dxa"/>
            <w:vMerge w:val="restart"/>
            <w:tcBorders>
              <w:top w:val="single" w:sz="4" w:space="0" w:color="auto"/>
              <w:left w:val="single" w:sz="4" w:space="0" w:color="auto"/>
              <w:bottom w:val="single" w:sz="4" w:space="0" w:color="auto"/>
              <w:right w:val="single" w:sz="4" w:space="0" w:color="auto"/>
            </w:tcBorders>
            <w:hideMark/>
          </w:tcPr>
          <w:p w14:paraId="766B134C" w14:textId="77777777" w:rsidR="00E76D73" w:rsidRDefault="00E76D73">
            <w:pPr>
              <w:jc w:val="center"/>
              <w:rPr>
                <w:lang w:eastAsia="zh-CN"/>
              </w:rPr>
            </w:pPr>
            <w:r>
              <w:rPr>
                <w:lang w:eastAsia="zh-CN"/>
              </w:rPr>
              <w:t>Case 3-NW first training</w:t>
            </w:r>
          </w:p>
        </w:tc>
        <w:tc>
          <w:tcPr>
            <w:tcW w:w="3686" w:type="dxa"/>
            <w:tcBorders>
              <w:top w:val="single" w:sz="4" w:space="0" w:color="auto"/>
              <w:left w:val="single" w:sz="4" w:space="0" w:color="auto"/>
              <w:bottom w:val="single" w:sz="4" w:space="0" w:color="auto"/>
              <w:right w:val="single" w:sz="4" w:space="0" w:color="auto"/>
            </w:tcBorders>
            <w:hideMark/>
          </w:tcPr>
          <w:p w14:paraId="04D04951" w14:textId="77777777" w:rsidR="00E76D73" w:rsidRDefault="00E76D73">
            <w:pPr>
              <w:jc w:val="center"/>
              <w:rPr>
                <w:lang w:eastAsia="zh-CN"/>
              </w:rPr>
            </w:pPr>
            <w:r>
              <w:rPr>
                <w:lang w:eastAsia="zh-CN"/>
              </w:rPr>
              <w:t>NW#1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459961E5"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284D743F" w14:textId="77777777" w:rsidR="00E76D73" w:rsidRDefault="00E76D73">
            <w:pPr>
              <w:jc w:val="center"/>
              <w:rPr>
                <w:lang w:val="en-GB" w:eastAsia="zh-CN"/>
              </w:rPr>
            </w:pPr>
          </w:p>
        </w:tc>
      </w:tr>
      <w:tr w:rsidR="00E76D73" w14:paraId="4A470A34"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1D368F56"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12594CE"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9CA9661"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BF7BE29" w14:textId="77777777" w:rsidR="00E76D73" w:rsidRDefault="00E76D73">
            <w:pPr>
              <w:jc w:val="center"/>
              <w:rPr>
                <w:lang w:eastAsia="zh-CN"/>
              </w:rPr>
            </w:pPr>
          </w:p>
        </w:tc>
      </w:tr>
      <w:tr w:rsidR="00E76D73" w14:paraId="61867B3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225F488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C6E4281" w14:textId="77777777" w:rsidR="00E76D73" w:rsidRDefault="00E76D73">
            <w:pPr>
              <w:jc w:val="center"/>
              <w:rPr>
                <w:lang w:eastAsia="zh-CN"/>
              </w:rPr>
            </w:pPr>
            <w:r>
              <w:rPr>
                <w:lang w:eastAsia="zh-CN"/>
              </w:rPr>
              <w:t>NW#2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6CFA1212" w14:textId="12D25A41" w:rsidR="00E76D73" w:rsidRDefault="00B76EB0">
            <w:pPr>
              <w:jc w:val="center"/>
              <w:rPr>
                <w:lang w:eastAsia="zh-CN"/>
              </w:rPr>
            </w:pPr>
            <w:r>
              <w:rPr>
                <w:lang w:eastAsia="zh-CN"/>
              </w:rPr>
              <w:t>CNN</w:t>
            </w:r>
          </w:p>
        </w:tc>
        <w:tc>
          <w:tcPr>
            <w:tcW w:w="1559" w:type="dxa"/>
            <w:tcBorders>
              <w:top w:val="single" w:sz="4" w:space="0" w:color="auto"/>
              <w:left w:val="single" w:sz="4" w:space="0" w:color="auto"/>
              <w:bottom w:val="single" w:sz="4" w:space="0" w:color="auto"/>
              <w:right w:val="single" w:sz="4" w:space="0" w:color="auto"/>
            </w:tcBorders>
          </w:tcPr>
          <w:p w14:paraId="50943A1E" w14:textId="77777777" w:rsidR="00E76D73" w:rsidRDefault="00E76D73">
            <w:pPr>
              <w:jc w:val="center"/>
              <w:rPr>
                <w:lang w:val="en-GB" w:eastAsia="zh-CN"/>
              </w:rPr>
            </w:pPr>
          </w:p>
        </w:tc>
      </w:tr>
      <w:tr w:rsidR="00E76D73" w14:paraId="0CCD7B4A"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F3209E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DB1E437" w14:textId="77777777" w:rsidR="00E76D73" w:rsidRDefault="00E76D73">
            <w:pPr>
              <w:jc w:val="center"/>
              <w:rPr>
                <w:lang w:eastAsia="zh-CN"/>
              </w:rPr>
            </w:pPr>
            <w:r>
              <w:rPr>
                <w:lang w:eastAsia="zh-CN"/>
              </w:rPr>
              <w:t>UE part model backbone/structure</w:t>
            </w:r>
          </w:p>
        </w:tc>
        <w:tc>
          <w:tcPr>
            <w:tcW w:w="1559" w:type="dxa"/>
            <w:tcBorders>
              <w:top w:val="single" w:sz="4" w:space="0" w:color="auto"/>
              <w:left w:val="single" w:sz="4" w:space="0" w:color="auto"/>
              <w:bottom w:val="single" w:sz="4" w:space="0" w:color="auto"/>
              <w:right w:val="single" w:sz="4" w:space="0" w:color="auto"/>
            </w:tcBorders>
            <w:hideMark/>
          </w:tcPr>
          <w:p w14:paraId="6C8CE5F9" w14:textId="77777777" w:rsidR="00E76D73" w:rsidRDefault="00E76D73">
            <w:pPr>
              <w:jc w:val="center"/>
              <w:rPr>
                <w:lang w:eastAsia="zh-CN"/>
              </w:rPr>
            </w:pPr>
            <w:r>
              <w:rPr>
                <w:lang w:eastAsia="zh-CN"/>
              </w:rPr>
              <w:t>transformer</w:t>
            </w:r>
          </w:p>
        </w:tc>
        <w:tc>
          <w:tcPr>
            <w:tcW w:w="1559" w:type="dxa"/>
            <w:tcBorders>
              <w:top w:val="single" w:sz="4" w:space="0" w:color="auto"/>
              <w:left w:val="single" w:sz="4" w:space="0" w:color="auto"/>
              <w:bottom w:val="single" w:sz="4" w:space="0" w:color="auto"/>
              <w:right w:val="single" w:sz="4" w:space="0" w:color="auto"/>
            </w:tcBorders>
          </w:tcPr>
          <w:p w14:paraId="745F730C" w14:textId="77777777" w:rsidR="00E76D73" w:rsidRDefault="00E76D73">
            <w:pPr>
              <w:jc w:val="center"/>
              <w:rPr>
                <w:lang w:val="en-GB" w:eastAsia="zh-CN"/>
              </w:rPr>
            </w:pPr>
          </w:p>
        </w:tc>
      </w:tr>
      <w:tr w:rsidR="00E76D73" w14:paraId="61764E62"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1FF76F6"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083943D" w14:textId="77777777" w:rsidR="00E76D73" w:rsidRDefault="00E76D73">
            <w:pPr>
              <w:jc w:val="center"/>
              <w:rPr>
                <w:lang w:eastAsia="zh-CN"/>
              </w:rPr>
            </w:pPr>
            <w:r>
              <w:rPr>
                <w:lang w:eastAsia="zh-CN"/>
              </w:rPr>
              <w:t>UE part training dataset description and size (e.g., description/size of dataset from N NWs and how to merge)</w:t>
            </w:r>
          </w:p>
        </w:tc>
        <w:tc>
          <w:tcPr>
            <w:tcW w:w="1559" w:type="dxa"/>
            <w:tcBorders>
              <w:top w:val="single" w:sz="4" w:space="0" w:color="auto"/>
              <w:left w:val="single" w:sz="4" w:space="0" w:color="auto"/>
              <w:bottom w:val="single" w:sz="4" w:space="0" w:color="auto"/>
              <w:right w:val="single" w:sz="4" w:space="0" w:color="auto"/>
            </w:tcBorders>
            <w:hideMark/>
          </w:tcPr>
          <w:p w14:paraId="52DA859B" w14:textId="77777777" w:rsidR="00E76D73" w:rsidRDefault="00E76D73">
            <w:pPr>
              <w:jc w:val="center"/>
              <w:rPr>
                <w:lang w:eastAsia="zh-CN"/>
              </w:rPr>
            </w:pPr>
            <w:r>
              <w:rPr>
                <w:lang w:eastAsia="zh-CN"/>
              </w:rPr>
              <w:t>output of CSI generation part at all NW after quantization,</w:t>
            </w:r>
          </w:p>
          <w:p w14:paraId="244473E9" w14:textId="77777777" w:rsidR="00E76D73" w:rsidRDefault="00E76D73">
            <w:pPr>
              <w:jc w:val="center"/>
              <w:rPr>
                <w:lang w:val="en-GB" w:eastAsia="zh-CN"/>
              </w:rPr>
            </w:pPr>
            <w:r>
              <w:rPr>
                <w:lang w:eastAsia="zh-CN"/>
              </w:rPr>
              <w:t>80K</w:t>
            </w:r>
          </w:p>
        </w:tc>
        <w:tc>
          <w:tcPr>
            <w:tcW w:w="1559" w:type="dxa"/>
            <w:tcBorders>
              <w:top w:val="single" w:sz="4" w:space="0" w:color="auto"/>
              <w:left w:val="single" w:sz="4" w:space="0" w:color="auto"/>
              <w:bottom w:val="single" w:sz="4" w:space="0" w:color="auto"/>
              <w:right w:val="single" w:sz="4" w:space="0" w:color="auto"/>
            </w:tcBorders>
          </w:tcPr>
          <w:p w14:paraId="711F8676" w14:textId="77777777" w:rsidR="00E76D73" w:rsidRDefault="00E76D73">
            <w:pPr>
              <w:jc w:val="center"/>
              <w:rPr>
                <w:lang w:eastAsia="zh-CN"/>
              </w:rPr>
            </w:pPr>
          </w:p>
        </w:tc>
      </w:tr>
      <w:tr w:rsidR="00E76D73" w14:paraId="1CCFF446" w14:textId="77777777" w:rsidTr="00E76D73">
        <w:tc>
          <w:tcPr>
            <w:tcW w:w="5382" w:type="dxa"/>
            <w:gridSpan w:val="2"/>
            <w:tcBorders>
              <w:top w:val="single" w:sz="4" w:space="0" w:color="auto"/>
              <w:left w:val="single" w:sz="4" w:space="0" w:color="auto"/>
              <w:bottom w:val="single" w:sz="4" w:space="0" w:color="auto"/>
              <w:right w:val="single" w:sz="4" w:space="0" w:color="auto"/>
            </w:tcBorders>
            <w:hideMark/>
          </w:tcPr>
          <w:p w14:paraId="12A9E6A3" w14:textId="77777777" w:rsidR="00E76D73" w:rsidRDefault="00E76D73">
            <w:pPr>
              <w:jc w:val="center"/>
              <w:rPr>
                <w:lang w:eastAsia="zh-CN"/>
              </w:rPr>
            </w:pPr>
            <w:r>
              <w:rPr>
                <w:lang w:eastAsia="zh-CN"/>
              </w:rPr>
              <w:t>Intermediate KPI type (SGCS/NMSE)</w:t>
            </w:r>
          </w:p>
        </w:tc>
        <w:tc>
          <w:tcPr>
            <w:tcW w:w="1559" w:type="dxa"/>
            <w:tcBorders>
              <w:top w:val="single" w:sz="4" w:space="0" w:color="auto"/>
              <w:left w:val="single" w:sz="4" w:space="0" w:color="auto"/>
              <w:bottom w:val="single" w:sz="4" w:space="0" w:color="auto"/>
              <w:right w:val="single" w:sz="4" w:space="0" w:color="auto"/>
            </w:tcBorders>
            <w:hideMark/>
          </w:tcPr>
          <w:p w14:paraId="1B01B74F" w14:textId="77777777" w:rsidR="00E76D73" w:rsidRDefault="00E76D73">
            <w:pPr>
              <w:jc w:val="center"/>
              <w:rPr>
                <w:lang w:eastAsia="zh-CN"/>
              </w:rPr>
            </w:pPr>
            <w:r>
              <w:rPr>
                <w:lang w:eastAsia="zh-CN"/>
              </w:rPr>
              <w:t>SGCS</w:t>
            </w:r>
          </w:p>
        </w:tc>
        <w:tc>
          <w:tcPr>
            <w:tcW w:w="1559" w:type="dxa"/>
            <w:tcBorders>
              <w:top w:val="single" w:sz="4" w:space="0" w:color="auto"/>
              <w:left w:val="single" w:sz="4" w:space="0" w:color="auto"/>
              <w:bottom w:val="single" w:sz="4" w:space="0" w:color="auto"/>
              <w:right w:val="single" w:sz="4" w:space="0" w:color="auto"/>
            </w:tcBorders>
          </w:tcPr>
          <w:p w14:paraId="2BE21F1A" w14:textId="77777777" w:rsidR="00E76D73" w:rsidRDefault="00E76D73">
            <w:pPr>
              <w:jc w:val="center"/>
              <w:rPr>
                <w:lang w:val="en-GB" w:eastAsia="zh-CN"/>
              </w:rPr>
            </w:pPr>
          </w:p>
        </w:tc>
      </w:tr>
      <w:tr w:rsidR="00E76D73" w14:paraId="5C13A2DD"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70DAF45F" w14:textId="77777777" w:rsidR="00E76D73" w:rsidRDefault="00E76D73">
            <w:pPr>
              <w:jc w:val="center"/>
              <w:rPr>
                <w:lang w:eastAsia="zh-CN"/>
              </w:rPr>
            </w:pPr>
            <w:r>
              <w:rPr>
                <w:lang w:eastAsia="zh-CN"/>
              </w:rPr>
              <w:t>FFS other cases</w:t>
            </w:r>
          </w:p>
        </w:tc>
        <w:tc>
          <w:tcPr>
            <w:tcW w:w="3686" w:type="dxa"/>
            <w:tcBorders>
              <w:top w:val="single" w:sz="4" w:space="0" w:color="auto"/>
              <w:left w:val="single" w:sz="4" w:space="0" w:color="auto"/>
              <w:bottom w:val="single" w:sz="4" w:space="0" w:color="auto"/>
              <w:right w:val="single" w:sz="4" w:space="0" w:color="auto"/>
            </w:tcBorders>
          </w:tcPr>
          <w:p w14:paraId="1ADDE3A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72B942"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539F909" w14:textId="77777777" w:rsidR="00E76D73" w:rsidRDefault="00E76D73">
            <w:pPr>
              <w:jc w:val="center"/>
              <w:rPr>
                <w:lang w:eastAsia="zh-CN"/>
              </w:rPr>
            </w:pPr>
          </w:p>
        </w:tc>
      </w:tr>
      <w:tr w:rsidR="00E76D73" w14:paraId="0C5E2551"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785BD4E5" w14:textId="77777777" w:rsidR="00E76D73" w:rsidRDefault="00E76D73">
            <w:pPr>
              <w:jc w:val="center"/>
              <w:rPr>
                <w:lang w:eastAsia="zh-CN"/>
              </w:rPr>
            </w:pPr>
            <w:r>
              <w:rPr>
                <w:lang w:eastAsia="zh-CN"/>
              </w:rPr>
              <w:t>NW#1-UE#1 joint training: Intermediate KPI</w:t>
            </w:r>
          </w:p>
        </w:tc>
        <w:tc>
          <w:tcPr>
            <w:tcW w:w="3686" w:type="dxa"/>
            <w:tcBorders>
              <w:top w:val="single" w:sz="4" w:space="0" w:color="auto"/>
              <w:left w:val="single" w:sz="4" w:space="0" w:color="auto"/>
              <w:bottom w:val="single" w:sz="4" w:space="0" w:color="auto"/>
              <w:right w:val="single" w:sz="4" w:space="0" w:color="auto"/>
            </w:tcBorders>
            <w:hideMark/>
          </w:tcPr>
          <w:p w14:paraId="76034282" w14:textId="77777777" w:rsidR="00E76D73" w:rsidRDefault="00E76D73">
            <w:pPr>
              <w:jc w:val="center"/>
              <w:rPr>
                <w:lang w:eastAsia="zh-CN"/>
              </w:rPr>
            </w:pPr>
            <w:r>
              <w:rPr>
                <w:lang w:eastAsia="zh-CN"/>
              </w:rPr>
              <w:t>CSI feedback payload X</w:t>
            </w:r>
          </w:p>
        </w:tc>
        <w:tc>
          <w:tcPr>
            <w:tcW w:w="1559" w:type="dxa"/>
            <w:tcBorders>
              <w:top w:val="single" w:sz="4" w:space="0" w:color="auto"/>
              <w:left w:val="single" w:sz="4" w:space="0" w:color="auto"/>
              <w:bottom w:val="single" w:sz="4" w:space="0" w:color="auto"/>
              <w:right w:val="single" w:sz="4" w:space="0" w:color="auto"/>
            </w:tcBorders>
            <w:hideMark/>
          </w:tcPr>
          <w:p w14:paraId="761B7606" w14:textId="77777777" w:rsidR="00E76D73" w:rsidRDefault="00E76D73">
            <w:pPr>
              <w:jc w:val="center"/>
              <w:rPr>
                <w:lang w:eastAsia="zh-CN"/>
              </w:rPr>
            </w:pPr>
            <w:r>
              <w:rPr>
                <w:lang w:eastAsia="zh-CN"/>
              </w:rPr>
              <w:t>0.7559</w:t>
            </w:r>
          </w:p>
        </w:tc>
        <w:tc>
          <w:tcPr>
            <w:tcW w:w="1559" w:type="dxa"/>
            <w:tcBorders>
              <w:top w:val="single" w:sz="4" w:space="0" w:color="auto"/>
              <w:left w:val="single" w:sz="4" w:space="0" w:color="auto"/>
              <w:bottom w:val="single" w:sz="4" w:space="0" w:color="auto"/>
              <w:right w:val="single" w:sz="4" w:space="0" w:color="auto"/>
            </w:tcBorders>
          </w:tcPr>
          <w:p w14:paraId="168BCDAD" w14:textId="77777777" w:rsidR="00E76D73" w:rsidRDefault="00E76D73">
            <w:pPr>
              <w:jc w:val="center"/>
              <w:rPr>
                <w:lang w:val="en-GB" w:eastAsia="zh-CN"/>
              </w:rPr>
            </w:pPr>
          </w:p>
        </w:tc>
      </w:tr>
      <w:tr w:rsidR="00E76D73" w14:paraId="74662BF2"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12CA4223"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457E48C" w14:textId="77777777" w:rsidR="00E76D73" w:rsidRDefault="00E76D73">
            <w:pPr>
              <w:jc w:val="center"/>
              <w:rPr>
                <w:lang w:eastAsia="zh-CN"/>
              </w:rPr>
            </w:pPr>
            <w:r>
              <w:rPr>
                <w:lang w:eastAsia="zh-CN"/>
              </w:rPr>
              <w:t>CSI feedback payload Y</w:t>
            </w:r>
          </w:p>
        </w:tc>
        <w:tc>
          <w:tcPr>
            <w:tcW w:w="1559" w:type="dxa"/>
            <w:tcBorders>
              <w:top w:val="single" w:sz="4" w:space="0" w:color="auto"/>
              <w:left w:val="single" w:sz="4" w:space="0" w:color="auto"/>
              <w:bottom w:val="single" w:sz="4" w:space="0" w:color="auto"/>
              <w:right w:val="single" w:sz="4" w:space="0" w:color="auto"/>
            </w:tcBorders>
            <w:hideMark/>
          </w:tcPr>
          <w:p w14:paraId="6AE7B2A9" w14:textId="77777777" w:rsidR="00E76D73" w:rsidRDefault="00E76D73">
            <w:pPr>
              <w:jc w:val="center"/>
              <w:rPr>
                <w:lang w:eastAsia="zh-CN"/>
              </w:rPr>
            </w:pPr>
            <w:r>
              <w:rPr>
                <w:lang w:eastAsia="zh-CN"/>
              </w:rPr>
              <w:t>0.8282</w:t>
            </w:r>
          </w:p>
        </w:tc>
        <w:tc>
          <w:tcPr>
            <w:tcW w:w="1559" w:type="dxa"/>
            <w:tcBorders>
              <w:top w:val="single" w:sz="4" w:space="0" w:color="auto"/>
              <w:left w:val="single" w:sz="4" w:space="0" w:color="auto"/>
              <w:bottom w:val="single" w:sz="4" w:space="0" w:color="auto"/>
              <w:right w:val="single" w:sz="4" w:space="0" w:color="auto"/>
            </w:tcBorders>
          </w:tcPr>
          <w:p w14:paraId="55BDFB7F" w14:textId="77777777" w:rsidR="00E76D73" w:rsidRDefault="00E76D73">
            <w:pPr>
              <w:jc w:val="center"/>
              <w:rPr>
                <w:lang w:val="en-GB" w:eastAsia="zh-CN"/>
              </w:rPr>
            </w:pPr>
          </w:p>
        </w:tc>
      </w:tr>
      <w:tr w:rsidR="00E76D73" w14:paraId="6EA3FB2C"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EB0E9F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40B5BF4" w14:textId="77777777" w:rsidR="00E76D73" w:rsidRDefault="00E76D73">
            <w:pPr>
              <w:jc w:val="center"/>
              <w:rPr>
                <w:lang w:eastAsia="zh-CN"/>
              </w:rPr>
            </w:pPr>
            <w:r>
              <w:rPr>
                <w:lang w:eastAsia="zh-CN"/>
              </w:rPr>
              <w:t>CSI feedback payload Z</w:t>
            </w:r>
          </w:p>
        </w:tc>
        <w:tc>
          <w:tcPr>
            <w:tcW w:w="1559" w:type="dxa"/>
            <w:tcBorders>
              <w:top w:val="single" w:sz="4" w:space="0" w:color="auto"/>
              <w:left w:val="single" w:sz="4" w:space="0" w:color="auto"/>
              <w:bottom w:val="single" w:sz="4" w:space="0" w:color="auto"/>
              <w:right w:val="single" w:sz="4" w:space="0" w:color="auto"/>
            </w:tcBorders>
            <w:hideMark/>
          </w:tcPr>
          <w:p w14:paraId="32D36939" w14:textId="77777777" w:rsidR="00E76D73" w:rsidRDefault="00E76D73">
            <w:pPr>
              <w:jc w:val="center"/>
              <w:rPr>
                <w:lang w:eastAsia="zh-CN"/>
              </w:rPr>
            </w:pPr>
            <w:r>
              <w:rPr>
                <w:lang w:eastAsia="zh-CN"/>
              </w:rPr>
              <w:t>0.9354</w:t>
            </w:r>
          </w:p>
        </w:tc>
        <w:tc>
          <w:tcPr>
            <w:tcW w:w="1559" w:type="dxa"/>
            <w:tcBorders>
              <w:top w:val="single" w:sz="4" w:space="0" w:color="auto"/>
              <w:left w:val="single" w:sz="4" w:space="0" w:color="auto"/>
              <w:bottom w:val="single" w:sz="4" w:space="0" w:color="auto"/>
              <w:right w:val="single" w:sz="4" w:space="0" w:color="auto"/>
            </w:tcBorders>
          </w:tcPr>
          <w:p w14:paraId="7378716B" w14:textId="77777777" w:rsidR="00E76D73" w:rsidRDefault="00E76D73">
            <w:pPr>
              <w:jc w:val="center"/>
              <w:rPr>
                <w:lang w:val="en-GB" w:eastAsia="zh-CN"/>
              </w:rPr>
            </w:pPr>
          </w:p>
        </w:tc>
      </w:tr>
      <w:tr w:rsidR="00E76D73" w14:paraId="542F0005"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23E7B701" w14:textId="77777777" w:rsidR="00E76D73" w:rsidRDefault="00E76D73">
            <w:pPr>
              <w:jc w:val="center"/>
              <w:rPr>
                <w:lang w:eastAsia="zh-CN"/>
              </w:rPr>
            </w:pPr>
            <w:r>
              <w:rPr>
                <w:lang w:eastAsia="zh-CN"/>
              </w:rPr>
              <w:t>…</w:t>
            </w:r>
          </w:p>
          <w:p w14:paraId="0B646A1F" w14:textId="77777777" w:rsidR="00E76D73" w:rsidRDefault="00E76D73">
            <w:pPr>
              <w:jc w:val="center"/>
              <w:rPr>
                <w:lang w:eastAsia="zh-CN"/>
              </w:rPr>
            </w:pPr>
            <w:r>
              <w:rPr>
                <w:lang w:eastAsia="zh-CN"/>
              </w:rPr>
              <w:t>(results for other 1-on-1 NW-UE joint training combinations)</w:t>
            </w:r>
          </w:p>
        </w:tc>
        <w:tc>
          <w:tcPr>
            <w:tcW w:w="3686" w:type="dxa"/>
            <w:tcBorders>
              <w:top w:val="single" w:sz="4" w:space="0" w:color="auto"/>
              <w:left w:val="single" w:sz="4" w:space="0" w:color="auto"/>
              <w:bottom w:val="single" w:sz="4" w:space="0" w:color="auto"/>
              <w:right w:val="single" w:sz="4" w:space="0" w:color="auto"/>
            </w:tcBorders>
          </w:tcPr>
          <w:p w14:paraId="2647E90D"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FC45DA2"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B48D563" w14:textId="77777777" w:rsidR="00E76D73" w:rsidRDefault="00E76D73">
            <w:pPr>
              <w:jc w:val="center"/>
              <w:rPr>
                <w:lang w:eastAsia="zh-CN"/>
              </w:rPr>
            </w:pPr>
          </w:p>
        </w:tc>
      </w:tr>
      <w:tr w:rsidR="00E76D73" w14:paraId="52F0E9C3"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2A209D7A" w14:textId="77777777" w:rsidR="00E76D73" w:rsidRDefault="00E76D73">
            <w:pPr>
              <w:jc w:val="center"/>
              <w:rPr>
                <w:lang w:eastAsia="zh-CN"/>
              </w:rPr>
            </w:pPr>
            <w:r>
              <w:rPr>
                <w:lang w:eastAsia="zh-CN"/>
              </w:rPr>
              <w:t>Case 1-NW first training: Intermediate KPI</w:t>
            </w:r>
          </w:p>
        </w:tc>
        <w:tc>
          <w:tcPr>
            <w:tcW w:w="3686" w:type="dxa"/>
            <w:tcBorders>
              <w:top w:val="single" w:sz="4" w:space="0" w:color="auto"/>
              <w:left w:val="single" w:sz="4" w:space="0" w:color="auto"/>
              <w:bottom w:val="single" w:sz="4" w:space="0" w:color="auto"/>
              <w:right w:val="single" w:sz="4" w:space="0" w:color="auto"/>
            </w:tcBorders>
            <w:hideMark/>
          </w:tcPr>
          <w:p w14:paraId="40462D1C" w14:textId="77777777" w:rsidR="00E76D73" w:rsidRDefault="00E76D73">
            <w:pPr>
              <w:jc w:val="center"/>
              <w:rPr>
                <w:lang w:eastAsia="zh-CN"/>
              </w:rPr>
            </w:pPr>
            <w:r>
              <w:rPr>
                <w:lang w:eastAsia="zh-CN"/>
              </w:rPr>
              <w:t xml:space="preserve">CSI feedback payload X, </w:t>
            </w:r>
          </w:p>
          <w:p w14:paraId="5F3D5234"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4E877639" w14:textId="77777777" w:rsidR="00E76D73" w:rsidRDefault="00E76D73">
            <w:pPr>
              <w:jc w:val="center"/>
              <w:rPr>
                <w:lang w:eastAsia="zh-CN"/>
              </w:rPr>
            </w:pPr>
            <w:r>
              <w:rPr>
                <w:lang w:eastAsia="zh-CN"/>
              </w:rPr>
              <w:t>0.7534</w:t>
            </w:r>
          </w:p>
        </w:tc>
        <w:tc>
          <w:tcPr>
            <w:tcW w:w="1559" w:type="dxa"/>
            <w:tcBorders>
              <w:top w:val="single" w:sz="4" w:space="0" w:color="auto"/>
              <w:left w:val="single" w:sz="4" w:space="0" w:color="auto"/>
              <w:bottom w:val="single" w:sz="4" w:space="0" w:color="auto"/>
              <w:right w:val="single" w:sz="4" w:space="0" w:color="auto"/>
            </w:tcBorders>
          </w:tcPr>
          <w:p w14:paraId="3DCF40AC" w14:textId="77777777" w:rsidR="00E76D73" w:rsidRDefault="00E76D73">
            <w:pPr>
              <w:jc w:val="center"/>
              <w:rPr>
                <w:lang w:val="en-GB" w:eastAsia="zh-CN"/>
              </w:rPr>
            </w:pPr>
          </w:p>
        </w:tc>
      </w:tr>
      <w:tr w:rsidR="00E76D73" w14:paraId="271DEDF3"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F44D18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E271345" w14:textId="77777777" w:rsidR="00E76D73" w:rsidRDefault="00E76D73">
            <w:pPr>
              <w:jc w:val="center"/>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C1AEED9"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049B7D4" w14:textId="77777777" w:rsidR="00E76D73" w:rsidRDefault="00E76D73">
            <w:pPr>
              <w:jc w:val="center"/>
              <w:rPr>
                <w:lang w:eastAsia="zh-CN"/>
              </w:rPr>
            </w:pPr>
          </w:p>
        </w:tc>
      </w:tr>
      <w:tr w:rsidR="00E76D73" w14:paraId="20AE2AF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23E4404"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9C43347" w14:textId="77777777" w:rsidR="00E76D73" w:rsidRDefault="00E76D73">
            <w:pPr>
              <w:jc w:val="center"/>
              <w:rPr>
                <w:lang w:eastAsia="zh-CN"/>
              </w:rPr>
            </w:pPr>
            <w:r>
              <w:rPr>
                <w:lang w:eastAsia="zh-CN"/>
              </w:rPr>
              <w:t xml:space="preserve">CSI feedback payload X, </w:t>
            </w:r>
          </w:p>
          <w:p w14:paraId="26F0253A"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65D0F444" w14:textId="77777777" w:rsidR="00E76D73" w:rsidRDefault="00E76D73">
            <w:pPr>
              <w:jc w:val="center"/>
              <w:rPr>
                <w:lang w:eastAsia="zh-CN"/>
              </w:rPr>
            </w:pPr>
            <w:r>
              <w:rPr>
                <w:lang w:eastAsia="zh-CN"/>
              </w:rPr>
              <w:t>0.7149</w:t>
            </w:r>
          </w:p>
        </w:tc>
        <w:tc>
          <w:tcPr>
            <w:tcW w:w="1559" w:type="dxa"/>
            <w:tcBorders>
              <w:top w:val="single" w:sz="4" w:space="0" w:color="auto"/>
              <w:left w:val="single" w:sz="4" w:space="0" w:color="auto"/>
              <w:bottom w:val="single" w:sz="4" w:space="0" w:color="auto"/>
              <w:right w:val="single" w:sz="4" w:space="0" w:color="auto"/>
            </w:tcBorders>
          </w:tcPr>
          <w:p w14:paraId="1C37B883" w14:textId="77777777" w:rsidR="00E76D73" w:rsidRDefault="00E76D73">
            <w:pPr>
              <w:jc w:val="center"/>
              <w:rPr>
                <w:lang w:val="en-GB" w:eastAsia="zh-CN"/>
              </w:rPr>
            </w:pPr>
          </w:p>
        </w:tc>
      </w:tr>
      <w:tr w:rsidR="00E76D73" w14:paraId="61033ABB"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54B33A78"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AD6E748" w14:textId="77777777" w:rsidR="00E76D73" w:rsidRDefault="00E76D73">
            <w:pPr>
              <w:jc w:val="center"/>
              <w:rPr>
                <w:lang w:eastAsia="zh-CN"/>
              </w:rPr>
            </w:pPr>
            <w:r>
              <w:rPr>
                <w:lang w:eastAsia="zh-CN"/>
              </w:rPr>
              <w:t>CSI feedback payload Y ,</w:t>
            </w:r>
          </w:p>
          <w:p w14:paraId="21739F42" w14:textId="77777777" w:rsidR="00E76D73" w:rsidRDefault="00E76D73">
            <w:pPr>
              <w:jc w:val="center"/>
              <w:rPr>
                <w:lang w:val="en-GB"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6BB1623E" w14:textId="77777777" w:rsidR="00E76D73" w:rsidRDefault="00E76D73">
            <w:pPr>
              <w:jc w:val="center"/>
              <w:rPr>
                <w:lang w:eastAsia="zh-CN"/>
              </w:rPr>
            </w:pPr>
            <w:r>
              <w:rPr>
                <w:lang w:eastAsia="zh-CN"/>
              </w:rPr>
              <w:t>0.8265</w:t>
            </w:r>
          </w:p>
        </w:tc>
        <w:tc>
          <w:tcPr>
            <w:tcW w:w="1559" w:type="dxa"/>
            <w:tcBorders>
              <w:top w:val="single" w:sz="4" w:space="0" w:color="auto"/>
              <w:left w:val="single" w:sz="4" w:space="0" w:color="auto"/>
              <w:bottom w:val="single" w:sz="4" w:space="0" w:color="auto"/>
              <w:right w:val="single" w:sz="4" w:space="0" w:color="auto"/>
            </w:tcBorders>
          </w:tcPr>
          <w:p w14:paraId="0F12D85E" w14:textId="77777777" w:rsidR="00E76D73" w:rsidRDefault="00E76D73">
            <w:pPr>
              <w:jc w:val="center"/>
              <w:rPr>
                <w:lang w:val="en-GB" w:eastAsia="zh-CN"/>
              </w:rPr>
            </w:pPr>
          </w:p>
        </w:tc>
      </w:tr>
      <w:tr w:rsidR="00E76D73" w14:paraId="272162AA"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53F0F4B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DE8258E" w14:textId="77777777" w:rsidR="00E76D73" w:rsidRDefault="00E76D73">
            <w:pPr>
              <w:jc w:val="center"/>
              <w:rPr>
                <w:lang w:eastAsia="zh-CN"/>
              </w:rPr>
            </w:pPr>
            <w:r>
              <w:rPr>
                <w:lang w:eastAsia="zh-CN"/>
              </w:rPr>
              <w:t>CSI feedback payload Y ,</w:t>
            </w:r>
          </w:p>
          <w:p w14:paraId="2DF5B112"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4596DC60" w14:textId="77777777" w:rsidR="00E76D73" w:rsidRDefault="00E76D73">
            <w:pPr>
              <w:jc w:val="center"/>
              <w:rPr>
                <w:lang w:eastAsia="zh-CN"/>
              </w:rPr>
            </w:pPr>
            <w:r>
              <w:rPr>
                <w:lang w:eastAsia="zh-CN"/>
              </w:rPr>
              <w:t>0.7664</w:t>
            </w:r>
          </w:p>
        </w:tc>
        <w:tc>
          <w:tcPr>
            <w:tcW w:w="1559" w:type="dxa"/>
            <w:tcBorders>
              <w:top w:val="single" w:sz="4" w:space="0" w:color="auto"/>
              <w:left w:val="single" w:sz="4" w:space="0" w:color="auto"/>
              <w:bottom w:val="single" w:sz="4" w:space="0" w:color="auto"/>
              <w:right w:val="single" w:sz="4" w:space="0" w:color="auto"/>
            </w:tcBorders>
          </w:tcPr>
          <w:p w14:paraId="47912ABD" w14:textId="77777777" w:rsidR="00E76D73" w:rsidRDefault="00E76D73">
            <w:pPr>
              <w:jc w:val="center"/>
              <w:rPr>
                <w:lang w:val="en-GB" w:eastAsia="zh-CN"/>
              </w:rPr>
            </w:pPr>
          </w:p>
        </w:tc>
      </w:tr>
      <w:tr w:rsidR="00E76D73" w14:paraId="19903A5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6D2CA9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FB374A7" w14:textId="77777777" w:rsidR="00E76D73" w:rsidRDefault="00E76D73">
            <w:pPr>
              <w:jc w:val="center"/>
              <w:rPr>
                <w:lang w:eastAsia="zh-CN"/>
              </w:rPr>
            </w:pPr>
            <w:r>
              <w:rPr>
                <w:lang w:eastAsia="zh-CN"/>
              </w:rPr>
              <w:t>CSI feedback payload Z ,</w:t>
            </w:r>
          </w:p>
          <w:p w14:paraId="428EE410" w14:textId="77777777" w:rsidR="00E76D73" w:rsidRDefault="00E76D73">
            <w:pPr>
              <w:jc w:val="center"/>
              <w:rPr>
                <w:lang w:val="en-GB"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7ED018E5" w14:textId="77777777" w:rsidR="00E76D73" w:rsidRDefault="00E76D73">
            <w:pPr>
              <w:jc w:val="center"/>
              <w:rPr>
                <w:lang w:eastAsia="zh-CN"/>
              </w:rPr>
            </w:pPr>
            <w:r>
              <w:rPr>
                <w:lang w:eastAsia="zh-CN"/>
              </w:rPr>
              <w:t>0.9342</w:t>
            </w:r>
          </w:p>
        </w:tc>
        <w:tc>
          <w:tcPr>
            <w:tcW w:w="1559" w:type="dxa"/>
            <w:tcBorders>
              <w:top w:val="single" w:sz="4" w:space="0" w:color="auto"/>
              <w:left w:val="single" w:sz="4" w:space="0" w:color="auto"/>
              <w:bottom w:val="single" w:sz="4" w:space="0" w:color="auto"/>
              <w:right w:val="single" w:sz="4" w:space="0" w:color="auto"/>
            </w:tcBorders>
          </w:tcPr>
          <w:p w14:paraId="1057F64A" w14:textId="77777777" w:rsidR="00E76D73" w:rsidRDefault="00E76D73">
            <w:pPr>
              <w:jc w:val="center"/>
              <w:rPr>
                <w:lang w:val="en-GB" w:eastAsia="zh-CN"/>
              </w:rPr>
            </w:pPr>
          </w:p>
        </w:tc>
      </w:tr>
      <w:tr w:rsidR="00E76D73" w14:paraId="76F1DE4C"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D1B040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0776EDF" w14:textId="77777777" w:rsidR="00E76D73" w:rsidRDefault="00E76D73">
            <w:pPr>
              <w:jc w:val="center"/>
              <w:rPr>
                <w:lang w:eastAsia="zh-CN"/>
              </w:rPr>
            </w:pPr>
            <w:r>
              <w:rPr>
                <w:lang w:eastAsia="zh-CN"/>
              </w:rPr>
              <w:t>CSI feedback payload Z ,</w:t>
            </w:r>
          </w:p>
          <w:p w14:paraId="20E51610" w14:textId="77777777" w:rsidR="00E76D73" w:rsidRDefault="00E76D73">
            <w:pPr>
              <w:jc w:val="center"/>
              <w:rPr>
                <w:lang w:val="en-GB"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0F8C2E5F" w14:textId="77777777" w:rsidR="00E76D73" w:rsidRDefault="00E76D73">
            <w:pPr>
              <w:jc w:val="center"/>
              <w:rPr>
                <w:lang w:eastAsia="zh-CN"/>
              </w:rPr>
            </w:pPr>
            <w:r>
              <w:rPr>
                <w:lang w:eastAsia="zh-CN"/>
              </w:rPr>
              <w:t>0.8921</w:t>
            </w:r>
          </w:p>
        </w:tc>
        <w:tc>
          <w:tcPr>
            <w:tcW w:w="1559" w:type="dxa"/>
            <w:tcBorders>
              <w:top w:val="single" w:sz="4" w:space="0" w:color="auto"/>
              <w:left w:val="single" w:sz="4" w:space="0" w:color="auto"/>
              <w:bottom w:val="single" w:sz="4" w:space="0" w:color="auto"/>
              <w:right w:val="single" w:sz="4" w:space="0" w:color="auto"/>
            </w:tcBorders>
          </w:tcPr>
          <w:p w14:paraId="0FDB9BBA" w14:textId="77777777" w:rsidR="00E76D73" w:rsidRDefault="00E76D73">
            <w:pPr>
              <w:jc w:val="center"/>
              <w:rPr>
                <w:lang w:val="en-GB" w:eastAsia="zh-CN"/>
              </w:rPr>
            </w:pPr>
          </w:p>
        </w:tc>
      </w:tr>
      <w:tr w:rsidR="00E76D73" w14:paraId="474A53B2"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37E9FE80" w14:textId="77777777" w:rsidR="00E76D73" w:rsidRDefault="00E76D73">
            <w:pPr>
              <w:jc w:val="center"/>
              <w:rPr>
                <w:lang w:eastAsia="zh-CN"/>
              </w:rPr>
            </w:pPr>
            <w:r>
              <w:rPr>
                <w:lang w:eastAsia="zh-CN"/>
              </w:rPr>
              <w:t>Case 1-UE first training: Intermediate KPI</w:t>
            </w:r>
          </w:p>
        </w:tc>
        <w:tc>
          <w:tcPr>
            <w:tcW w:w="3686" w:type="dxa"/>
            <w:tcBorders>
              <w:top w:val="single" w:sz="4" w:space="0" w:color="auto"/>
              <w:left w:val="single" w:sz="4" w:space="0" w:color="auto"/>
              <w:bottom w:val="single" w:sz="4" w:space="0" w:color="auto"/>
              <w:right w:val="single" w:sz="4" w:space="0" w:color="auto"/>
            </w:tcBorders>
            <w:hideMark/>
          </w:tcPr>
          <w:p w14:paraId="26D535C4" w14:textId="77777777" w:rsidR="00E76D73" w:rsidRDefault="00E76D73">
            <w:pPr>
              <w:jc w:val="center"/>
              <w:rPr>
                <w:lang w:eastAsia="zh-CN"/>
              </w:rPr>
            </w:pPr>
            <w:r>
              <w:rPr>
                <w:lang w:eastAsia="zh-CN"/>
              </w:rPr>
              <w:t xml:space="preserve">CSI feedback payload X, </w:t>
            </w:r>
          </w:p>
          <w:p w14:paraId="5C7C5BB2"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29D69E0C" w14:textId="77777777" w:rsidR="00E76D73" w:rsidRDefault="00E76D73">
            <w:pPr>
              <w:jc w:val="center"/>
              <w:rPr>
                <w:lang w:eastAsia="zh-CN"/>
              </w:rPr>
            </w:pPr>
            <w:r>
              <w:rPr>
                <w:lang w:eastAsia="zh-CN"/>
              </w:rPr>
              <w:t>0.7556</w:t>
            </w:r>
          </w:p>
        </w:tc>
        <w:tc>
          <w:tcPr>
            <w:tcW w:w="1559" w:type="dxa"/>
            <w:tcBorders>
              <w:top w:val="single" w:sz="4" w:space="0" w:color="auto"/>
              <w:left w:val="single" w:sz="4" w:space="0" w:color="auto"/>
              <w:bottom w:val="single" w:sz="4" w:space="0" w:color="auto"/>
              <w:right w:val="single" w:sz="4" w:space="0" w:color="auto"/>
            </w:tcBorders>
          </w:tcPr>
          <w:p w14:paraId="2979F8CB" w14:textId="77777777" w:rsidR="00E76D73" w:rsidRDefault="00E76D73">
            <w:pPr>
              <w:jc w:val="center"/>
              <w:rPr>
                <w:lang w:val="en-GB" w:eastAsia="zh-CN"/>
              </w:rPr>
            </w:pPr>
          </w:p>
        </w:tc>
      </w:tr>
      <w:tr w:rsidR="00E76D73" w14:paraId="3E5AF782"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979A63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AEB2C15" w14:textId="77777777" w:rsidR="00E76D73" w:rsidRDefault="00E76D73">
            <w:pPr>
              <w:jc w:val="center"/>
              <w:rPr>
                <w:lang w:eastAsia="zh-CN"/>
              </w:rPr>
            </w:pPr>
            <w:r>
              <w:rPr>
                <w:lang w:eastAsia="zh-CN"/>
              </w:rPr>
              <w:t xml:space="preserve">CSI feedback payload X, </w:t>
            </w:r>
          </w:p>
          <w:p w14:paraId="4B06E4C4"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62830373" w14:textId="77777777" w:rsidR="00E76D73" w:rsidRDefault="00E76D73">
            <w:pPr>
              <w:jc w:val="center"/>
              <w:rPr>
                <w:lang w:eastAsia="zh-CN"/>
              </w:rPr>
            </w:pPr>
            <w:r>
              <w:rPr>
                <w:lang w:eastAsia="zh-CN"/>
              </w:rPr>
              <w:t>0.7119</w:t>
            </w:r>
          </w:p>
        </w:tc>
        <w:tc>
          <w:tcPr>
            <w:tcW w:w="1559" w:type="dxa"/>
            <w:tcBorders>
              <w:top w:val="single" w:sz="4" w:space="0" w:color="auto"/>
              <w:left w:val="single" w:sz="4" w:space="0" w:color="auto"/>
              <w:bottom w:val="single" w:sz="4" w:space="0" w:color="auto"/>
              <w:right w:val="single" w:sz="4" w:space="0" w:color="auto"/>
            </w:tcBorders>
          </w:tcPr>
          <w:p w14:paraId="57284138" w14:textId="77777777" w:rsidR="00E76D73" w:rsidRDefault="00E76D73">
            <w:pPr>
              <w:jc w:val="center"/>
              <w:rPr>
                <w:lang w:val="en-GB" w:eastAsia="zh-CN"/>
              </w:rPr>
            </w:pPr>
          </w:p>
        </w:tc>
      </w:tr>
      <w:tr w:rsidR="00E76D73" w14:paraId="24D75A39"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2D5FAD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605B273" w14:textId="77777777" w:rsidR="00E76D73" w:rsidRDefault="00E76D73">
            <w:pPr>
              <w:jc w:val="center"/>
              <w:rPr>
                <w:lang w:eastAsia="zh-CN"/>
              </w:rPr>
            </w:pPr>
            <w:r>
              <w:rPr>
                <w:lang w:eastAsia="zh-CN"/>
              </w:rPr>
              <w:t xml:space="preserve">CSI feedback payload Y, </w:t>
            </w:r>
          </w:p>
          <w:p w14:paraId="439BA82A"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458F2A8D" w14:textId="77777777" w:rsidR="00E76D73" w:rsidRDefault="00E76D73">
            <w:pPr>
              <w:jc w:val="center"/>
              <w:rPr>
                <w:lang w:eastAsia="zh-CN"/>
              </w:rPr>
            </w:pPr>
            <w:r>
              <w:rPr>
                <w:lang w:eastAsia="zh-CN"/>
              </w:rPr>
              <w:t>0.8256</w:t>
            </w:r>
          </w:p>
        </w:tc>
        <w:tc>
          <w:tcPr>
            <w:tcW w:w="1559" w:type="dxa"/>
            <w:tcBorders>
              <w:top w:val="single" w:sz="4" w:space="0" w:color="auto"/>
              <w:left w:val="single" w:sz="4" w:space="0" w:color="auto"/>
              <w:bottom w:val="single" w:sz="4" w:space="0" w:color="auto"/>
              <w:right w:val="single" w:sz="4" w:space="0" w:color="auto"/>
            </w:tcBorders>
          </w:tcPr>
          <w:p w14:paraId="20602E27" w14:textId="77777777" w:rsidR="00E76D73" w:rsidRDefault="00E76D73">
            <w:pPr>
              <w:jc w:val="center"/>
              <w:rPr>
                <w:lang w:val="en-GB" w:eastAsia="zh-CN"/>
              </w:rPr>
            </w:pPr>
          </w:p>
        </w:tc>
      </w:tr>
      <w:tr w:rsidR="00E76D73" w14:paraId="76CA043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4ACFE3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BA09490" w14:textId="77777777" w:rsidR="00E76D73" w:rsidRDefault="00E76D73">
            <w:pPr>
              <w:jc w:val="center"/>
              <w:rPr>
                <w:lang w:eastAsia="zh-CN"/>
              </w:rPr>
            </w:pPr>
            <w:r>
              <w:rPr>
                <w:lang w:eastAsia="zh-CN"/>
              </w:rPr>
              <w:t xml:space="preserve">CSI feedback payload Y, </w:t>
            </w:r>
          </w:p>
          <w:p w14:paraId="4A702E68"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4CB11A4E" w14:textId="77777777" w:rsidR="00E76D73" w:rsidRDefault="00E76D73">
            <w:pPr>
              <w:jc w:val="center"/>
              <w:rPr>
                <w:lang w:eastAsia="zh-CN"/>
              </w:rPr>
            </w:pPr>
            <w:r>
              <w:rPr>
                <w:lang w:eastAsia="zh-CN"/>
              </w:rPr>
              <w:t>0.7825</w:t>
            </w:r>
          </w:p>
        </w:tc>
        <w:tc>
          <w:tcPr>
            <w:tcW w:w="1559" w:type="dxa"/>
            <w:tcBorders>
              <w:top w:val="single" w:sz="4" w:space="0" w:color="auto"/>
              <w:left w:val="single" w:sz="4" w:space="0" w:color="auto"/>
              <w:bottom w:val="single" w:sz="4" w:space="0" w:color="auto"/>
              <w:right w:val="single" w:sz="4" w:space="0" w:color="auto"/>
            </w:tcBorders>
          </w:tcPr>
          <w:p w14:paraId="414B09F6" w14:textId="77777777" w:rsidR="00E76D73" w:rsidRDefault="00E76D73">
            <w:pPr>
              <w:jc w:val="center"/>
              <w:rPr>
                <w:lang w:val="en-GB" w:eastAsia="zh-CN"/>
              </w:rPr>
            </w:pPr>
          </w:p>
        </w:tc>
      </w:tr>
      <w:tr w:rsidR="00E76D73" w14:paraId="1E4DE152"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F10E117"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0597F5DE" w14:textId="77777777" w:rsidR="00E76D73" w:rsidRDefault="00E76D73">
            <w:pPr>
              <w:jc w:val="center"/>
              <w:rPr>
                <w:lang w:eastAsia="zh-CN"/>
              </w:rPr>
            </w:pPr>
            <w:r>
              <w:rPr>
                <w:lang w:eastAsia="zh-CN"/>
              </w:rPr>
              <w:t xml:space="preserve">CSI feedback payload Z, </w:t>
            </w:r>
          </w:p>
          <w:p w14:paraId="31BFF634"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2C54F758" w14:textId="77777777" w:rsidR="00E76D73" w:rsidRDefault="00E76D73">
            <w:pPr>
              <w:jc w:val="center"/>
              <w:rPr>
                <w:lang w:eastAsia="zh-CN"/>
              </w:rPr>
            </w:pPr>
            <w:r>
              <w:rPr>
                <w:lang w:eastAsia="zh-CN"/>
              </w:rPr>
              <w:t>0.934</w:t>
            </w:r>
          </w:p>
        </w:tc>
        <w:tc>
          <w:tcPr>
            <w:tcW w:w="1559" w:type="dxa"/>
            <w:tcBorders>
              <w:top w:val="single" w:sz="4" w:space="0" w:color="auto"/>
              <w:left w:val="single" w:sz="4" w:space="0" w:color="auto"/>
              <w:bottom w:val="single" w:sz="4" w:space="0" w:color="auto"/>
              <w:right w:val="single" w:sz="4" w:space="0" w:color="auto"/>
            </w:tcBorders>
          </w:tcPr>
          <w:p w14:paraId="52A1A543" w14:textId="77777777" w:rsidR="00E76D73" w:rsidRDefault="00E76D73">
            <w:pPr>
              <w:jc w:val="center"/>
              <w:rPr>
                <w:lang w:val="en-GB" w:eastAsia="zh-CN"/>
              </w:rPr>
            </w:pPr>
          </w:p>
        </w:tc>
      </w:tr>
      <w:tr w:rsidR="00E76D73" w14:paraId="2AA9D2C3"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2CC9C26F"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334E647" w14:textId="77777777" w:rsidR="00E76D73" w:rsidRDefault="00E76D73">
            <w:pPr>
              <w:jc w:val="center"/>
              <w:rPr>
                <w:lang w:eastAsia="zh-CN"/>
              </w:rPr>
            </w:pPr>
            <w:r>
              <w:rPr>
                <w:lang w:eastAsia="zh-CN"/>
              </w:rPr>
              <w:t xml:space="preserve">CSI feedback payload Z, </w:t>
            </w:r>
          </w:p>
          <w:p w14:paraId="2F731659"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6D2D2507" w14:textId="77777777" w:rsidR="00E76D73" w:rsidRDefault="00E76D73">
            <w:pPr>
              <w:jc w:val="center"/>
              <w:rPr>
                <w:lang w:eastAsia="zh-CN"/>
              </w:rPr>
            </w:pPr>
            <w:r>
              <w:rPr>
                <w:lang w:eastAsia="zh-CN"/>
              </w:rPr>
              <w:t>0.8963</w:t>
            </w:r>
          </w:p>
        </w:tc>
        <w:tc>
          <w:tcPr>
            <w:tcW w:w="1559" w:type="dxa"/>
            <w:tcBorders>
              <w:top w:val="single" w:sz="4" w:space="0" w:color="auto"/>
              <w:left w:val="single" w:sz="4" w:space="0" w:color="auto"/>
              <w:bottom w:val="single" w:sz="4" w:space="0" w:color="auto"/>
              <w:right w:val="single" w:sz="4" w:space="0" w:color="auto"/>
            </w:tcBorders>
          </w:tcPr>
          <w:p w14:paraId="77F26F6E" w14:textId="77777777" w:rsidR="00E76D73" w:rsidRDefault="00E76D73">
            <w:pPr>
              <w:jc w:val="center"/>
              <w:rPr>
                <w:lang w:val="en-GB" w:eastAsia="zh-CN"/>
              </w:rPr>
            </w:pPr>
          </w:p>
        </w:tc>
      </w:tr>
      <w:tr w:rsidR="00E76D73" w14:paraId="43D6ADBE"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00749CC" w14:textId="77777777" w:rsidR="00E76D73" w:rsidRDefault="00E76D73">
            <w:pPr>
              <w:jc w:val="center"/>
              <w:rPr>
                <w:lang w:eastAsia="zh-CN"/>
              </w:rPr>
            </w:pPr>
            <w:r>
              <w:rPr>
                <w:lang w:eastAsia="zh-CN"/>
              </w:rPr>
              <w:t>Case 2-UE first training: Intermediate KPI</w:t>
            </w:r>
          </w:p>
        </w:tc>
        <w:tc>
          <w:tcPr>
            <w:tcW w:w="3686" w:type="dxa"/>
            <w:tcBorders>
              <w:top w:val="single" w:sz="4" w:space="0" w:color="auto"/>
              <w:left w:val="single" w:sz="4" w:space="0" w:color="auto"/>
              <w:bottom w:val="single" w:sz="4" w:space="0" w:color="auto"/>
              <w:right w:val="single" w:sz="4" w:space="0" w:color="auto"/>
            </w:tcBorders>
            <w:hideMark/>
          </w:tcPr>
          <w:p w14:paraId="42A6F179" w14:textId="77777777" w:rsidR="00E76D73" w:rsidRDefault="00E76D73">
            <w:pPr>
              <w:jc w:val="center"/>
              <w:rPr>
                <w:lang w:eastAsia="zh-CN"/>
              </w:rPr>
            </w:pPr>
            <w:r>
              <w:rPr>
                <w:lang w:eastAsia="zh-CN"/>
              </w:rPr>
              <w:t xml:space="preserve">CSI feedback payload X, </w:t>
            </w:r>
          </w:p>
          <w:p w14:paraId="198A8B0C"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730507E6" w14:textId="77777777" w:rsidR="00E76D73" w:rsidRDefault="00E76D73">
            <w:pPr>
              <w:jc w:val="center"/>
              <w:rPr>
                <w:lang w:eastAsia="zh-CN"/>
              </w:rPr>
            </w:pPr>
            <w:r>
              <w:rPr>
                <w:lang w:eastAsia="zh-CN"/>
              </w:rPr>
              <w:t>0.7328</w:t>
            </w:r>
          </w:p>
        </w:tc>
        <w:tc>
          <w:tcPr>
            <w:tcW w:w="1559" w:type="dxa"/>
            <w:tcBorders>
              <w:top w:val="single" w:sz="4" w:space="0" w:color="auto"/>
              <w:left w:val="single" w:sz="4" w:space="0" w:color="auto"/>
              <w:bottom w:val="single" w:sz="4" w:space="0" w:color="auto"/>
              <w:right w:val="single" w:sz="4" w:space="0" w:color="auto"/>
            </w:tcBorders>
          </w:tcPr>
          <w:p w14:paraId="230CF9C5" w14:textId="77777777" w:rsidR="00E76D73" w:rsidRDefault="00E76D73">
            <w:pPr>
              <w:jc w:val="center"/>
              <w:rPr>
                <w:lang w:val="en-GB" w:eastAsia="zh-CN"/>
              </w:rPr>
            </w:pPr>
          </w:p>
        </w:tc>
      </w:tr>
      <w:tr w:rsidR="00E76D73" w14:paraId="7C96F6B3"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1DD42E30"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6FFCAAF2" w14:textId="77777777" w:rsidR="00E76D73" w:rsidRDefault="00E76D73">
            <w:pPr>
              <w:jc w:val="center"/>
              <w:rPr>
                <w:lang w:eastAsia="zh-CN"/>
              </w:rPr>
            </w:pPr>
            <w:r>
              <w:rPr>
                <w:lang w:eastAsia="zh-CN"/>
              </w:rPr>
              <w:t xml:space="preserve">CSI feedback payload X, </w:t>
            </w:r>
          </w:p>
          <w:p w14:paraId="4B36F901"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16FB7535" w14:textId="77777777" w:rsidR="00E76D73" w:rsidRDefault="00E76D73">
            <w:pPr>
              <w:jc w:val="center"/>
              <w:rPr>
                <w:lang w:eastAsia="zh-CN"/>
              </w:rPr>
            </w:pPr>
            <w:r>
              <w:rPr>
                <w:lang w:eastAsia="zh-CN"/>
              </w:rPr>
              <w:t>0.914</w:t>
            </w:r>
          </w:p>
        </w:tc>
        <w:tc>
          <w:tcPr>
            <w:tcW w:w="1559" w:type="dxa"/>
            <w:tcBorders>
              <w:top w:val="single" w:sz="4" w:space="0" w:color="auto"/>
              <w:left w:val="single" w:sz="4" w:space="0" w:color="auto"/>
              <w:bottom w:val="single" w:sz="4" w:space="0" w:color="auto"/>
              <w:right w:val="single" w:sz="4" w:space="0" w:color="auto"/>
            </w:tcBorders>
          </w:tcPr>
          <w:p w14:paraId="47CC1D90" w14:textId="77777777" w:rsidR="00E76D73" w:rsidRDefault="00E76D73">
            <w:pPr>
              <w:jc w:val="center"/>
              <w:rPr>
                <w:lang w:val="en-GB" w:eastAsia="zh-CN"/>
              </w:rPr>
            </w:pPr>
          </w:p>
        </w:tc>
      </w:tr>
      <w:tr w:rsidR="00E76D73" w14:paraId="18275A21"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4683259E"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046EA27" w14:textId="77777777" w:rsidR="00E76D73" w:rsidRDefault="00E76D73">
            <w:pPr>
              <w:jc w:val="center"/>
              <w:rPr>
                <w:lang w:eastAsia="zh-CN"/>
              </w:rPr>
            </w:pPr>
            <w:r>
              <w:rPr>
                <w:lang w:eastAsia="zh-CN"/>
              </w:rPr>
              <w:t xml:space="preserve">CSI feedback payload Y, </w:t>
            </w:r>
          </w:p>
          <w:p w14:paraId="2B91A626"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0D9FBA54" w14:textId="77777777" w:rsidR="00E76D73" w:rsidRDefault="00E76D73">
            <w:pPr>
              <w:jc w:val="center"/>
              <w:rPr>
                <w:lang w:eastAsia="zh-CN"/>
              </w:rPr>
            </w:pPr>
            <w:r>
              <w:rPr>
                <w:lang w:eastAsia="zh-CN"/>
              </w:rPr>
              <w:t>0.8131</w:t>
            </w:r>
          </w:p>
        </w:tc>
        <w:tc>
          <w:tcPr>
            <w:tcW w:w="1559" w:type="dxa"/>
            <w:tcBorders>
              <w:top w:val="single" w:sz="4" w:space="0" w:color="auto"/>
              <w:left w:val="single" w:sz="4" w:space="0" w:color="auto"/>
              <w:bottom w:val="single" w:sz="4" w:space="0" w:color="auto"/>
              <w:right w:val="single" w:sz="4" w:space="0" w:color="auto"/>
            </w:tcBorders>
          </w:tcPr>
          <w:p w14:paraId="43BBD6AC" w14:textId="77777777" w:rsidR="00E76D73" w:rsidRDefault="00E76D73">
            <w:pPr>
              <w:jc w:val="center"/>
              <w:rPr>
                <w:lang w:val="en-GB" w:eastAsia="zh-CN"/>
              </w:rPr>
            </w:pPr>
          </w:p>
        </w:tc>
      </w:tr>
      <w:tr w:rsidR="00E76D73" w14:paraId="3CE685A6"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8B96F11"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CE6B92A" w14:textId="77777777" w:rsidR="00E76D73" w:rsidRDefault="00E76D73">
            <w:pPr>
              <w:jc w:val="center"/>
              <w:rPr>
                <w:lang w:eastAsia="zh-CN"/>
              </w:rPr>
            </w:pPr>
            <w:r>
              <w:rPr>
                <w:lang w:eastAsia="zh-CN"/>
              </w:rPr>
              <w:t xml:space="preserve">CSI feedback payload Y, </w:t>
            </w:r>
          </w:p>
          <w:p w14:paraId="7A5A5FDD"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781C98CB" w14:textId="77777777" w:rsidR="00E76D73" w:rsidRDefault="00E76D73">
            <w:pPr>
              <w:jc w:val="center"/>
              <w:rPr>
                <w:lang w:eastAsia="zh-CN"/>
              </w:rPr>
            </w:pPr>
            <w:r>
              <w:rPr>
                <w:lang w:eastAsia="zh-CN"/>
              </w:rPr>
              <w:t>0.9449</w:t>
            </w:r>
          </w:p>
        </w:tc>
        <w:tc>
          <w:tcPr>
            <w:tcW w:w="1559" w:type="dxa"/>
            <w:tcBorders>
              <w:top w:val="single" w:sz="4" w:space="0" w:color="auto"/>
              <w:left w:val="single" w:sz="4" w:space="0" w:color="auto"/>
              <w:bottom w:val="single" w:sz="4" w:space="0" w:color="auto"/>
              <w:right w:val="single" w:sz="4" w:space="0" w:color="auto"/>
            </w:tcBorders>
          </w:tcPr>
          <w:p w14:paraId="7C1E9928" w14:textId="77777777" w:rsidR="00E76D73" w:rsidRDefault="00E76D73">
            <w:pPr>
              <w:jc w:val="center"/>
              <w:rPr>
                <w:lang w:val="en-GB" w:eastAsia="zh-CN"/>
              </w:rPr>
            </w:pPr>
          </w:p>
        </w:tc>
      </w:tr>
      <w:tr w:rsidR="00E76D73" w14:paraId="72CDFBE0"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2A1FD5B"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B8173E9" w14:textId="77777777" w:rsidR="00E76D73" w:rsidRDefault="00E76D73">
            <w:pPr>
              <w:jc w:val="center"/>
              <w:rPr>
                <w:lang w:eastAsia="zh-CN"/>
              </w:rPr>
            </w:pPr>
            <w:r>
              <w:rPr>
                <w:lang w:eastAsia="zh-CN"/>
              </w:rPr>
              <w:t xml:space="preserve">CSI feedback payload Z, </w:t>
            </w:r>
          </w:p>
          <w:p w14:paraId="40488231" w14:textId="77777777" w:rsidR="00E76D73" w:rsidRDefault="00E76D73">
            <w:pPr>
              <w:jc w:val="center"/>
              <w:rPr>
                <w:lang w:eastAsia="zh-CN"/>
              </w:rPr>
            </w:pPr>
            <w:r>
              <w:rPr>
                <w:lang w:eastAsia="zh-CN"/>
              </w:rPr>
              <w:t>NW#1-UE</w:t>
            </w:r>
          </w:p>
        </w:tc>
        <w:tc>
          <w:tcPr>
            <w:tcW w:w="1559" w:type="dxa"/>
            <w:tcBorders>
              <w:top w:val="single" w:sz="4" w:space="0" w:color="auto"/>
              <w:left w:val="single" w:sz="4" w:space="0" w:color="auto"/>
              <w:bottom w:val="single" w:sz="4" w:space="0" w:color="auto"/>
              <w:right w:val="single" w:sz="4" w:space="0" w:color="auto"/>
            </w:tcBorders>
            <w:hideMark/>
          </w:tcPr>
          <w:p w14:paraId="38B775C2" w14:textId="77777777" w:rsidR="00E76D73" w:rsidRDefault="00E76D73">
            <w:pPr>
              <w:jc w:val="center"/>
              <w:rPr>
                <w:lang w:eastAsia="zh-CN"/>
              </w:rPr>
            </w:pPr>
            <w:r>
              <w:rPr>
                <w:lang w:eastAsia="zh-CN"/>
              </w:rPr>
              <w:t>0.9286</w:t>
            </w:r>
          </w:p>
        </w:tc>
        <w:tc>
          <w:tcPr>
            <w:tcW w:w="1559" w:type="dxa"/>
            <w:tcBorders>
              <w:top w:val="single" w:sz="4" w:space="0" w:color="auto"/>
              <w:left w:val="single" w:sz="4" w:space="0" w:color="auto"/>
              <w:bottom w:val="single" w:sz="4" w:space="0" w:color="auto"/>
              <w:right w:val="single" w:sz="4" w:space="0" w:color="auto"/>
            </w:tcBorders>
          </w:tcPr>
          <w:p w14:paraId="712D52CA" w14:textId="77777777" w:rsidR="00E76D73" w:rsidRDefault="00E76D73">
            <w:pPr>
              <w:jc w:val="center"/>
              <w:rPr>
                <w:lang w:val="en-GB" w:eastAsia="zh-CN"/>
              </w:rPr>
            </w:pPr>
          </w:p>
        </w:tc>
      </w:tr>
      <w:tr w:rsidR="00E76D73" w14:paraId="03D9DCA5"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6344C12D"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5FB3BE7A" w14:textId="77777777" w:rsidR="00E76D73" w:rsidRDefault="00E76D73">
            <w:pPr>
              <w:jc w:val="center"/>
              <w:rPr>
                <w:lang w:eastAsia="zh-CN"/>
              </w:rPr>
            </w:pPr>
            <w:r>
              <w:rPr>
                <w:lang w:eastAsia="zh-CN"/>
              </w:rPr>
              <w:t xml:space="preserve">CSI feedback payload Z, </w:t>
            </w:r>
          </w:p>
          <w:p w14:paraId="0D9F3414" w14:textId="77777777" w:rsidR="00E76D73" w:rsidRDefault="00E76D73">
            <w:pPr>
              <w:jc w:val="center"/>
              <w:rPr>
                <w:lang w:eastAsia="zh-CN"/>
              </w:rPr>
            </w:pPr>
            <w:r>
              <w:rPr>
                <w:lang w:eastAsia="zh-CN"/>
              </w:rPr>
              <w:t>NW#2-UE</w:t>
            </w:r>
          </w:p>
        </w:tc>
        <w:tc>
          <w:tcPr>
            <w:tcW w:w="1559" w:type="dxa"/>
            <w:tcBorders>
              <w:top w:val="single" w:sz="4" w:space="0" w:color="auto"/>
              <w:left w:val="single" w:sz="4" w:space="0" w:color="auto"/>
              <w:bottom w:val="single" w:sz="4" w:space="0" w:color="auto"/>
              <w:right w:val="single" w:sz="4" w:space="0" w:color="auto"/>
            </w:tcBorders>
            <w:hideMark/>
          </w:tcPr>
          <w:p w14:paraId="2F9D8A01" w14:textId="77777777" w:rsidR="00E76D73" w:rsidRDefault="00E76D73">
            <w:pPr>
              <w:jc w:val="center"/>
              <w:rPr>
                <w:lang w:eastAsia="zh-CN"/>
              </w:rPr>
            </w:pPr>
            <w:r>
              <w:rPr>
                <w:lang w:eastAsia="zh-CN"/>
              </w:rPr>
              <w:t>0.9694</w:t>
            </w:r>
          </w:p>
        </w:tc>
        <w:tc>
          <w:tcPr>
            <w:tcW w:w="1559" w:type="dxa"/>
            <w:tcBorders>
              <w:top w:val="single" w:sz="4" w:space="0" w:color="auto"/>
              <w:left w:val="single" w:sz="4" w:space="0" w:color="auto"/>
              <w:bottom w:val="single" w:sz="4" w:space="0" w:color="auto"/>
              <w:right w:val="single" w:sz="4" w:space="0" w:color="auto"/>
            </w:tcBorders>
          </w:tcPr>
          <w:p w14:paraId="49C41EAE" w14:textId="77777777" w:rsidR="00E76D73" w:rsidRDefault="00E76D73">
            <w:pPr>
              <w:jc w:val="center"/>
              <w:rPr>
                <w:lang w:val="en-GB" w:eastAsia="zh-CN"/>
              </w:rPr>
            </w:pPr>
          </w:p>
        </w:tc>
      </w:tr>
      <w:tr w:rsidR="00E76D73" w14:paraId="13B4484A" w14:textId="77777777" w:rsidTr="00E76D73">
        <w:tc>
          <w:tcPr>
            <w:tcW w:w="1696" w:type="dxa"/>
            <w:vMerge w:val="restart"/>
            <w:tcBorders>
              <w:top w:val="single" w:sz="4" w:space="0" w:color="auto"/>
              <w:left w:val="single" w:sz="4" w:space="0" w:color="auto"/>
              <w:bottom w:val="single" w:sz="4" w:space="0" w:color="auto"/>
              <w:right w:val="single" w:sz="4" w:space="0" w:color="auto"/>
            </w:tcBorders>
            <w:hideMark/>
          </w:tcPr>
          <w:p w14:paraId="57F25AD7" w14:textId="77777777" w:rsidR="00E76D73" w:rsidRDefault="00E76D73">
            <w:pPr>
              <w:jc w:val="center"/>
              <w:rPr>
                <w:lang w:eastAsia="zh-CN"/>
              </w:rPr>
            </w:pPr>
            <w:r>
              <w:rPr>
                <w:lang w:eastAsia="zh-CN"/>
              </w:rPr>
              <w:t>Case 3-NW first training: Intermediate KPI</w:t>
            </w:r>
          </w:p>
        </w:tc>
        <w:tc>
          <w:tcPr>
            <w:tcW w:w="3686" w:type="dxa"/>
            <w:tcBorders>
              <w:top w:val="single" w:sz="4" w:space="0" w:color="auto"/>
              <w:left w:val="single" w:sz="4" w:space="0" w:color="auto"/>
              <w:bottom w:val="single" w:sz="4" w:space="0" w:color="auto"/>
              <w:right w:val="single" w:sz="4" w:space="0" w:color="auto"/>
            </w:tcBorders>
            <w:hideMark/>
          </w:tcPr>
          <w:p w14:paraId="0793CD17" w14:textId="77777777" w:rsidR="00E76D73" w:rsidRDefault="00E76D73">
            <w:pPr>
              <w:jc w:val="center"/>
              <w:rPr>
                <w:lang w:eastAsia="zh-CN"/>
              </w:rPr>
            </w:pPr>
            <w:r>
              <w:rPr>
                <w:lang w:eastAsia="zh-CN"/>
              </w:rPr>
              <w:t xml:space="preserve">CSI feedback payload X, </w:t>
            </w:r>
          </w:p>
          <w:p w14:paraId="4C2F9CCF"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599F868B" w14:textId="77777777" w:rsidR="00E76D73" w:rsidRDefault="00E76D73">
            <w:pPr>
              <w:jc w:val="center"/>
              <w:rPr>
                <w:lang w:eastAsia="zh-CN"/>
              </w:rPr>
            </w:pPr>
            <w:r>
              <w:rPr>
                <w:lang w:eastAsia="zh-CN"/>
              </w:rPr>
              <w:t>0.7501</w:t>
            </w:r>
          </w:p>
        </w:tc>
        <w:tc>
          <w:tcPr>
            <w:tcW w:w="1559" w:type="dxa"/>
            <w:tcBorders>
              <w:top w:val="single" w:sz="4" w:space="0" w:color="auto"/>
              <w:left w:val="single" w:sz="4" w:space="0" w:color="auto"/>
              <w:bottom w:val="single" w:sz="4" w:space="0" w:color="auto"/>
              <w:right w:val="single" w:sz="4" w:space="0" w:color="auto"/>
            </w:tcBorders>
          </w:tcPr>
          <w:p w14:paraId="57F95810" w14:textId="77777777" w:rsidR="00E76D73" w:rsidRDefault="00E76D73">
            <w:pPr>
              <w:jc w:val="center"/>
              <w:rPr>
                <w:lang w:val="en-GB" w:eastAsia="zh-CN"/>
              </w:rPr>
            </w:pPr>
          </w:p>
        </w:tc>
      </w:tr>
      <w:tr w:rsidR="00E76D73" w14:paraId="3F65C9D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0645F6A2"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45135DB9" w14:textId="77777777" w:rsidR="00E76D73" w:rsidRDefault="00E76D73">
            <w:pPr>
              <w:jc w:val="center"/>
              <w:rPr>
                <w:lang w:eastAsia="zh-CN"/>
              </w:rPr>
            </w:pPr>
            <w:r>
              <w:rPr>
                <w:lang w:eastAsia="zh-CN"/>
              </w:rPr>
              <w:t xml:space="preserve">CSI feedback payload X, </w:t>
            </w:r>
          </w:p>
          <w:p w14:paraId="12FF56E1"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68B4B2F4" w14:textId="77777777" w:rsidR="00E76D73" w:rsidRDefault="00E76D73">
            <w:pPr>
              <w:jc w:val="center"/>
              <w:rPr>
                <w:lang w:eastAsia="zh-CN"/>
              </w:rPr>
            </w:pPr>
            <w:r>
              <w:rPr>
                <w:lang w:eastAsia="zh-CN"/>
              </w:rPr>
              <w:t>0.9021</w:t>
            </w:r>
          </w:p>
        </w:tc>
        <w:tc>
          <w:tcPr>
            <w:tcW w:w="1559" w:type="dxa"/>
            <w:tcBorders>
              <w:top w:val="single" w:sz="4" w:space="0" w:color="auto"/>
              <w:left w:val="single" w:sz="4" w:space="0" w:color="auto"/>
              <w:bottom w:val="single" w:sz="4" w:space="0" w:color="auto"/>
              <w:right w:val="single" w:sz="4" w:space="0" w:color="auto"/>
            </w:tcBorders>
          </w:tcPr>
          <w:p w14:paraId="774223D6" w14:textId="77777777" w:rsidR="00E76D73" w:rsidRDefault="00E76D73">
            <w:pPr>
              <w:jc w:val="center"/>
              <w:rPr>
                <w:lang w:val="en-GB" w:eastAsia="zh-CN"/>
              </w:rPr>
            </w:pPr>
          </w:p>
        </w:tc>
      </w:tr>
      <w:tr w:rsidR="00E76D73" w14:paraId="5B218CB6"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EFD3C1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13F7D371" w14:textId="77777777" w:rsidR="00E76D73" w:rsidRDefault="00E76D73">
            <w:pPr>
              <w:jc w:val="center"/>
              <w:rPr>
                <w:lang w:eastAsia="zh-CN"/>
              </w:rPr>
            </w:pPr>
            <w:r>
              <w:rPr>
                <w:lang w:eastAsia="zh-CN"/>
              </w:rPr>
              <w:t xml:space="preserve">CSI feedback payload Y, </w:t>
            </w:r>
          </w:p>
          <w:p w14:paraId="257764A7"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705D22E5" w14:textId="77777777" w:rsidR="00E76D73" w:rsidRDefault="00E76D73">
            <w:pPr>
              <w:jc w:val="center"/>
              <w:rPr>
                <w:lang w:eastAsia="zh-CN"/>
              </w:rPr>
            </w:pPr>
            <w:r>
              <w:rPr>
                <w:lang w:eastAsia="zh-CN"/>
              </w:rPr>
              <w:t>0.8232</w:t>
            </w:r>
          </w:p>
        </w:tc>
        <w:tc>
          <w:tcPr>
            <w:tcW w:w="1559" w:type="dxa"/>
            <w:tcBorders>
              <w:top w:val="single" w:sz="4" w:space="0" w:color="auto"/>
              <w:left w:val="single" w:sz="4" w:space="0" w:color="auto"/>
              <w:bottom w:val="single" w:sz="4" w:space="0" w:color="auto"/>
              <w:right w:val="single" w:sz="4" w:space="0" w:color="auto"/>
            </w:tcBorders>
          </w:tcPr>
          <w:p w14:paraId="4010AF4A" w14:textId="77777777" w:rsidR="00E76D73" w:rsidRDefault="00E76D73">
            <w:pPr>
              <w:jc w:val="center"/>
              <w:rPr>
                <w:lang w:val="en-GB" w:eastAsia="zh-CN"/>
              </w:rPr>
            </w:pPr>
          </w:p>
        </w:tc>
      </w:tr>
      <w:tr w:rsidR="00E76D73" w14:paraId="59F647D8"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3120125C"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366D3102" w14:textId="77777777" w:rsidR="00E76D73" w:rsidRDefault="00E76D73">
            <w:pPr>
              <w:jc w:val="center"/>
              <w:rPr>
                <w:lang w:eastAsia="zh-CN"/>
              </w:rPr>
            </w:pPr>
            <w:r>
              <w:rPr>
                <w:lang w:eastAsia="zh-CN"/>
              </w:rPr>
              <w:t xml:space="preserve">CSI feedback payload Y, </w:t>
            </w:r>
          </w:p>
          <w:p w14:paraId="15FDEE8C"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49B53C03" w14:textId="77777777" w:rsidR="00E76D73" w:rsidRDefault="00E76D73">
            <w:pPr>
              <w:jc w:val="center"/>
              <w:rPr>
                <w:lang w:eastAsia="zh-CN"/>
              </w:rPr>
            </w:pPr>
            <w:r>
              <w:rPr>
                <w:lang w:eastAsia="zh-CN"/>
              </w:rPr>
              <w:t>0.9324</w:t>
            </w:r>
          </w:p>
        </w:tc>
        <w:tc>
          <w:tcPr>
            <w:tcW w:w="1559" w:type="dxa"/>
            <w:tcBorders>
              <w:top w:val="single" w:sz="4" w:space="0" w:color="auto"/>
              <w:left w:val="single" w:sz="4" w:space="0" w:color="auto"/>
              <w:bottom w:val="single" w:sz="4" w:space="0" w:color="auto"/>
              <w:right w:val="single" w:sz="4" w:space="0" w:color="auto"/>
            </w:tcBorders>
          </w:tcPr>
          <w:p w14:paraId="48CC200C" w14:textId="77777777" w:rsidR="00E76D73" w:rsidRDefault="00E76D73">
            <w:pPr>
              <w:jc w:val="center"/>
              <w:rPr>
                <w:lang w:val="en-GB" w:eastAsia="zh-CN"/>
              </w:rPr>
            </w:pPr>
          </w:p>
        </w:tc>
      </w:tr>
      <w:tr w:rsidR="00E76D73" w14:paraId="3E30D6A0"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582F215A"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231F6B83" w14:textId="77777777" w:rsidR="00E76D73" w:rsidRDefault="00E76D73">
            <w:pPr>
              <w:jc w:val="center"/>
              <w:rPr>
                <w:lang w:eastAsia="zh-CN"/>
              </w:rPr>
            </w:pPr>
            <w:r>
              <w:rPr>
                <w:lang w:eastAsia="zh-CN"/>
              </w:rPr>
              <w:t xml:space="preserve">CSI feedback payload Z, </w:t>
            </w:r>
          </w:p>
          <w:p w14:paraId="076C5710" w14:textId="77777777" w:rsidR="00E76D73" w:rsidRDefault="00E76D73">
            <w:pPr>
              <w:jc w:val="center"/>
              <w:rPr>
                <w:lang w:eastAsia="zh-CN"/>
              </w:rPr>
            </w:pPr>
            <w:r>
              <w:rPr>
                <w:lang w:eastAsia="zh-CN"/>
              </w:rPr>
              <w:t>NW-UE#1</w:t>
            </w:r>
          </w:p>
        </w:tc>
        <w:tc>
          <w:tcPr>
            <w:tcW w:w="1559" w:type="dxa"/>
            <w:tcBorders>
              <w:top w:val="single" w:sz="4" w:space="0" w:color="auto"/>
              <w:left w:val="single" w:sz="4" w:space="0" w:color="auto"/>
              <w:bottom w:val="single" w:sz="4" w:space="0" w:color="auto"/>
              <w:right w:val="single" w:sz="4" w:space="0" w:color="auto"/>
            </w:tcBorders>
            <w:hideMark/>
          </w:tcPr>
          <w:p w14:paraId="6254A573" w14:textId="77777777" w:rsidR="00E76D73" w:rsidRDefault="00E76D73">
            <w:pPr>
              <w:jc w:val="center"/>
              <w:rPr>
                <w:lang w:eastAsia="zh-CN"/>
              </w:rPr>
            </w:pPr>
            <w:r>
              <w:rPr>
                <w:lang w:eastAsia="zh-CN"/>
              </w:rPr>
              <w:t>0.932</w:t>
            </w:r>
          </w:p>
        </w:tc>
        <w:tc>
          <w:tcPr>
            <w:tcW w:w="1559" w:type="dxa"/>
            <w:tcBorders>
              <w:top w:val="single" w:sz="4" w:space="0" w:color="auto"/>
              <w:left w:val="single" w:sz="4" w:space="0" w:color="auto"/>
              <w:bottom w:val="single" w:sz="4" w:space="0" w:color="auto"/>
              <w:right w:val="single" w:sz="4" w:space="0" w:color="auto"/>
            </w:tcBorders>
          </w:tcPr>
          <w:p w14:paraId="645C2629" w14:textId="77777777" w:rsidR="00E76D73" w:rsidRDefault="00E76D73">
            <w:pPr>
              <w:jc w:val="center"/>
              <w:rPr>
                <w:lang w:val="en-GB" w:eastAsia="zh-CN"/>
              </w:rPr>
            </w:pPr>
          </w:p>
        </w:tc>
      </w:tr>
      <w:tr w:rsidR="00E76D73" w14:paraId="7AE474F4" w14:textId="77777777" w:rsidTr="00E76D73">
        <w:tc>
          <w:tcPr>
            <w:tcW w:w="5382" w:type="dxa"/>
            <w:vMerge/>
            <w:tcBorders>
              <w:top w:val="single" w:sz="4" w:space="0" w:color="auto"/>
              <w:left w:val="single" w:sz="4" w:space="0" w:color="auto"/>
              <w:bottom w:val="single" w:sz="4" w:space="0" w:color="auto"/>
              <w:right w:val="single" w:sz="4" w:space="0" w:color="auto"/>
            </w:tcBorders>
            <w:vAlign w:val="center"/>
            <w:hideMark/>
          </w:tcPr>
          <w:p w14:paraId="72A688E5" w14:textId="77777777" w:rsidR="00E76D73" w:rsidRDefault="00E76D73">
            <w:pPr>
              <w:rPr>
                <w:rFonts w:ascii="Times" w:hAnsi="Times"/>
                <w:lang w:val="en-GB" w:eastAsia="zh-CN"/>
              </w:rPr>
            </w:pPr>
          </w:p>
        </w:tc>
        <w:tc>
          <w:tcPr>
            <w:tcW w:w="3686" w:type="dxa"/>
            <w:tcBorders>
              <w:top w:val="single" w:sz="4" w:space="0" w:color="auto"/>
              <w:left w:val="single" w:sz="4" w:space="0" w:color="auto"/>
              <w:bottom w:val="single" w:sz="4" w:space="0" w:color="auto"/>
              <w:right w:val="single" w:sz="4" w:space="0" w:color="auto"/>
            </w:tcBorders>
            <w:hideMark/>
          </w:tcPr>
          <w:p w14:paraId="79DEB20C" w14:textId="77777777" w:rsidR="00E76D73" w:rsidRDefault="00E76D73">
            <w:pPr>
              <w:jc w:val="center"/>
              <w:rPr>
                <w:lang w:eastAsia="zh-CN"/>
              </w:rPr>
            </w:pPr>
            <w:r>
              <w:rPr>
                <w:lang w:eastAsia="zh-CN"/>
              </w:rPr>
              <w:t xml:space="preserve">CSI feedback payload Z, </w:t>
            </w:r>
          </w:p>
          <w:p w14:paraId="6F61761C" w14:textId="77777777" w:rsidR="00E76D73" w:rsidRDefault="00E76D73">
            <w:pPr>
              <w:jc w:val="center"/>
              <w:rPr>
                <w:lang w:eastAsia="zh-CN"/>
              </w:rPr>
            </w:pPr>
            <w:r>
              <w:rPr>
                <w:lang w:eastAsia="zh-CN"/>
              </w:rPr>
              <w:t>NW-UE#2</w:t>
            </w:r>
          </w:p>
        </w:tc>
        <w:tc>
          <w:tcPr>
            <w:tcW w:w="1559" w:type="dxa"/>
            <w:tcBorders>
              <w:top w:val="single" w:sz="4" w:space="0" w:color="auto"/>
              <w:left w:val="single" w:sz="4" w:space="0" w:color="auto"/>
              <w:bottom w:val="single" w:sz="4" w:space="0" w:color="auto"/>
              <w:right w:val="single" w:sz="4" w:space="0" w:color="auto"/>
            </w:tcBorders>
            <w:hideMark/>
          </w:tcPr>
          <w:p w14:paraId="08FD04D7" w14:textId="77777777" w:rsidR="00E76D73" w:rsidRDefault="00E76D73">
            <w:pPr>
              <w:jc w:val="center"/>
              <w:rPr>
                <w:lang w:eastAsia="zh-CN"/>
              </w:rPr>
            </w:pPr>
            <w:r>
              <w:rPr>
                <w:lang w:eastAsia="zh-CN"/>
              </w:rPr>
              <w:t>0.9647</w:t>
            </w:r>
          </w:p>
        </w:tc>
        <w:tc>
          <w:tcPr>
            <w:tcW w:w="1559" w:type="dxa"/>
            <w:tcBorders>
              <w:top w:val="single" w:sz="4" w:space="0" w:color="auto"/>
              <w:left w:val="single" w:sz="4" w:space="0" w:color="auto"/>
              <w:bottom w:val="single" w:sz="4" w:space="0" w:color="auto"/>
              <w:right w:val="single" w:sz="4" w:space="0" w:color="auto"/>
            </w:tcBorders>
          </w:tcPr>
          <w:p w14:paraId="6DAF5889" w14:textId="77777777" w:rsidR="00E76D73" w:rsidRDefault="00E76D73">
            <w:pPr>
              <w:jc w:val="center"/>
              <w:rPr>
                <w:lang w:val="en-GB" w:eastAsia="zh-CN"/>
              </w:rPr>
            </w:pPr>
          </w:p>
        </w:tc>
      </w:tr>
      <w:tr w:rsidR="00E76D73" w14:paraId="15B32F7C"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2967B824" w14:textId="77777777" w:rsidR="00E76D73" w:rsidRDefault="00E76D73">
            <w:pPr>
              <w:jc w:val="center"/>
              <w:rPr>
                <w:lang w:eastAsia="zh-CN"/>
              </w:rPr>
            </w:pPr>
            <w:r>
              <w:rPr>
                <w:lang w:eastAsia="zh-CN"/>
              </w:rPr>
              <w:t>FFS other cases</w:t>
            </w:r>
          </w:p>
        </w:tc>
        <w:tc>
          <w:tcPr>
            <w:tcW w:w="3686" w:type="dxa"/>
            <w:tcBorders>
              <w:top w:val="single" w:sz="4" w:space="0" w:color="auto"/>
              <w:left w:val="single" w:sz="4" w:space="0" w:color="auto"/>
              <w:bottom w:val="single" w:sz="4" w:space="0" w:color="auto"/>
              <w:right w:val="single" w:sz="4" w:space="0" w:color="auto"/>
            </w:tcBorders>
          </w:tcPr>
          <w:p w14:paraId="0B100E87"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0A1588"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7E8B6A1" w14:textId="77777777" w:rsidR="00E76D73" w:rsidRDefault="00E76D73">
            <w:pPr>
              <w:jc w:val="center"/>
              <w:rPr>
                <w:lang w:eastAsia="zh-CN"/>
              </w:rPr>
            </w:pPr>
          </w:p>
        </w:tc>
      </w:tr>
      <w:tr w:rsidR="00E76D73" w14:paraId="2D703E9C" w14:textId="77777777" w:rsidTr="00E76D73">
        <w:tc>
          <w:tcPr>
            <w:tcW w:w="1696" w:type="dxa"/>
            <w:tcBorders>
              <w:top w:val="single" w:sz="4" w:space="0" w:color="auto"/>
              <w:left w:val="single" w:sz="4" w:space="0" w:color="auto"/>
              <w:bottom w:val="single" w:sz="4" w:space="0" w:color="auto"/>
              <w:right w:val="single" w:sz="4" w:space="0" w:color="auto"/>
            </w:tcBorders>
            <w:hideMark/>
          </w:tcPr>
          <w:p w14:paraId="16316F3B" w14:textId="77777777" w:rsidR="00E76D73" w:rsidRDefault="00E76D73">
            <w:pPr>
              <w:jc w:val="center"/>
              <w:rPr>
                <w:lang w:eastAsia="zh-CN"/>
              </w:rPr>
            </w:pPr>
            <w:r>
              <w:rPr>
                <w:lang w:eastAsia="zh-CN"/>
              </w:rPr>
              <w:t>FFS others</w:t>
            </w:r>
          </w:p>
        </w:tc>
        <w:tc>
          <w:tcPr>
            <w:tcW w:w="3686" w:type="dxa"/>
            <w:tcBorders>
              <w:top w:val="single" w:sz="4" w:space="0" w:color="auto"/>
              <w:left w:val="single" w:sz="4" w:space="0" w:color="auto"/>
              <w:bottom w:val="single" w:sz="4" w:space="0" w:color="auto"/>
              <w:right w:val="single" w:sz="4" w:space="0" w:color="auto"/>
            </w:tcBorders>
          </w:tcPr>
          <w:p w14:paraId="0184F358"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4782054" w14:textId="77777777" w:rsidR="00E76D73" w:rsidRDefault="00E76D73">
            <w:pPr>
              <w:jc w:val="cente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7D1A8B" w14:textId="77777777" w:rsidR="00E76D73" w:rsidRDefault="00E76D73">
            <w:pPr>
              <w:jc w:val="center"/>
              <w:rPr>
                <w:lang w:eastAsia="zh-CN"/>
              </w:rPr>
            </w:pPr>
          </w:p>
        </w:tc>
      </w:tr>
    </w:tbl>
    <w:p w14:paraId="094B62AE" w14:textId="77777777" w:rsidR="00E76D73" w:rsidRPr="00E76D73" w:rsidRDefault="00E76D73" w:rsidP="00E76D73">
      <w:pPr>
        <w:rPr>
          <w:rFonts w:eastAsiaTheme="minorEastAsia"/>
          <w:lang w:eastAsia="zh-CN"/>
        </w:rPr>
      </w:pPr>
    </w:p>
    <w:p w14:paraId="61356868" w14:textId="77777777" w:rsidR="00A11587" w:rsidRPr="004A6712" w:rsidRDefault="00A11587" w:rsidP="00A11587">
      <w:pPr>
        <w:pStyle w:val="1"/>
        <w:numPr>
          <w:ilvl w:val="0"/>
          <w:numId w:val="0"/>
        </w:numPr>
        <w:spacing w:beforeLines="50" w:before="163" w:afterLines="50" w:after="163"/>
        <w:rPr>
          <w:rFonts w:eastAsia="SimSun"/>
          <w:b/>
          <w:szCs w:val="28"/>
          <w:lang w:eastAsia="zh-CN"/>
        </w:rPr>
      </w:pPr>
      <w:r w:rsidRPr="004A6712">
        <w:rPr>
          <w:rFonts w:eastAsia="SimSun"/>
          <w:b/>
          <w:szCs w:val="28"/>
          <w:lang w:eastAsia="zh-CN"/>
        </w:rPr>
        <w:t>References</w:t>
      </w:r>
    </w:p>
    <w:p w14:paraId="3394CB6F" w14:textId="66B5EF06" w:rsidR="00D60045" w:rsidRDefault="000B7C78">
      <w:pPr>
        <w:pStyle w:val="aff2"/>
        <w:numPr>
          <w:ilvl w:val="0"/>
          <w:numId w:val="22"/>
        </w:numPr>
        <w:tabs>
          <w:tab w:val="left" w:pos="284"/>
        </w:tabs>
        <w:spacing w:afterLines="50" w:after="163"/>
        <w:ind w:left="0" w:firstLine="0"/>
        <w:rPr>
          <w:rFonts w:eastAsiaTheme="minorEastAsia"/>
          <w:szCs w:val="22"/>
          <w:lang w:eastAsia="zh-CN"/>
        </w:rPr>
      </w:pPr>
      <w:r w:rsidRPr="00D60045">
        <w:rPr>
          <w:rFonts w:eastAsiaTheme="minorEastAsia"/>
          <w:szCs w:val="22"/>
          <w:lang w:eastAsia="zh-CN"/>
        </w:rPr>
        <w:t>3GPP SR RP-221347: “Status report for study on AI/ML for NR air interface”, Jun. 2022.</w:t>
      </w:r>
    </w:p>
    <w:p w14:paraId="29AD820F" w14:textId="72E0FD7B" w:rsidR="00D60045" w:rsidRDefault="00906325">
      <w:pPr>
        <w:pStyle w:val="aff2"/>
        <w:numPr>
          <w:ilvl w:val="0"/>
          <w:numId w:val="22"/>
        </w:numPr>
        <w:tabs>
          <w:tab w:val="left" w:pos="284"/>
        </w:tabs>
        <w:spacing w:afterLines="50" w:after="163"/>
        <w:ind w:left="0" w:firstLine="0"/>
        <w:rPr>
          <w:rFonts w:eastAsiaTheme="minorEastAsia"/>
          <w:szCs w:val="22"/>
          <w:lang w:eastAsia="zh-CN"/>
        </w:rPr>
      </w:pPr>
      <w:r w:rsidRPr="00906325">
        <w:rPr>
          <w:rFonts w:eastAsiaTheme="minorEastAsia"/>
          <w:szCs w:val="22"/>
          <w:lang w:eastAsia="zh-CN"/>
        </w:rPr>
        <w:t>3GPP “RAN1 chair’s notes (v15)”, RAN WG1 #111, Nov. 2022.</w:t>
      </w:r>
    </w:p>
    <w:p w14:paraId="61AEADDA" w14:textId="6D343BA0" w:rsidR="00906325" w:rsidRDefault="00906325">
      <w:pPr>
        <w:pStyle w:val="aff2"/>
        <w:numPr>
          <w:ilvl w:val="0"/>
          <w:numId w:val="22"/>
        </w:numPr>
        <w:tabs>
          <w:tab w:val="left" w:pos="284"/>
        </w:tabs>
        <w:spacing w:afterLines="50" w:after="163"/>
        <w:ind w:left="0" w:firstLine="0"/>
        <w:rPr>
          <w:rFonts w:eastAsiaTheme="minorEastAsia"/>
          <w:szCs w:val="22"/>
          <w:lang w:eastAsia="zh-CN"/>
        </w:rPr>
      </w:pPr>
      <w:r w:rsidRPr="00906325">
        <w:rPr>
          <w:rFonts w:eastAsiaTheme="minorEastAsia"/>
          <w:szCs w:val="22"/>
          <w:lang w:eastAsia="zh-CN"/>
        </w:rPr>
        <w:t>3GPP “RAN1 chair’s notes (v</w:t>
      </w:r>
      <w:r>
        <w:rPr>
          <w:rFonts w:eastAsiaTheme="minorEastAsia"/>
          <w:szCs w:val="22"/>
          <w:lang w:eastAsia="zh-CN"/>
        </w:rPr>
        <w:t>20</w:t>
      </w:r>
      <w:r w:rsidRPr="00906325">
        <w:rPr>
          <w:rFonts w:eastAsiaTheme="minorEastAsia"/>
          <w:szCs w:val="22"/>
          <w:lang w:eastAsia="zh-CN"/>
        </w:rPr>
        <w:t>)”, RAN WG1 #11</w:t>
      </w:r>
      <w:r>
        <w:rPr>
          <w:rFonts w:eastAsiaTheme="minorEastAsia"/>
          <w:szCs w:val="22"/>
          <w:lang w:eastAsia="zh-CN"/>
        </w:rPr>
        <w:t>2</w:t>
      </w:r>
      <w:r w:rsidRPr="00906325">
        <w:rPr>
          <w:rFonts w:eastAsiaTheme="minorEastAsia"/>
          <w:szCs w:val="22"/>
          <w:lang w:eastAsia="zh-CN"/>
        </w:rPr>
        <w:t xml:space="preserve">, </w:t>
      </w:r>
      <w:r>
        <w:rPr>
          <w:rFonts w:eastAsiaTheme="minorEastAsia"/>
          <w:szCs w:val="22"/>
          <w:lang w:eastAsia="zh-CN"/>
        </w:rPr>
        <w:t>Feb</w:t>
      </w:r>
      <w:r w:rsidRPr="00906325">
        <w:rPr>
          <w:rFonts w:eastAsiaTheme="minorEastAsia"/>
          <w:szCs w:val="22"/>
          <w:lang w:eastAsia="zh-CN"/>
        </w:rPr>
        <w:t>. 202</w:t>
      </w:r>
      <w:r>
        <w:rPr>
          <w:rFonts w:eastAsiaTheme="minorEastAsia"/>
          <w:szCs w:val="22"/>
          <w:lang w:eastAsia="zh-CN"/>
        </w:rPr>
        <w:t>3</w:t>
      </w:r>
      <w:r w:rsidRPr="00906325">
        <w:rPr>
          <w:rFonts w:eastAsiaTheme="minorEastAsia"/>
          <w:szCs w:val="22"/>
          <w:lang w:eastAsia="zh-CN"/>
        </w:rPr>
        <w:t>.</w:t>
      </w:r>
    </w:p>
    <w:p w14:paraId="52F0B905" w14:textId="6BBE9B26" w:rsidR="002E65C7" w:rsidRDefault="002E65C7" w:rsidP="002E65C7">
      <w:pPr>
        <w:spacing w:afterLines="50" w:after="163"/>
        <w:rPr>
          <w:rFonts w:eastAsiaTheme="minorEastAsia"/>
          <w:szCs w:val="22"/>
          <w:lang w:eastAsia="zh-CN"/>
        </w:rPr>
      </w:pPr>
      <w:r>
        <w:rPr>
          <w:rFonts w:eastAsiaTheme="minorEastAsia" w:hint="eastAsia"/>
          <w:szCs w:val="22"/>
          <w:lang w:eastAsia="zh-CN"/>
        </w:rPr>
        <w:t>[</w:t>
      </w:r>
      <w:r w:rsidR="001E748B">
        <w:rPr>
          <w:rFonts w:eastAsiaTheme="minorEastAsia"/>
          <w:szCs w:val="22"/>
          <w:lang w:eastAsia="zh-CN"/>
        </w:rPr>
        <w:t>4</w:t>
      </w:r>
      <w:r>
        <w:rPr>
          <w:rFonts w:eastAsiaTheme="minorEastAsia" w:hint="eastAsia"/>
          <w:szCs w:val="22"/>
          <w:lang w:eastAsia="zh-CN"/>
        </w:rPr>
        <w:t>]</w:t>
      </w:r>
      <w:r w:rsidRPr="003D5FED">
        <w:rPr>
          <w:rFonts w:eastAsiaTheme="minorEastAsia"/>
          <w:szCs w:val="22"/>
          <w:lang w:eastAsia="zh-CN"/>
        </w:rPr>
        <w:t xml:space="preserve"> </w:t>
      </w:r>
      <w:r>
        <w:rPr>
          <w:rFonts w:eastAsiaTheme="minorEastAsia"/>
          <w:szCs w:val="22"/>
          <w:lang w:eastAsia="zh-CN"/>
        </w:rPr>
        <w:t>3GPP “RAN1 chair’s notes (v17)</w:t>
      </w:r>
      <w:r w:rsidRPr="003D5FED">
        <w:rPr>
          <w:rFonts w:eastAsiaTheme="minorEastAsia"/>
          <w:szCs w:val="22"/>
          <w:lang w:eastAsia="zh-CN"/>
        </w:rPr>
        <w:t>”</w:t>
      </w:r>
      <w:r>
        <w:rPr>
          <w:rFonts w:eastAsiaTheme="minorEastAsia"/>
          <w:szCs w:val="22"/>
          <w:lang w:eastAsia="zh-CN"/>
        </w:rPr>
        <w:t>, RAN WG1 #110bis-e,</w:t>
      </w:r>
      <w:r w:rsidRPr="003D5FED">
        <w:rPr>
          <w:rFonts w:eastAsiaTheme="minorEastAsia"/>
          <w:szCs w:val="22"/>
          <w:lang w:eastAsia="zh-CN"/>
        </w:rPr>
        <w:t xml:space="preserve"> </w:t>
      </w:r>
      <w:r>
        <w:rPr>
          <w:rFonts w:eastAsiaTheme="minorEastAsia"/>
          <w:szCs w:val="22"/>
          <w:lang w:eastAsia="zh-CN"/>
        </w:rPr>
        <w:t>Oct.</w:t>
      </w:r>
      <w:r w:rsidRPr="003D5FED">
        <w:rPr>
          <w:rFonts w:eastAsiaTheme="minorEastAsia"/>
          <w:szCs w:val="22"/>
          <w:lang w:eastAsia="zh-CN"/>
        </w:rPr>
        <w:t xml:space="preserve"> 2022.</w:t>
      </w:r>
    </w:p>
    <w:p w14:paraId="60E85A16" w14:textId="77777777" w:rsidR="00583F29" w:rsidRPr="002E65C7" w:rsidRDefault="00583F29">
      <w:pPr>
        <w:spacing w:afterLines="50" w:after="163"/>
        <w:rPr>
          <w:rFonts w:eastAsiaTheme="minorEastAsia"/>
          <w:szCs w:val="22"/>
          <w:lang w:eastAsia="zh-CN"/>
        </w:rPr>
      </w:pPr>
    </w:p>
    <w:sectPr w:rsidR="00583F29" w:rsidRPr="002E65C7"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0349" w14:textId="77777777" w:rsidR="0013482B" w:rsidRDefault="0013482B">
      <w:r>
        <w:separator/>
      </w:r>
    </w:p>
  </w:endnote>
  <w:endnote w:type="continuationSeparator" w:id="0">
    <w:p w14:paraId="4590E0E3" w14:textId="77777777" w:rsidR="0013482B" w:rsidRDefault="0013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BB4D" w14:textId="77777777" w:rsidR="0013482B" w:rsidRDefault="0013482B">
      <w:r>
        <w:separator/>
      </w:r>
    </w:p>
  </w:footnote>
  <w:footnote w:type="continuationSeparator" w:id="0">
    <w:p w14:paraId="2D92D6D0" w14:textId="77777777" w:rsidR="0013482B" w:rsidRDefault="00134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F0544C"/>
    <w:multiLevelType w:val="hybridMultilevel"/>
    <w:tmpl w:val="8C784448"/>
    <w:lvl w:ilvl="0" w:tplc="95B27014">
      <w:start w:val="1"/>
      <w:numFmt w:val="decimal"/>
      <w:lvlText w:val="Proposal-%1:"/>
      <w:lvlJc w:val="left"/>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FA14D5B"/>
    <w:multiLevelType w:val="hybridMultilevel"/>
    <w:tmpl w:val="D8DE62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F67632"/>
    <w:multiLevelType w:val="hybridMultilevel"/>
    <w:tmpl w:val="49F6C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027FCB"/>
    <w:multiLevelType w:val="hybridMultilevel"/>
    <w:tmpl w:val="ABB4B0AA"/>
    <w:lvl w:ilvl="0" w:tplc="F6804D32">
      <w:start w:val="1"/>
      <w:numFmt w:val="bullet"/>
      <w:lvlText w:val="•"/>
      <w:lvlJc w:val="left"/>
      <w:pPr>
        <w:tabs>
          <w:tab w:val="num" w:pos="720"/>
        </w:tabs>
        <w:ind w:left="720" w:hanging="360"/>
      </w:pPr>
      <w:rPr>
        <w:rFonts w:ascii="Arial" w:hAnsi="Arial" w:hint="default"/>
      </w:rPr>
    </w:lvl>
    <w:lvl w:ilvl="1" w:tplc="ED1622EC">
      <w:numFmt w:val="bullet"/>
      <w:lvlText w:val="•"/>
      <w:lvlJc w:val="left"/>
      <w:pPr>
        <w:tabs>
          <w:tab w:val="num" w:pos="1440"/>
        </w:tabs>
        <w:ind w:left="1440" w:hanging="360"/>
      </w:pPr>
      <w:rPr>
        <w:rFonts w:ascii="Arial" w:hAnsi="Arial" w:hint="default"/>
      </w:rPr>
    </w:lvl>
    <w:lvl w:ilvl="2" w:tplc="F976AC2E">
      <w:numFmt w:val="bullet"/>
      <w:lvlText w:val="•"/>
      <w:lvlJc w:val="left"/>
      <w:pPr>
        <w:tabs>
          <w:tab w:val="num" w:pos="2160"/>
        </w:tabs>
        <w:ind w:left="2160" w:hanging="360"/>
      </w:pPr>
      <w:rPr>
        <w:rFonts w:ascii="Arial" w:hAnsi="Arial" w:hint="default"/>
      </w:rPr>
    </w:lvl>
    <w:lvl w:ilvl="3" w:tplc="0888CEA2" w:tentative="1">
      <w:start w:val="1"/>
      <w:numFmt w:val="bullet"/>
      <w:lvlText w:val="•"/>
      <w:lvlJc w:val="left"/>
      <w:pPr>
        <w:tabs>
          <w:tab w:val="num" w:pos="2880"/>
        </w:tabs>
        <w:ind w:left="2880" w:hanging="360"/>
      </w:pPr>
      <w:rPr>
        <w:rFonts w:ascii="Arial" w:hAnsi="Arial" w:hint="default"/>
      </w:rPr>
    </w:lvl>
    <w:lvl w:ilvl="4" w:tplc="D8D06748" w:tentative="1">
      <w:start w:val="1"/>
      <w:numFmt w:val="bullet"/>
      <w:lvlText w:val="•"/>
      <w:lvlJc w:val="left"/>
      <w:pPr>
        <w:tabs>
          <w:tab w:val="num" w:pos="3600"/>
        </w:tabs>
        <w:ind w:left="3600" w:hanging="360"/>
      </w:pPr>
      <w:rPr>
        <w:rFonts w:ascii="Arial" w:hAnsi="Arial" w:hint="default"/>
      </w:rPr>
    </w:lvl>
    <w:lvl w:ilvl="5" w:tplc="8F9034A2" w:tentative="1">
      <w:start w:val="1"/>
      <w:numFmt w:val="bullet"/>
      <w:lvlText w:val="•"/>
      <w:lvlJc w:val="left"/>
      <w:pPr>
        <w:tabs>
          <w:tab w:val="num" w:pos="4320"/>
        </w:tabs>
        <w:ind w:left="4320" w:hanging="360"/>
      </w:pPr>
      <w:rPr>
        <w:rFonts w:ascii="Arial" w:hAnsi="Arial" w:hint="default"/>
      </w:rPr>
    </w:lvl>
    <w:lvl w:ilvl="6" w:tplc="72A6D8B8" w:tentative="1">
      <w:start w:val="1"/>
      <w:numFmt w:val="bullet"/>
      <w:lvlText w:val="•"/>
      <w:lvlJc w:val="left"/>
      <w:pPr>
        <w:tabs>
          <w:tab w:val="num" w:pos="5040"/>
        </w:tabs>
        <w:ind w:left="5040" w:hanging="360"/>
      </w:pPr>
      <w:rPr>
        <w:rFonts w:ascii="Arial" w:hAnsi="Arial" w:hint="default"/>
      </w:rPr>
    </w:lvl>
    <w:lvl w:ilvl="7" w:tplc="8D6A80E8" w:tentative="1">
      <w:start w:val="1"/>
      <w:numFmt w:val="bullet"/>
      <w:lvlText w:val="•"/>
      <w:lvlJc w:val="left"/>
      <w:pPr>
        <w:tabs>
          <w:tab w:val="num" w:pos="5760"/>
        </w:tabs>
        <w:ind w:left="5760" w:hanging="360"/>
      </w:pPr>
      <w:rPr>
        <w:rFonts w:ascii="Arial" w:hAnsi="Arial" w:hint="default"/>
      </w:rPr>
    </w:lvl>
    <w:lvl w:ilvl="8" w:tplc="C7A0FD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E1EBE"/>
    <w:multiLevelType w:val="hybridMultilevel"/>
    <w:tmpl w:val="28602F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36B07"/>
    <w:multiLevelType w:val="hybridMultilevel"/>
    <w:tmpl w:val="745C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25961"/>
    <w:multiLevelType w:val="hybridMultilevel"/>
    <w:tmpl w:val="6DCCA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C6F01"/>
    <w:multiLevelType w:val="hybridMultilevel"/>
    <w:tmpl w:val="26E802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BC1108C"/>
    <w:multiLevelType w:val="hybridMultilevel"/>
    <w:tmpl w:val="615C9F3C"/>
    <w:lvl w:ilvl="0" w:tplc="0E807F3E">
      <w:start w:val="1"/>
      <w:numFmt w:val="upperLetter"/>
      <w:lvlText w:val="Appendix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1702DD"/>
    <w:multiLevelType w:val="hybridMultilevel"/>
    <w:tmpl w:val="181EAB28"/>
    <w:lvl w:ilvl="0" w:tplc="04090001">
      <w:start w:val="1"/>
      <w:numFmt w:val="bullet"/>
      <w:lvlText w:val=""/>
      <w:lvlJc w:val="left"/>
      <w:pPr>
        <w:ind w:left="549" w:hanging="440"/>
      </w:pPr>
      <w:rPr>
        <w:rFonts w:ascii="Wingdings" w:hAnsi="Wingdings" w:hint="default"/>
      </w:rPr>
    </w:lvl>
    <w:lvl w:ilvl="1" w:tplc="04090003" w:tentative="1">
      <w:start w:val="1"/>
      <w:numFmt w:val="bullet"/>
      <w:lvlText w:val=""/>
      <w:lvlJc w:val="left"/>
      <w:pPr>
        <w:ind w:left="989" w:hanging="440"/>
      </w:pPr>
      <w:rPr>
        <w:rFonts w:ascii="Wingdings" w:hAnsi="Wingdings" w:hint="default"/>
      </w:rPr>
    </w:lvl>
    <w:lvl w:ilvl="2" w:tplc="04090005" w:tentative="1">
      <w:start w:val="1"/>
      <w:numFmt w:val="bullet"/>
      <w:lvlText w:val=""/>
      <w:lvlJc w:val="left"/>
      <w:pPr>
        <w:ind w:left="1429" w:hanging="440"/>
      </w:pPr>
      <w:rPr>
        <w:rFonts w:ascii="Wingdings" w:hAnsi="Wingdings" w:hint="default"/>
      </w:rPr>
    </w:lvl>
    <w:lvl w:ilvl="3" w:tplc="04090001" w:tentative="1">
      <w:start w:val="1"/>
      <w:numFmt w:val="bullet"/>
      <w:lvlText w:val=""/>
      <w:lvlJc w:val="left"/>
      <w:pPr>
        <w:ind w:left="1869" w:hanging="440"/>
      </w:pPr>
      <w:rPr>
        <w:rFonts w:ascii="Wingdings" w:hAnsi="Wingdings" w:hint="default"/>
      </w:rPr>
    </w:lvl>
    <w:lvl w:ilvl="4" w:tplc="04090003" w:tentative="1">
      <w:start w:val="1"/>
      <w:numFmt w:val="bullet"/>
      <w:lvlText w:val=""/>
      <w:lvlJc w:val="left"/>
      <w:pPr>
        <w:ind w:left="2309" w:hanging="440"/>
      </w:pPr>
      <w:rPr>
        <w:rFonts w:ascii="Wingdings" w:hAnsi="Wingdings" w:hint="default"/>
      </w:rPr>
    </w:lvl>
    <w:lvl w:ilvl="5" w:tplc="04090005" w:tentative="1">
      <w:start w:val="1"/>
      <w:numFmt w:val="bullet"/>
      <w:lvlText w:val=""/>
      <w:lvlJc w:val="left"/>
      <w:pPr>
        <w:ind w:left="2749" w:hanging="440"/>
      </w:pPr>
      <w:rPr>
        <w:rFonts w:ascii="Wingdings" w:hAnsi="Wingdings" w:hint="default"/>
      </w:rPr>
    </w:lvl>
    <w:lvl w:ilvl="6" w:tplc="04090001" w:tentative="1">
      <w:start w:val="1"/>
      <w:numFmt w:val="bullet"/>
      <w:lvlText w:val=""/>
      <w:lvlJc w:val="left"/>
      <w:pPr>
        <w:ind w:left="3189" w:hanging="440"/>
      </w:pPr>
      <w:rPr>
        <w:rFonts w:ascii="Wingdings" w:hAnsi="Wingdings" w:hint="default"/>
      </w:rPr>
    </w:lvl>
    <w:lvl w:ilvl="7" w:tplc="04090003" w:tentative="1">
      <w:start w:val="1"/>
      <w:numFmt w:val="bullet"/>
      <w:lvlText w:val=""/>
      <w:lvlJc w:val="left"/>
      <w:pPr>
        <w:ind w:left="3629" w:hanging="440"/>
      </w:pPr>
      <w:rPr>
        <w:rFonts w:ascii="Wingdings" w:hAnsi="Wingdings" w:hint="default"/>
      </w:rPr>
    </w:lvl>
    <w:lvl w:ilvl="8" w:tplc="04090005" w:tentative="1">
      <w:start w:val="1"/>
      <w:numFmt w:val="bullet"/>
      <w:lvlText w:val=""/>
      <w:lvlJc w:val="left"/>
      <w:pPr>
        <w:ind w:left="4069" w:hanging="440"/>
      </w:pPr>
      <w:rPr>
        <w:rFonts w:ascii="Wingdings" w:hAnsi="Wingdings" w:hint="default"/>
      </w:rPr>
    </w:lvl>
  </w:abstractNum>
  <w:abstractNum w:abstractNumId="16" w15:restartNumberingAfterBreak="0">
    <w:nsid w:val="4F5537E9"/>
    <w:multiLevelType w:val="hybridMultilevel"/>
    <w:tmpl w:val="08225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5D0B32"/>
    <w:multiLevelType w:val="hybridMultilevel"/>
    <w:tmpl w:val="602ACA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EA7ADC"/>
    <w:multiLevelType w:val="hybridMultilevel"/>
    <w:tmpl w:val="28327A7C"/>
    <w:lvl w:ilvl="0" w:tplc="8AF2DAA0">
      <w:start w:val="1"/>
      <w:numFmt w:val="bullet"/>
      <w:lvlText w:val="•"/>
      <w:lvlJc w:val="left"/>
      <w:pPr>
        <w:tabs>
          <w:tab w:val="num" w:pos="720"/>
        </w:tabs>
        <w:ind w:left="720" w:hanging="360"/>
      </w:pPr>
      <w:rPr>
        <w:rFonts w:ascii="Arial" w:hAnsi="Arial" w:hint="default"/>
      </w:rPr>
    </w:lvl>
    <w:lvl w:ilvl="1" w:tplc="BD9A73FC" w:tentative="1">
      <w:start w:val="1"/>
      <w:numFmt w:val="bullet"/>
      <w:lvlText w:val="•"/>
      <w:lvlJc w:val="left"/>
      <w:pPr>
        <w:tabs>
          <w:tab w:val="num" w:pos="1440"/>
        </w:tabs>
        <w:ind w:left="1440" w:hanging="360"/>
      </w:pPr>
      <w:rPr>
        <w:rFonts w:ascii="Arial" w:hAnsi="Arial" w:hint="default"/>
      </w:rPr>
    </w:lvl>
    <w:lvl w:ilvl="2" w:tplc="27EA95A2" w:tentative="1">
      <w:start w:val="1"/>
      <w:numFmt w:val="bullet"/>
      <w:lvlText w:val="•"/>
      <w:lvlJc w:val="left"/>
      <w:pPr>
        <w:tabs>
          <w:tab w:val="num" w:pos="2160"/>
        </w:tabs>
        <w:ind w:left="2160" w:hanging="360"/>
      </w:pPr>
      <w:rPr>
        <w:rFonts w:ascii="Arial" w:hAnsi="Arial" w:hint="default"/>
      </w:rPr>
    </w:lvl>
    <w:lvl w:ilvl="3" w:tplc="FC829466" w:tentative="1">
      <w:start w:val="1"/>
      <w:numFmt w:val="bullet"/>
      <w:lvlText w:val="•"/>
      <w:lvlJc w:val="left"/>
      <w:pPr>
        <w:tabs>
          <w:tab w:val="num" w:pos="2880"/>
        </w:tabs>
        <w:ind w:left="2880" w:hanging="360"/>
      </w:pPr>
      <w:rPr>
        <w:rFonts w:ascii="Arial" w:hAnsi="Arial" w:hint="default"/>
      </w:rPr>
    </w:lvl>
    <w:lvl w:ilvl="4" w:tplc="A77AA71E" w:tentative="1">
      <w:start w:val="1"/>
      <w:numFmt w:val="bullet"/>
      <w:lvlText w:val="•"/>
      <w:lvlJc w:val="left"/>
      <w:pPr>
        <w:tabs>
          <w:tab w:val="num" w:pos="3600"/>
        </w:tabs>
        <w:ind w:left="3600" w:hanging="360"/>
      </w:pPr>
      <w:rPr>
        <w:rFonts w:ascii="Arial" w:hAnsi="Arial" w:hint="default"/>
      </w:rPr>
    </w:lvl>
    <w:lvl w:ilvl="5" w:tplc="C2248798" w:tentative="1">
      <w:start w:val="1"/>
      <w:numFmt w:val="bullet"/>
      <w:lvlText w:val="•"/>
      <w:lvlJc w:val="left"/>
      <w:pPr>
        <w:tabs>
          <w:tab w:val="num" w:pos="4320"/>
        </w:tabs>
        <w:ind w:left="4320" w:hanging="360"/>
      </w:pPr>
      <w:rPr>
        <w:rFonts w:ascii="Arial" w:hAnsi="Arial" w:hint="default"/>
      </w:rPr>
    </w:lvl>
    <w:lvl w:ilvl="6" w:tplc="48728DE4" w:tentative="1">
      <w:start w:val="1"/>
      <w:numFmt w:val="bullet"/>
      <w:lvlText w:val="•"/>
      <w:lvlJc w:val="left"/>
      <w:pPr>
        <w:tabs>
          <w:tab w:val="num" w:pos="5040"/>
        </w:tabs>
        <w:ind w:left="5040" w:hanging="360"/>
      </w:pPr>
      <w:rPr>
        <w:rFonts w:ascii="Arial" w:hAnsi="Arial" w:hint="default"/>
      </w:rPr>
    </w:lvl>
    <w:lvl w:ilvl="7" w:tplc="10D61FBA" w:tentative="1">
      <w:start w:val="1"/>
      <w:numFmt w:val="bullet"/>
      <w:lvlText w:val="•"/>
      <w:lvlJc w:val="left"/>
      <w:pPr>
        <w:tabs>
          <w:tab w:val="num" w:pos="5760"/>
        </w:tabs>
        <w:ind w:left="5760" w:hanging="360"/>
      </w:pPr>
      <w:rPr>
        <w:rFonts w:ascii="Arial" w:hAnsi="Arial" w:hint="default"/>
      </w:rPr>
    </w:lvl>
    <w:lvl w:ilvl="8" w:tplc="A83462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4A5225"/>
    <w:multiLevelType w:val="hybridMultilevel"/>
    <w:tmpl w:val="335CC836"/>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0" w15:restartNumberingAfterBreak="0">
    <w:nsid w:val="60392778"/>
    <w:multiLevelType w:val="hybridMultilevel"/>
    <w:tmpl w:val="88C200A4"/>
    <w:lvl w:ilvl="0" w:tplc="6DD28B4C">
      <w:start w:val="1"/>
      <w:numFmt w:val="decimal"/>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9EB"/>
    <w:multiLevelType w:val="hybridMultilevel"/>
    <w:tmpl w:val="89CCE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EB7E70"/>
    <w:multiLevelType w:val="hybridMultilevel"/>
    <w:tmpl w:val="DC24FB88"/>
    <w:lvl w:ilvl="0" w:tplc="307216BC">
      <w:start w:val="1"/>
      <w:numFmt w:val="decimal"/>
      <w:lvlText w:val="Observation-%1:"/>
      <w:lvlJc w:val="left"/>
      <w:pPr>
        <w:ind w:left="880" w:hanging="440"/>
      </w:pPr>
      <w:rPr>
        <w:rFonts w:hint="eastAsia"/>
        <w:b/>
        <w:bCs w:val="0"/>
        <w:i w:val="0"/>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7D52572"/>
    <w:multiLevelType w:val="hybridMultilevel"/>
    <w:tmpl w:val="3684F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2259D7"/>
    <w:multiLevelType w:val="hybridMultilevel"/>
    <w:tmpl w:val="AD261B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3157D4"/>
    <w:multiLevelType w:val="multilevel"/>
    <w:tmpl w:val="F1E8052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rPr>
        <w:i w:val="0"/>
        <w:iCs w:val="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773615">
    <w:abstractNumId w:val="0"/>
  </w:num>
  <w:num w:numId="2" w16cid:durableId="185171793">
    <w:abstractNumId w:val="23"/>
  </w:num>
  <w:num w:numId="3" w16cid:durableId="815758431">
    <w:abstractNumId w:val="27"/>
  </w:num>
  <w:num w:numId="4" w16cid:durableId="673799515">
    <w:abstractNumId w:val="12"/>
  </w:num>
  <w:num w:numId="5" w16cid:durableId="567769652">
    <w:abstractNumId w:val="28"/>
  </w:num>
  <w:num w:numId="6" w16cid:durableId="6831848">
    <w:abstractNumId w:val="6"/>
  </w:num>
  <w:num w:numId="7" w16cid:durableId="282008420">
    <w:abstractNumId w:val="4"/>
  </w:num>
  <w:num w:numId="8" w16cid:durableId="1573270103">
    <w:abstractNumId w:val="13"/>
  </w:num>
  <w:num w:numId="9" w16cid:durableId="1280068531">
    <w:abstractNumId w:val="8"/>
  </w:num>
  <w:num w:numId="10" w16cid:durableId="1709140185">
    <w:abstractNumId w:val="10"/>
  </w:num>
  <w:num w:numId="11" w16cid:durableId="1022903061">
    <w:abstractNumId w:val="11"/>
  </w:num>
  <w:num w:numId="12" w16cid:durableId="1686587861">
    <w:abstractNumId w:val="18"/>
  </w:num>
  <w:num w:numId="13" w16cid:durableId="917910159">
    <w:abstractNumId w:val="5"/>
  </w:num>
  <w:num w:numId="14" w16cid:durableId="2028095593">
    <w:abstractNumId w:val="9"/>
  </w:num>
  <w:num w:numId="15" w16cid:durableId="1106923277">
    <w:abstractNumId w:val="24"/>
  </w:num>
  <w:num w:numId="16" w16cid:durableId="1730613783">
    <w:abstractNumId w:val="25"/>
  </w:num>
  <w:num w:numId="17" w16cid:durableId="1693727589">
    <w:abstractNumId w:val="19"/>
  </w:num>
  <w:num w:numId="18" w16cid:durableId="1442796675">
    <w:abstractNumId w:val="22"/>
  </w:num>
  <w:num w:numId="19" w16cid:durableId="1447579492">
    <w:abstractNumId w:val="1"/>
  </w:num>
  <w:num w:numId="20" w16cid:durableId="152376188">
    <w:abstractNumId w:val="14"/>
  </w:num>
  <w:num w:numId="21" w16cid:durableId="689336222">
    <w:abstractNumId w:val="15"/>
  </w:num>
  <w:num w:numId="22" w16cid:durableId="1432893252">
    <w:abstractNumId w:val="20"/>
  </w:num>
  <w:num w:numId="23" w16cid:durableId="960261563">
    <w:abstractNumId w:val="21"/>
  </w:num>
  <w:num w:numId="24" w16cid:durableId="1893926800">
    <w:abstractNumId w:val="17"/>
  </w:num>
  <w:num w:numId="25" w16cid:durableId="1481145158">
    <w:abstractNumId w:val="26"/>
  </w:num>
  <w:num w:numId="26" w16cid:durableId="1039861160">
    <w:abstractNumId w:val="7"/>
  </w:num>
  <w:num w:numId="27" w16cid:durableId="1334069010">
    <w:abstractNumId w:val="16"/>
  </w:num>
  <w:num w:numId="28" w16cid:durableId="1859351136">
    <w:abstractNumId w:val="3"/>
  </w:num>
  <w:num w:numId="29" w16cid:durableId="206937577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2B8"/>
    <w:rsid w:val="0001046E"/>
    <w:rsid w:val="00010889"/>
    <w:rsid w:val="00010D0E"/>
    <w:rsid w:val="00010F04"/>
    <w:rsid w:val="000110DB"/>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D95"/>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3FD2"/>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041"/>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0E"/>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387"/>
    <w:rsid w:val="000604A3"/>
    <w:rsid w:val="00060805"/>
    <w:rsid w:val="00060B20"/>
    <w:rsid w:val="00060E5B"/>
    <w:rsid w:val="00060FE5"/>
    <w:rsid w:val="000610FE"/>
    <w:rsid w:val="0006198E"/>
    <w:rsid w:val="00061B7E"/>
    <w:rsid w:val="00061C0C"/>
    <w:rsid w:val="00061CBF"/>
    <w:rsid w:val="00061DE9"/>
    <w:rsid w:val="00061E1B"/>
    <w:rsid w:val="00062BF4"/>
    <w:rsid w:val="00062C0D"/>
    <w:rsid w:val="00062CBD"/>
    <w:rsid w:val="00062D06"/>
    <w:rsid w:val="00062EBF"/>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40E4"/>
    <w:rsid w:val="0007435E"/>
    <w:rsid w:val="00074715"/>
    <w:rsid w:val="000749B0"/>
    <w:rsid w:val="000749BB"/>
    <w:rsid w:val="000749F0"/>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1C0"/>
    <w:rsid w:val="0008631D"/>
    <w:rsid w:val="00086429"/>
    <w:rsid w:val="0008670D"/>
    <w:rsid w:val="00086A3E"/>
    <w:rsid w:val="00086A45"/>
    <w:rsid w:val="00086A79"/>
    <w:rsid w:val="00086ACD"/>
    <w:rsid w:val="00086C09"/>
    <w:rsid w:val="00086DD4"/>
    <w:rsid w:val="0008730F"/>
    <w:rsid w:val="00087401"/>
    <w:rsid w:val="0008761A"/>
    <w:rsid w:val="000877A1"/>
    <w:rsid w:val="00087ADC"/>
    <w:rsid w:val="00087B6C"/>
    <w:rsid w:val="00087D1A"/>
    <w:rsid w:val="0009013D"/>
    <w:rsid w:val="00090479"/>
    <w:rsid w:val="0009053C"/>
    <w:rsid w:val="000905A9"/>
    <w:rsid w:val="00090774"/>
    <w:rsid w:val="000909E5"/>
    <w:rsid w:val="00090A3E"/>
    <w:rsid w:val="00090B2A"/>
    <w:rsid w:val="00090C40"/>
    <w:rsid w:val="00090D05"/>
    <w:rsid w:val="00090F8C"/>
    <w:rsid w:val="0009153E"/>
    <w:rsid w:val="0009162E"/>
    <w:rsid w:val="000918ED"/>
    <w:rsid w:val="000919EC"/>
    <w:rsid w:val="00091A5D"/>
    <w:rsid w:val="00091AB2"/>
    <w:rsid w:val="00091CE3"/>
    <w:rsid w:val="00091F70"/>
    <w:rsid w:val="000923AE"/>
    <w:rsid w:val="0009264E"/>
    <w:rsid w:val="000926D0"/>
    <w:rsid w:val="000928CA"/>
    <w:rsid w:val="000928DA"/>
    <w:rsid w:val="0009326B"/>
    <w:rsid w:val="00093611"/>
    <w:rsid w:val="00093936"/>
    <w:rsid w:val="00093B8F"/>
    <w:rsid w:val="00093BC1"/>
    <w:rsid w:val="00093C76"/>
    <w:rsid w:val="00093D86"/>
    <w:rsid w:val="000942B6"/>
    <w:rsid w:val="00094337"/>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684"/>
    <w:rsid w:val="000A46F5"/>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4BA"/>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5DF"/>
    <w:rsid w:val="00107AA8"/>
    <w:rsid w:val="00107D27"/>
    <w:rsid w:val="00107EEF"/>
    <w:rsid w:val="00110196"/>
    <w:rsid w:val="00110208"/>
    <w:rsid w:val="00110668"/>
    <w:rsid w:val="001106DB"/>
    <w:rsid w:val="001106DE"/>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407"/>
    <w:rsid w:val="00114527"/>
    <w:rsid w:val="001148CD"/>
    <w:rsid w:val="001148DD"/>
    <w:rsid w:val="00114F04"/>
    <w:rsid w:val="00114F92"/>
    <w:rsid w:val="0011598D"/>
    <w:rsid w:val="00115B57"/>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A2F"/>
    <w:rsid w:val="00126D6E"/>
    <w:rsid w:val="001273B9"/>
    <w:rsid w:val="0012768E"/>
    <w:rsid w:val="00127936"/>
    <w:rsid w:val="00127C99"/>
    <w:rsid w:val="00127DDB"/>
    <w:rsid w:val="00127E0F"/>
    <w:rsid w:val="00130803"/>
    <w:rsid w:val="00130968"/>
    <w:rsid w:val="00130B26"/>
    <w:rsid w:val="00130E68"/>
    <w:rsid w:val="00131381"/>
    <w:rsid w:val="001319DD"/>
    <w:rsid w:val="00131AE5"/>
    <w:rsid w:val="00131AFF"/>
    <w:rsid w:val="00131C73"/>
    <w:rsid w:val="00131DDC"/>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155"/>
    <w:rsid w:val="0013424E"/>
    <w:rsid w:val="00134296"/>
    <w:rsid w:val="001342BB"/>
    <w:rsid w:val="00134510"/>
    <w:rsid w:val="00134555"/>
    <w:rsid w:val="0013460E"/>
    <w:rsid w:val="0013469F"/>
    <w:rsid w:val="0013482B"/>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06F"/>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97B"/>
    <w:rsid w:val="00184C1D"/>
    <w:rsid w:val="00184E61"/>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6FBC"/>
    <w:rsid w:val="001873A2"/>
    <w:rsid w:val="00187745"/>
    <w:rsid w:val="00187778"/>
    <w:rsid w:val="00187E86"/>
    <w:rsid w:val="0019042B"/>
    <w:rsid w:val="00190754"/>
    <w:rsid w:val="00190982"/>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4D75"/>
    <w:rsid w:val="001957F0"/>
    <w:rsid w:val="00195984"/>
    <w:rsid w:val="00195A67"/>
    <w:rsid w:val="00195D61"/>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4A6"/>
    <w:rsid w:val="001A3513"/>
    <w:rsid w:val="001A35B2"/>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142"/>
    <w:rsid w:val="001A6359"/>
    <w:rsid w:val="001A64DF"/>
    <w:rsid w:val="001A671D"/>
    <w:rsid w:val="001A69BC"/>
    <w:rsid w:val="001A6A14"/>
    <w:rsid w:val="001A6B17"/>
    <w:rsid w:val="001A7166"/>
    <w:rsid w:val="001A745D"/>
    <w:rsid w:val="001A74F6"/>
    <w:rsid w:val="001A75CC"/>
    <w:rsid w:val="001A79B8"/>
    <w:rsid w:val="001B0190"/>
    <w:rsid w:val="001B04F8"/>
    <w:rsid w:val="001B0DB1"/>
    <w:rsid w:val="001B0DC0"/>
    <w:rsid w:val="001B0F2C"/>
    <w:rsid w:val="001B1725"/>
    <w:rsid w:val="001B1A32"/>
    <w:rsid w:val="001B1B2A"/>
    <w:rsid w:val="001B1B7A"/>
    <w:rsid w:val="001B2587"/>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97"/>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4F1"/>
    <w:rsid w:val="001D69AD"/>
    <w:rsid w:val="001D6E51"/>
    <w:rsid w:val="001D6ED2"/>
    <w:rsid w:val="001D6FFA"/>
    <w:rsid w:val="001D73F5"/>
    <w:rsid w:val="001D7B3D"/>
    <w:rsid w:val="001D7B4B"/>
    <w:rsid w:val="001D7B6A"/>
    <w:rsid w:val="001E01CE"/>
    <w:rsid w:val="001E03E1"/>
    <w:rsid w:val="001E059E"/>
    <w:rsid w:val="001E0B22"/>
    <w:rsid w:val="001E0D39"/>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AB6"/>
    <w:rsid w:val="001E4D3F"/>
    <w:rsid w:val="001E4EAE"/>
    <w:rsid w:val="001E4F1D"/>
    <w:rsid w:val="001E58F6"/>
    <w:rsid w:val="001E5A32"/>
    <w:rsid w:val="001E5BBE"/>
    <w:rsid w:val="001E6306"/>
    <w:rsid w:val="001E748B"/>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6F3"/>
    <w:rsid w:val="001F3AC4"/>
    <w:rsid w:val="001F3BB2"/>
    <w:rsid w:val="001F3EEA"/>
    <w:rsid w:val="001F44B7"/>
    <w:rsid w:val="001F48BC"/>
    <w:rsid w:val="001F4A0F"/>
    <w:rsid w:val="001F4C85"/>
    <w:rsid w:val="001F4CD6"/>
    <w:rsid w:val="001F52D7"/>
    <w:rsid w:val="001F53A1"/>
    <w:rsid w:val="001F53AC"/>
    <w:rsid w:val="001F575A"/>
    <w:rsid w:val="001F58A6"/>
    <w:rsid w:val="001F5A43"/>
    <w:rsid w:val="001F5AED"/>
    <w:rsid w:val="001F5B07"/>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141"/>
    <w:rsid w:val="00206294"/>
    <w:rsid w:val="002063D1"/>
    <w:rsid w:val="00206752"/>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136"/>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03"/>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56A"/>
    <w:rsid w:val="002238A5"/>
    <w:rsid w:val="00223DFC"/>
    <w:rsid w:val="002240AC"/>
    <w:rsid w:val="002242FF"/>
    <w:rsid w:val="002244F4"/>
    <w:rsid w:val="00224B2D"/>
    <w:rsid w:val="00224C38"/>
    <w:rsid w:val="00224D28"/>
    <w:rsid w:val="00224FFA"/>
    <w:rsid w:val="002251AF"/>
    <w:rsid w:val="00225231"/>
    <w:rsid w:val="00225296"/>
    <w:rsid w:val="002253CB"/>
    <w:rsid w:val="00225455"/>
    <w:rsid w:val="002255A1"/>
    <w:rsid w:val="002256B1"/>
    <w:rsid w:val="002258C6"/>
    <w:rsid w:val="00225916"/>
    <w:rsid w:val="0022593A"/>
    <w:rsid w:val="00225A0A"/>
    <w:rsid w:val="00225A82"/>
    <w:rsid w:val="00226155"/>
    <w:rsid w:val="00226406"/>
    <w:rsid w:val="002265A9"/>
    <w:rsid w:val="00226DAC"/>
    <w:rsid w:val="00227683"/>
    <w:rsid w:val="00227767"/>
    <w:rsid w:val="002277EE"/>
    <w:rsid w:val="002302F9"/>
    <w:rsid w:val="0023042A"/>
    <w:rsid w:val="00230678"/>
    <w:rsid w:val="00230A62"/>
    <w:rsid w:val="00230C54"/>
    <w:rsid w:val="0023105E"/>
    <w:rsid w:val="0023126F"/>
    <w:rsid w:val="00231332"/>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0C3"/>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57B"/>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0CF"/>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87C"/>
    <w:rsid w:val="00270A42"/>
    <w:rsid w:val="00270AC8"/>
    <w:rsid w:val="00270B6B"/>
    <w:rsid w:val="00270BB3"/>
    <w:rsid w:val="00270D16"/>
    <w:rsid w:val="002710C8"/>
    <w:rsid w:val="00271568"/>
    <w:rsid w:val="00271633"/>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DC7"/>
    <w:rsid w:val="00275F73"/>
    <w:rsid w:val="00276162"/>
    <w:rsid w:val="00276345"/>
    <w:rsid w:val="0027651D"/>
    <w:rsid w:val="00276576"/>
    <w:rsid w:val="00276A36"/>
    <w:rsid w:val="00276BD9"/>
    <w:rsid w:val="00276FB0"/>
    <w:rsid w:val="002771AB"/>
    <w:rsid w:val="002773FF"/>
    <w:rsid w:val="00277598"/>
    <w:rsid w:val="002776F9"/>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1FB1"/>
    <w:rsid w:val="00282453"/>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3C7"/>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6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6D96"/>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6D1C"/>
    <w:rsid w:val="002A729F"/>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378"/>
    <w:rsid w:val="002B35E9"/>
    <w:rsid w:val="002B3B3C"/>
    <w:rsid w:val="002B3C3F"/>
    <w:rsid w:val="002B3D1B"/>
    <w:rsid w:val="002B3E57"/>
    <w:rsid w:val="002B408D"/>
    <w:rsid w:val="002B40B8"/>
    <w:rsid w:val="002B417D"/>
    <w:rsid w:val="002B4402"/>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B7ED2"/>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BD5"/>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5FE8"/>
    <w:rsid w:val="002D63E8"/>
    <w:rsid w:val="002D69DA"/>
    <w:rsid w:val="002D6C15"/>
    <w:rsid w:val="002D6E86"/>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40C"/>
    <w:rsid w:val="002E29CE"/>
    <w:rsid w:val="002E2A59"/>
    <w:rsid w:val="002E3000"/>
    <w:rsid w:val="002E345A"/>
    <w:rsid w:val="002E359D"/>
    <w:rsid w:val="002E3730"/>
    <w:rsid w:val="002E37AD"/>
    <w:rsid w:val="002E38B1"/>
    <w:rsid w:val="002E3C96"/>
    <w:rsid w:val="002E3CDE"/>
    <w:rsid w:val="002E3E59"/>
    <w:rsid w:val="002E3E68"/>
    <w:rsid w:val="002E426B"/>
    <w:rsid w:val="002E4514"/>
    <w:rsid w:val="002E460F"/>
    <w:rsid w:val="002E483B"/>
    <w:rsid w:val="002E4D28"/>
    <w:rsid w:val="002E4F0E"/>
    <w:rsid w:val="002E52CD"/>
    <w:rsid w:val="002E5717"/>
    <w:rsid w:val="002E584F"/>
    <w:rsid w:val="002E5D2E"/>
    <w:rsid w:val="002E5D9B"/>
    <w:rsid w:val="002E60E4"/>
    <w:rsid w:val="002E62BB"/>
    <w:rsid w:val="002E65C7"/>
    <w:rsid w:val="002E69AB"/>
    <w:rsid w:val="002E6AA0"/>
    <w:rsid w:val="002E6B97"/>
    <w:rsid w:val="002E6C63"/>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5BD4"/>
    <w:rsid w:val="002F5D71"/>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9B"/>
    <w:rsid w:val="003068A2"/>
    <w:rsid w:val="003069C8"/>
    <w:rsid w:val="00306D04"/>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408"/>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93D"/>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400"/>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B64"/>
    <w:rsid w:val="00345EEF"/>
    <w:rsid w:val="00345FC2"/>
    <w:rsid w:val="0034642A"/>
    <w:rsid w:val="0034659E"/>
    <w:rsid w:val="003470A4"/>
    <w:rsid w:val="003473BF"/>
    <w:rsid w:val="003477B5"/>
    <w:rsid w:val="003479D0"/>
    <w:rsid w:val="003502B1"/>
    <w:rsid w:val="003502C8"/>
    <w:rsid w:val="00350592"/>
    <w:rsid w:val="003507BA"/>
    <w:rsid w:val="0035095E"/>
    <w:rsid w:val="00350AC2"/>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B84"/>
    <w:rsid w:val="00357CD7"/>
    <w:rsid w:val="00357F57"/>
    <w:rsid w:val="00360175"/>
    <w:rsid w:val="003602EB"/>
    <w:rsid w:val="003603F4"/>
    <w:rsid w:val="003603FB"/>
    <w:rsid w:val="00360429"/>
    <w:rsid w:val="00360464"/>
    <w:rsid w:val="003605A3"/>
    <w:rsid w:val="00360A8E"/>
    <w:rsid w:val="00360AEB"/>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4EB4"/>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2F"/>
    <w:rsid w:val="00385033"/>
    <w:rsid w:val="003851E7"/>
    <w:rsid w:val="0038559E"/>
    <w:rsid w:val="003856E0"/>
    <w:rsid w:val="00385B60"/>
    <w:rsid w:val="00385DF7"/>
    <w:rsid w:val="00385EAA"/>
    <w:rsid w:val="00385F4F"/>
    <w:rsid w:val="003863F8"/>
    <w:rsid w:val="003864B6"/>
    <w:rsid w:val="003864DB"/>
    <w:rsid w:val="003869B4"/>
    <w:rsid w:val="00386AD6"/>
    <w:rsid w:val="00386AEA"/>
    <w:rsid w:val="00386BEC"/>
    <w:rsid w:val="003871F0"/>
    <w:rsid w:val="003876B5"/>
    <w:rsid w:val="00387AF5"/>
    <w:rsid w:val="003903B2"/>
    <w:rsid w:val="00390663"/>
    <w:rsid w:val="0039071F"/>
    <w:rsid w:val="003907D2"/>
    <w:rsid w:val="003907DA"/>
    <w:rsid w:val="00390927"/>
    <w:rsid w:val="00390BE6"/>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A7F21"/>
    <w:rsid w:val="003A7F31"/>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1041"/>
    <w:rsid w:val="003C15D4"/>
    <w:rsid w:val="003C198E"/>
    <w:rsid w:val="003C1AD6"/>
    <w:rsid w:val="003C1E98"/>
    <w:rsid w:val="003C20AA"/>
    <w:rsid w:val="003C21C6"/>
    <w:rsid w:val="003C2251"/>
    <w:rsid w:val="003C2694"/>
    <w:rsid w:val="003C2A8D"/>
    <w:rsid w:val="003C2B9A"/>
    <w:rsid w:val="003C32B3"/>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0D72"/>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194"/>
    <w:rsid w:val="003F0319"/>
    <w:rsid w:val="003F04D1"/>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5C4B"/>
    <w:rsid w:val="003F6183"/>
    <w:rsid w:val="003F618C"/>
    <w:rsid w:val="003F62FF"/>
    <w:rsid w:val="003F648D"/>
    <w:rsid w:val="003F69E7"/>
    <w:rsid w:val="003F6A9F"/>
    <w:rsid w:val="003F6FCE"/>
    <w:rsid w:val="003F7678"/>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74B"/>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512"/>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7F2"/>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7A1"/>
    <w:rsid w:val="00440864"/>
    <w:rsid w:val="0044088C"/>
    <w:rsid w:val="0044097D"/>
    <w:rsid w:val="00440DAF"/>
    <w:rsid w:val="00440E49"/>
    <w:rsid w:val="0044120A"/>
    <w:rsid w:val="00441B84"/>
    <w:rsid w:val="00441D34"/>
    <w:rsid w:val="0044220B"/>
    <w:rsid w:val="00442335"/>
    <w:rsid w:val="00442776"/>
    <w:rsid w:val="0044282F"/>
    <w:rsid w:val="00442A2C"/>
    <w:rsid w:val="00442D9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C30"/>
    <w:rsid w:val="00447D5D"/>
    <w:rsid w:val="00447F54"/>
    <w:rsid w:val="0045012F"/>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2C27"/>
    <w:rsid w:val="00453232"/>
    <w:rsid w:val="004534BA"/>
    <w:rsid w:val="004535A6"/>
    <w:rsid w:val="0045395C"/>
    <w:rsid w:val="00453CBF"/>
    <w:rsid w:val="00454224"/>
    <w:rsid w:val="004549CA"/>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BBA"/>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7E9"/>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700"/>
    <w:rsid w:val="00492CE9"/>
    <w:rsid w:val="00492F7D"/>
    <w:rsid w:val="00493018"/>
    <w:rsid w:val="00493509"/>
    <w:rsid w:val="0049355E"/>
    <w:rsid w:val="00493E8E"/>
    <w:rsid w:val="0049415A"/>
    <w:rsid w:val="004944A3"/>
    <w:rsid w:val="004944D1"/>
    <w:rsid w:val="0049452B"/>
    <w:rsid w:val="0049463A"/>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918"/>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D6"/>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7C4"/>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244"/>
    <w:rsid w:val="004D5316"/>
    <w:rsid w:val="004D5899"/>
    <w:rsid w:val="004D5939"/>
    <w:rsid w:val="004D59BC"/>
    <w:rsid w:val="004D5B68"/>
    <w:rsid w:val="004D5B9B"/>
    <w:rsid w:val="004D5C3A"/>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9FE"/>
    <w:rsid w:val="004E5A7D"/>
    <w:rsid w:val="004E600E"/>
    <w:rsid w:val="004E627D"/>
    <w:rsid w:val="004E6682"/>
    <w:rsid w:val="004E66F4"/>
    <w:rsid w:val="004E68BA"/>
    <w:rsid w:val="004E691F"/>
    <w:rsid w:val="004E6A7C"/>
    <w:rsid w:val="004E6A8C"/>
    <w:rsid w:val="004E6B15"/>
    <w:rsid w:val="004E6F9C"/>
    <w:rsid w:val="004E74A2"/>
    <w:rsid w:val="004E7628"/>
    <w:rsid w:val="004E7780"/>
    <w:rsid w:val="004E78E2"/>
    <w:rsid w:val="004E78FE"/>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C20"/>
    <w:rsid w:val="00503E95"/>
    <w:rsid w:val="0050411E"/>
    <w:rsid w:val="00504549"/>
    <w:rsid w:val="00504590"/>
    <w:rsid w:val="005047EB"/>
    <w:rsid w:val="005047EE"/>
    <w:rsid w:val="005048B5"/>
    <w:rsid w:val="00504AE2"/>
    <w:rsid w:val="00504BD0"/>
    <w:rsid w:val="00504D89"/>
    <w:rsid w:val="00504E59"/>
    <w:rsid w:val="0050589C"/>
    <w:rsid w:val="00505A35"/>
    <w:rsid w:val="00506044"/>
    <w:rsid w:val="0050661E"/>
    <w:rsid w:val="00506D5A"/>
    <w:rsid w:val="00506F06"/>
    <w:rsid w:val="00507135"/>
    <w:rsid w:val="0050735D"/>
    <w:rsid w:val="00507581"/>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C6B"/>
    <w:rsid w:val="00521CC2"/>
    <w:rsid w:val="00521DD2"/>
    <w:rsid w:val="00521DFD"/>
    <w:rsid w:val="00522607"/>
    <w:rsid w:val="00522B4A"/>
    <w:rsid w:val="00522C79"/>
    <w:rsid w:val="00522ED9"/>
    <w:rsid w:val="0052305F"/>
    <w:rsid w:val="0052346A"/>
    <w:rsid w:val="005234A6"/>
    <w:rsid w:val="005235FF"/>
    <w:rsid w:val="00523708"/>
    <w:rsid w:val="005237C5"/>
    <w:rsid w:val="00523D57"/>
    <w:rsid w:val="0052425B"/>
    <w:rsid w:val="005247DB"/>
    <w:rsid w:val="0052498B"/>
    <w:rsid w:val="00525100"/>
    <w:rsid w:val="00525F14"/>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8A4"/>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21"/>
    <w:rsid w:val="00541E9F"/>
    <w:rsid w:val="005421D8"/>
    <w:rsid w:val="00542204"/>
    <w:rsid w:val="005422D8"/>
    <w:rsid w:val="00542317"/>
    <w:rsid w:val="00542A39"/>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287"/>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504"/>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3C3"/>
    <w:rsid w:val="0057246F"/>
    <w:rsid w:val="00572589"/>
    <w:rsid w:val="00572812"/>
    <w:rsid w:val="00572A9D"/>
    <w:rsid w:val="00572AB4"/>
    <w:rsid w:val="00572EA5"/>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5AB"/>
    <w:rsid w:val="0057567A"/>
    <w:rsid w:val="005757D0"/>
    <w:rsid w:val="00575824"/>
    <w:rsid w:val="00575996"/>
    <w:rsid w:val="00575D33"/>
    <w:rsid w:val="00576114"/>
    <w:rsid w:val="005769CE"/>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3F29"/>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E2"/>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57"/>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C"/>
    <w:rsid w:val="005B08DE"/>
    <w:rsid w:val="005B0AF4"/>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95"/>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6AD"/>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7EE"/>
    <w:rsid w:val="005C6957"/>
    <w:rsid w:val="005C6B62"/>
    <w:rsid w:val="005C6D3A"/>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68"/>
    <w:rsid w:val="005D2583"/>
    <w:rsid w:val="005D2799"/>
    <w:rsid w:val="005D2A1A"/>
    <w:rsid w:val="005D2CF4"/>
    <w:rsid w:val="005D2D88"/>
    <w:rsid w:val="005D2E33"/>
    <w:rsid w:val="005D2E6E"/>
    <w:rsid w:val="005D3663"/>
    <w:rsid w:val="005D3D5D"/>
    <w:rsid w:val="005D3E15"/>
    <w:rsid w:val="005D3F05"/>
    <w:rsid w:val="005D41D3"/>
    <w:rsid w:val="005D48B7"/>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FF"/>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A90"/>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78"/>
    <w:rsid w:val="005E74F6"/>
    <w:rsid w:val="005E7DB7"/>
    <w:rsid w:val="005E7DBB"/>
    <w:rsid w:val="005E7EC8"/>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0AF"/>
    <w:rsid w:val="0062053D"/>
    <w:rsid w:val="00620B1E"/>
    <w:rsid w:val="00621422"/>
    <w:rsid w:val="0062143E"/>
    <w:rsid w:val="0062144E"/>
    <w:rsid w:val="00621539"/>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405B"/>
    <w:rsid w:val="006241A3"/>
    <w:rsid w:val="00624BEF"/>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377"/>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63F"/>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4E3A"/>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21"/>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7ED"/>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0C69"/>
    <w:rsid w:val="00671048"/>
    <w:rsid w:val="00671272"/>
    <w:rsid w:val="0067142B"/>
    <w:rsid w:val="006714A3"/>
    <w:rsid w:val="00671ADC"/>
    <w:rsid w:val="00671EB4"/>
    <w:rsid w:val="00672294"/>
    <w:rsid w:val="00672315"/>
    <w:rsid w:val="006724B9"/>
    <w:rsid w:val="00672717"/>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E54"/>
    <w:rsid w:val="00687F85"/>
    <w:rsid w:val="0069079F"/>
    <w:rsid w:val="00690ABE"/>
    <w:rsid w:val="00690AC5"/>
    <w:rsid w:val="00690C00"/>
    <w:rsid w:val="00690C91"/>
    <w:rsid w:val="00690E16"/>
    <w:rsid w:val="00690FE8"/>
    <w:rsid w:val="0069120A"/>
    <w:rsid w:val="0069134D"/>
    <w:rsid w:val="006914AE"/>
    <w:rsid w:val="0069168B"/>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7FD"/>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50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8A6"/>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0C5"/>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B7DBD"/>
    <w:rsid w:val="006C0406"/>
    <w:rsid w:val="006C0416"/>
    <w:rsid w:val="006C06DE"/>
    <w:rsid w:val="006C0A50"/>
    <w:rsid w:val="006C0D50"/>
    <w:rsid w:val="006C0E4D"/>
    <w:rsid w:val="006C0FAA"/>
    <w:rsid w:val="006C13AF"/>
    <w:rsid w:val="006C15FF"/>
    <w:rsid w:val="006C17A8"/>
    <w:rsid w:val="006C17F7"/>
    <w:rsid w:val="006C18BA"/>
    <w:rsid w:val="006C1905"/>
    <w:rsid w:val="006C1B95"/>
    <w:rsid w:val="006C1C62"/>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820"/>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309"/>
    <w:rsid w:val="006D2C08"/>
    <w:rsid w:val="006D2CF2"/>
    <w:rsid w:val="006D2FA3"/>
    <w:rsid w:val="006D306E"/>
    <w:rsid w:val="006D3285"/>
    <w:rsid w:val="006D33BD"/>
    <w:rsid w:val="006D3A21"/>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1B"/>
    <w:rsid w:val="006E4617"/>
    <w:rsid w:val="006E47EB"/>
    <w:rsid w:val="006E4A1E"/>
    <w:rsid w:val="006E4BD5"/>
    <w:rsid w:val="006E4EB3"/>
    <w:rsid w:val="006E5041"/>
    <w:rsid w:val="006E5313"/>
    <w:rsid w:val="006E548B"/>
    <w:rsid w:val="006E549F"/>
    <w:rsid w:val="006E5A48"/>
    <w:rsid w:val="006E5B8A"/>
    <w:rsid w:val="006E5C71"/>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747"/>
    <w:rsid w:val="006F7CD8"/>
    <w:rsid w:val="006F7F3A"/>
    <w:rsid w:val="007000C4"/>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D18"/>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4F"/>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A19"/>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AA3"/>
    <w:rsid w:val="00737B20"/>
    <w:rsid w:val="00737C2D"/>
    <w:rsid w:val="007401AF"/>
    <w:rsid w:val="007406F2"/>
    <w:rsid w:val="00740822"/>
    <w:rsid w:val="0074098D"/>
    <w:rsid w:val="00740B92"/>
    <w:rsid w:val="00740C5E"/>
    <w:rsid w:val="00740E92"/>
    <w:rsid w:val="00741156"/>
    <w:rsid w:val="0074136E"/>
    <w:rsid w:val="00741389"/>
    <w:rsid w:val="00741576"/>
    <w:rsid w:val="007417FE"/>
    <w:rsid w:val="00741BA4"/>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0FBA"/>
    <w:rsid w:val="0075123F"/>
    <w:rsid w:val="00751326"/>
    <w:rsid w:val="00751386"/>
    <w:rsid w:val="007515B1"/>
    <w:rsid w:val="007518E1"/>
    <w:rsid w:val="007519A2"/>
    <w:rsid w:val="007519D8"/>
    <w:rsid w:val="007519F2"/>
    <w:rsid w:val="00751BBA"/>
    <w:rsid w:val="00751ECD"/>
    <w:rsid w:val="00752181"/>
    <w:rsid w:val="0075256E"/>
    <w:rsid w:val="00752C28"/>
    <w:rsid w:val="00752C89"/>
    <w:rsid w:val="00753376"/>
    <w:rsid w:val="007534B0"/>
    <w:rsid w:val="00753606"/>
    <w:rsid w:val="007537A5"/>
    <w:rsid w:val="00753892"/>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1B6"/>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4B"/>
    <w:rsid w:val="00771A87"/>
    <w:rsid w:val="00771E57"/>
    <w:rsid w:val="00771FD3"/>
    <w:rsid w:val="00772057"/>
    <w:rsid w:val="00772466"/>
    <w:rsid w:val="0077285F"/>
    <w:rsid w:val="00772AC4"/>
    <w:rsid w:val="00772AD7"/>
    <w:rsid w:val="00772B41"/>
    <w:rsid w:val="00772D27"/>
    <w:rsid w:val="00772E74"/>
    <w:rsid w:val="00772E8D"/>
    <w:rsid w:val="00772FC7"/>
    <w:rsid w:val="00773392"/>
    <w:rsid w:val="00773A17"/>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0FA"/>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622"/>
    <w:rsid w:val="00781872"/>
    <w:rsid w:val="0078193C"/>
    <w:rsid w:val="00781989"/>
    <w:rsid w:val="00781A19"/>
    <w:rsid w:val="00781FBF"/>
    <w:rsid w:val="0078222C"/>
    <w:rsid w:val="007822A8"/>
    <w:rsid w:val="007824D7"/>
    <w:rsid w:val="00782610"/>
    <w:rsid w:val="007826D9"/>
    <w:rsid w:val="0078280D"/>
    <w:rsid w:val="00782849"/>
    <w:rsid w:val="00782BA8"/>
    <w:rsid w:val="00782E5C"/>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2A1"/>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01F"/>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2DA"/>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D03"/>
    <w:rsid w:val="007B0F53"/>
    <w:rsid w:val="007B1054"/>
    <w:rsid w:val="007B141F"/>
    <w:rsid w:val="007B1BCC"/>
    <w:rsid w:val="007B1F50"/>
    <w:rsid w:val="007B2141"/>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142"/>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2B2"/>
    <w:rsid w:val="007C0347"/>
    <w:rsid w:val="007C04F8"/>
    <w:rsid w:val="007C04FC"/>
    <w:rsid w:val="007C053E"/>
    <w:rsid w:val="007C0788"/>
    <w:rsid w:val="007C0974"/>
    <w:rsid w:val="007C0A60"/>
    <w:rsid w:val="007C0B3C"/>
    <w:rsid w:val="007C120C"/>
    <w:rsid w:val="007C123A"/>
    <w:rsid w:val="007C13BE"/>
    <w:rsid w:val="007C1493"/>
    <w:rsid w:val="007C1678"/>
    <w:rsid w:val="007C167A"/>
    <w:rsid w:val="007C167F"/>
    <w:rsid w:val="007C178E"/>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24"/>
    <w:rsid w:val="007C4B36"/>
    <w:rsid w:val="007C4EB5"/>
    <w:rsid w:val="007C4F46"/>
    <w:rsid w:val="007C4F7C"/>
    <w:rsid w:val="007C4FFF"/>
    <w:rsid w:val="007C50CA"/>
    <w:rsid w:val="007C5106"/>
    <w:rsid w:val="007C5138"/>
    <w:rsid w:val="007C5459"/>
    <w:rsid w:val="007C585C"/>
    <w:rsid w:val="007C5A14"/>
    <w:rsid w:val="007C5B38"/>
    <w:rsid w:val="007C5C3F"/>
    <w:rsid w:val="007C5C56"/>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E24"/>
    <w:rsid w:val="007E2F87"/>
    <w:rsid w:val="007E3142"/>
    <w:rsid w:val="007E35A0"/>
    <w:rsid w:val="007E36C6"/>
    <w:rsid w:val="007E372E"/>
    <w:rsid w:val="007E379A"/>
    <w:rsid w:val="007E3C0E"/>
    <w:rsid w:val="007E4210"/>
    <w:rsid w:val="007E4256"/>
    <w:rsid w:val="007E42F9"/>
    <w:rsid w:val="007E46C7"/>
    <w:rsid w:val="007E48B6"/>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6EC"/>
    <w:rsid w:val="007F37E8"/>
    <w:rsid w:val="007F3DA3"/>
    <w:rsid w:val="007F3F2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715"/>
    <w:rsid w:val="007F78D7"/>
    <w:rsid w:val="007F7AD9"/>
    <w:rsid w:val="007F7E0F"/>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109"/>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36F"/>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B91"/>
    <w:rsid w:val="00820CD6"/>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5E4"/>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F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6A1"/>
    <w:rsid w:val="00860B12"/>
    <w:rsid w:val="00860B6A"/>
    <w:rsid w:val="00860C95"/>
    <w:rsid w:val="00860D04"/>
    <w:rsid w:val="00860E11"/>
    <w:rsid w:val="00861229"/>
    <w:rsid w:val="0086124C"/>
    <w:rsid w:val="00861621"/>
    <w:rsid w:val="00861A43"/>
    <w:rsid w:val="00861BC4"/>
    <w:rsid w:val="00861CA8"/>
    <w:rsid w:val="00861E99"/>
    <w:rsid w:val="00862155"/>
    <w:rsid w:val="008621E4"/>
    <w:rsid w:val="0086221F"/>
    <w:rsid w:val="00862228"/>
    <w:rsid w:val="00862278"/>
    <w:rsid w:val="00862706"/>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0F"/>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3F26"/>
    <w:rsid w:val="008742FC"/>
    <w:rsid w:val="0087435B"/>
    <w:rsid w:val="00874809"/>
    <w:rsid w:val="008748CC"/>
    <w:rsid w:val="008749B3"/>
    <w:rsid w:val="008749DC"/>
    <w:rsid w:val="00875261"/>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27A"/>
    <w:rsid w:val="008806B4"/>
    <w:rsid w:val="008808AA"/>
    <w:rsid w:val="00880BA1"/>
    <w:rsid w:val="00880EE3"/>
    <w:rsid w:val="008810FD"/>
    <w:rsid w:val="008811F4"/>
    <w:rsid w:val="00881247"/>
    <w:rsid w:val="008814C3"/>
    <w:rsid w:val="00881584"/>
    <w:rsid w:val="008816D1"/>
    <w:rsid w:val="00881887"/>
    <w:rsid w:val="00881ECE"/>
    <w:rsid w:val="008820A5"/>
    <w:rsid w:val="00882321"/>
    <w:rsid w:val="0088232F"/>
    <w:rsid w:val="0088236E"/>
    <w:rsid w:val="008826C5"/>
    <w:rsid w:val="008827B1"/>
    <w:rsid w:val="0088289B"/>
    <w:rsid w:val="00882AF1"/>
    <w:rsid w:val="00882ECF"/>
    <w:rsid w:val="008830B0"/>
    <w:rsid w:val="008833E6"/>
    <w:rsid w:val="008834BF"/>
    <w:rsid w:val="0088377C"/>
    <w:rsid w:val="00883793"/>
    <w:rsid w:val="00883823"/>
    <w:rsid w:val="00883CA9"/>
    <w:rsid w:val="00884102"/>
    <w:rsid w:val="00884125"/>
    <w:rsid w:val="00884330"/>
    <w:rsid w:val="0088441F"/>
    <w:rsid w:val="00884659"/>
    <w:rsid w:val="0088479A"/>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99A"/>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0B3E"/>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51C"/>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AF8"/>
    <w:rsid w:val="008D4334"/>
    <w:rsid w:val="008D45E1"/>
    <w:rsid w:val="008D47F7"/>
    <w:rsid w:val="008D48C6"/>
    <w:rsid w:val="008D49B5"/>
    <w:rsid w:val="008D4AA0"/>
    <w:rsid w:val="008D4BAE"/>
    <w:rsid w:val="008D4C5F"/>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477"/>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BC"/>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7AD"/>
    <w:rsid w:val="008F58E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325"/>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DD3"/>
    <w:rsid w:val="00923E61"/>
    <w:rsid w:val="00923F9B"/>
    <w:rsid w:val="00924062"/>
    <w:rsid w:val="00924255"/>
    <w:rsid w:val="00924459"/>
    <w:rsid w:val="00924677"/>
    <w:rsid w:val="0092467F"/>
    <w:rsid w:val="00924755"/>
    <w:rsid w:val="0092519B"/>
    <w:rsid w:val="0092590D"/>
    <w:rsid w:val="00925925"/>
    <w:rsid w:val="00925AEC"/>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D4"/>
    <w:rsid w:val="00931B2C"/>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02A"/>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7F8"/>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048"/>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8B4"/>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5FBB"/>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6F2"/>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529"/>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17"/>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133"/>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13"/>
    <w:rsid w:val="009A2E6F"/>
    <w:rsid w:val="009A38E2"/>
    <w:rsid w:val="009A3E18"/>
    <w:rsid w:val="009A3FFF"/>
    <w:rsid w:val="009A413D"/>
    <w:rsid w:val="009A42E2"/>
    <w:rsid w:val="009A4350"/>
    <w:rsid w:val="009A436F"/>
    <w:rsid w:val="009A44D5"/>
    <w:rsid w:val="009A4A9C"/>
    <w:rsid w:val="009A4FBF"/>
    <w:rsid w:val="009A4FE1"/>
    <w:rsid w:val="009A5186"/>
    <w:rsid w:val="009A5746"/>
    <w:rsid w:val="009A5D53"/>
    <w:rsid w:val="009A5DD7"/>
    <w:rsid w:val="009A6064"/>
    <w:rsid w:val="009A6139"/>
    <w:rsid w:val="009A61C8"/>
    <w:rsid w:val="009A62C6"/>
    <w:rsid w:val="009A6579"/>
    <w:rsid w:val="009A6C1A"/>
    <w:rsid w:val="009A6CBE"/>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6A8"/>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4E1F"/>
    <w:rsid w:val="009D514D"/>
    <w:rsid w:val="009D53AC"/>
    <w:rsid w:val="009D571F"/>
    <w:rsid w:val="009D5F7A"/>
    <w:rsid w:val="009D6476"/>
    <w:rsid w:val="009D6552"/>
    <w:rsid w:val="009D65C2"/>
    <w:rsid w:val="009D6882"/>
    <w:rsid w:val="009D6918"/>
    <w:rsid w:val="009D69A3"/>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B87"/>
    <w:rsid w:val="009E4F5C"/>
    <w:rsid w:val="009E5209"/>
    <w:rsid w:val="009E5287"/>
    <w:rsid w:val="009E52DD"/>
    <w:rsid w:val="009E54BA"/>
    <w:rsid w:val="009E59CE"/>
    <w:rsid w:val="009E5B1C"/>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0ECA"/>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69D"/>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11"/>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672"/>
    <w:rsid w:val="00A107A8"/>
    <w:rsid w:val="00A1087F"/>
    <w:rsid w:val="00A10A59"/>
    <w:rsid w:val="00A10CFE"/>
    <w:rsid w:val="00A11241"/>
    <w:rsid w:val="00A1124C"/>
    <w:rsid w:val="00A11383"/>
    <w:rsid w:val="00A11399"/>
    <w:rsid w:val="00A11439"/>
    <w:rsid w:val="00A11587"/>
    <w:rsid w:val="00A116C0"/>
    <w:rsid w:val="00A117D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83F"/>
    <w:rsid w:val="00A17BD2"/>
    <w:rsid w:val="00A17E36"/>
    <w:rsid w:val="00A17F3F"/>
    <w:rsid w:val="00A17FC0"/>
    <w:rsid w:val="00A2002A"/>
    <w:rsid w:val="00A2008E"/>
    <w:rsid w:val="00A20130"/>
    <w:rsid w:val="00A20176"/>
    <w:rsid w:val="00A20A27"/>
    <w:rsid w:val="00A20AEB"/>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0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ABD"/>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AAA"/>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6F41"/>
    <w:rsid w:val="00A674CB"/>
    <w:rsid w:val="00A67D2A"/>
    <w:rsid w:val="00A67E9C"/>
    <w:rsid w:val="00A67F8B"/>
    <w:rsid w:val="00A70560"/>
    <w:rsid w:val="00A70A7E"/>
    <w:rsid w:val="00A70C5A"/>
    <w:rsid w:val="00A71454"/>
    <w:rsid w:val="00A715C7"/>
    <w:rsid w:val="00A71814"/>
    <w:rsid w:val="00A71830"/>
    <w:rsid w:val="00A71892"/>
    <w:rsid w:val="00A7192A"/>
    <w:rsid w:val="00A71BA5"/>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BEC"/>
    <w:rsid w:val="00A82D45"/>
    <w:rsid w:val="00A831DA"/>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5FA1"/>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227"/>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44"/>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916"/>
    <w:rsid w:val="00AC1917"/>
    <w:rsid w:val="00AC1A98"/>
    <w:rsid w:val="00AC1DFF"/>
    <w:rsid w:val="00AC1F0C"/>
    <w:rsid w:val="00AC20A3"/>
    <w:rsid w:val="00AC23F1"/>
    <w:rsid w:val="00AC2651"/>
    <w:rsid w:val="00AC26DE"/>
    <w:rsid w:val="00AC291B"/>
    <w:rsid w:val="00AC29BB"/>
    <w:rsid w:val="00AC2D5C"/>
    <w:rsid w:val="00AC2E54"/>
    <w:rsid w:val="00AC300F"/>
    <w:rsid w:val="00AC3339"/>
    <w:rsid w:val="00AC34F5"/>
    <w:rsid w:val="00AC35D8"/>
    <w:rsid w:val="00AC36C6"/>
    <w:rsid w:val="00AC3825"/>
    <w:rsid w:val="00AC383B"/>
    <w:rsid w:val="00AC3997"/>
    <w:rsid w:val="00AC3B61"/>
    <w:rsid w:val="00AC3C04"/>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B5F"/>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EA1"/>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19CB"/>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95"/>
    <w:rsid w:val="00B07BD3"/>
    <w:rsid w:val="00B07D27"/>
    <w:rsid w:val="00B1010A"/>
    <w:rsid w:val="00B10334"/>
    <w:rsid w:val="00B108B0"/>
    <w:rsid w:val="00B10A61"/>
    <w:rsid w:val="00B10B39"/>
    <w:rsid w:val="00B10F84"/>
    <w:rsid w:val="00B111A4"/>
    <w:rsid w:val="00B11421"/>
    <w:rsid w:val="00B116D4"/>
    <w:rsid w:val="00B1183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D3"/>
    <w:rsid w:val="00B154ED"/>
    <w:rsid w:val="00B156CF"/>
    <w:rsid w:val="00B15BB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1D5"/>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0E2"/>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4F9B"/>
    <w:rsid w:val="00B35533"/>
    <w:rsid w:val="00B35555"/>
    <w:rsid w:val="00B35830"/>
    <w:rsid w:val="00B35A18"/>
    <w:rsid w:val="00B35C17"/>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6878"/>
    <w:rsid w:val="00B47381"/>
    <w:rsid w:val="00B474AE"/>
    <w:rsid w:val="00B47D69"/>
    <w:rsid w:val="00B47DFB"/>
    <w:rsid w:val="00B47EA0"/>
    <w:rsid w:val="00B50ACC"/>
    <w:rsid w:val="00B50BBC"/>
    <w:rsid w:val="00B50BCE"/>
    <w:rsid w:val="00B50C79"/>
    <w:rsid w:val="00B50F0D"/>
    <w:rsid w:val="00B5101B"/>
    <w:rsid w:val="00B51235"/>
    <w:rsid w:val="00B51616"/>
    <w:rsid w:val="00B51A5C"/>
    <w:rsid w:val="00B51C8F"/>
    <w:rsid w:val="00B51E23"/>
    <w:rsid w:val="00B5204F"/>
    <w:rsid w:val="00B524D9"/>
    <w:rsid w:val="00B5277D"/>
    <w:rsid w:val="00B52EE2"/>
    <w:rsid w:val="00B52FC4"/>
    <w:rsid w:val="00B53141"/>
    <w:rsid w:val="00B53148"/>
    <w:rsid w:val="00B537A8"/>
    <w:rsid w:val="00B539DF"/>
    <w:rsid w:val="00B54329"/>
    <w:rsid w:val="00B54571"/>
    <w:rsid w:val="00B546E5"/>
    <w:rsid w:val="00B54735"/>
    <w:rsid w:val="00B5485E"/>
    <w:rsid w:val="00B5487A"/>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57F79"/>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087"/>
    <w:rsid w:val="00B70402"/>
    <w:rsid w:val="00B7059B"/>
    <w:rsid w:val="00B70604"/>
    <w:rsid w:val="00B70C13"/>
    <w:rsid w:val="00B70C96"/>
    <w:rsid w:val="00B70E3F"/>
    <w:rsid w:val="00B71084"/>
    <w:rsid w:val="00B711E8"/>
    <w:rsid w:val="00B71395"/>
    <w:rsid w:val="00B714EC"/>
    <w:rsid w:val="00B7171E"/>
    <w:rsid w:val="00B719D7"/>
    <w:rsid w:val="00B71ED2"/>
    <w:rsid w:val="00B71F53"/>
    <w:rsid w:val="00B72041"/>
    <w:rsid w:val="00B72184"/>
    <w:rsid w:val="00B7246D"/>
    <w:rsid w:val="00B724D8"/>
    <w:rsid w:val="00B7263C"/>
    <w:rsid w:val="00B727A1"/>
    <w:rsid w:val="00B728CA"/>
    <w:rsid w:val="00B728DF"/>
    <w:rsid w:val="00B7296A"/>
    <w:rsid w:val="00B73AB8"/>
    <w:rsid w:val="00B73E37"/>
    <w:rsid w:val="00B73F69"/>
    <w:rsid w:val="00B745CB"/>
    <w:rsid w:val="00B746B7"/>
    <w:rsid w:val="00B74932"/>
    <w:rsid w:val="00B74950"/>
    <w:rsid w:val="00B74B91"/>
    <w:rsid w:val="00B75A1B"/>
    <w:rsid w:val="00B75C81"/>
    <w:rsid w:val="00B75D52"/>
    <w:rsid w:val="00B75E06"/>
    <w:rsid w:val="00B76149"/>
    <w:rsid w:val="00B761B3"/>
    <w:rsid w:val="00B765ED"/>
    <w:rsid w:val="00B76C33"/>
    <w:rsid w:val="00B76EB0"/>
    <w:rsid w:val="00B77035"/>
    <w:rsid w:val="00B771EB"/>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E80"/>
    <w:rsid w:val="00B84F0B"/>
    <w:rsid w:val="00B85093"/>
    <w:rsid w:val="00B85160"/>
    <w:rsid w:val="00B851D8"/>
    <w:rsid w:val="00B85799"/>
    <w:rsid w:val="00B85940"/>
    <w:rsid w:val="00B85977"/>
    <w:rsid w:val="00B85B13"/>
    <w:rsid w:val="00B85C17"/>
    <w:rsid w:val="00B85C78"/>
    <w:rsid w:val="00B85C82"/>
    <w:rsid w:val="00B85DA7"/>
    <w:rsid w:val="00B8614B"/>
    <w:rsid w:val="00B86488"/>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096A"/>
    <w:rsid w:val="00B9107F"/>
    <w:rsid w:val="00B910CD"/>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9E3"/>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1F9"/>
    <w:rsid w:val="00BA5221"/>
    <w:rsid w:val="00BA525E"/>
    <w:rsid w:val="00BA5390"/>
    <w:rsid w:val="00BA5B0C"/>
    <w:rsid w:val="00BA5F19"/>
    <w:rsid w:val="00BA5F26"/>
    <w:rsid w:val="00BA6442"/>
    <w:rsid w:val="00BA6AFA"/>
    <w:rsid w:val="00BA6BD0"/>
    <w:rsid w:val="00BA6CB4"/>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0F4"/>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AC0"/>
    <w:rsid w:val="00BB4B0E"/>
    <w:rsid w:val="00BB4C4A"/>
    <w:rsid w:val="00BB4C53"/>
    <w:rsid w:val="00BB4C75"/>
    <w:rsid w:val="00BB4CB4"/>
    <w:rsid w:val="00BB4CC0"/>
    <w:rsid w:val="00BB4CCF"/>
    <w:rsid w:val="00BB4CE3"/>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73C"/>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2E97"/>
    <w:rsid w:val="00BC30DF"/>
    <w:rsid w:val="00BC35A1"/>
    <w:rsid w:val="00BC38B5"/>
    <w:rsid w:val="00BC3CB1"/>
    <w:rsid w:val="00BC3DE4"/>
    <w:rsid w:val="00BC43A2"/>
    <w:rsid w:val="00BC4483"/>
    <w:rsid w:val="00BC45CB"/>
    <w:rsid w:val="00BC467E"/>
    <w:rsid w:val="00BC468B"/>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C7F6D"/>
    <w:rsid w:val="00BD00CE"/>
    <w:rsid w:val="00BD08C1"/>
    <w:rsid w:val="00BD0B30"/>
    <w:rsid w:val="00BD0B51"/>
    <w:rsid w:val="00BD0D40"/>
    <w:rsid w:val="00BD0EB8"/>
    <w:rsid w:val="00BD129B"/>
    <w:rsid w:val="00BD1359"/>
    <w:rsid w:val="00BD1532"/>
    <w:rsid w:val="00BD1702"/>
    <w:rsid w:val="00BD185D"/>
    <w:rsid w:val="00BD18E8"/>
    <w:rsid w:val="00BD1939"/>
    <w:rsid w:val="00BD1B21"/>
    <w:rsid w:val="00BD1DFA"/>
    <w:rsid w:val="00BD1FBB"/>
    <w:rsid w:val="00BD22F1"/>
    <w:rsid w:val="00BD24A0"/>
    <w:rsid w:val="00BD253D"/>
    <w:rsid w:val="00BD273F"/>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5D"/>
    <w:rsid w:val="00BD7E48"/>
    <w:rsid w:val="00BE04F9"/>
    <w:rsid w:val="00BE0576"/>
    <w:rsid w:val="00BE0746"/>
    <w:rsid w:val="00BE07B4"/>
    <w:rsid w:val="00BE0934"/>
    <w:rsid w:val="00BE0C00"/>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1C"/>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CEA"/>
    <w:rsid w:val="00BE7DC8"/>
    <w:rsid w:val="00BF0113"/>
    <w:rsid w:val="00BF038F"/>
    <w:rsid w:val="00BF04B0"/>
    <w:rsid w:val="00BF06D7"/>
    <w:rsid w:val="00BF0A7C"/>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A74"/>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41"/>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C1E"/>
    <w:rsid w:val="00C25E46"/>
    <w:rsid w:val="00C2629D"/>
    <w:rsid w:val="00C26396"/>
    <w:rsid w:val="00C267A2"/>
    <w:rsid w:val="00C269D3"/>
    <w:rsid w:val="00C274D0"/>
    <w:rsid w:val="00C275DA"/>
    <w:rsid w:val="00C276FE"/>
    <w:rsid w:val="00C27768"/>
    <w:rsid w:val="00C277EC"/>
    <w:rsid w:val="00C2788D"/>
    <w:rsid w:val="00C27961"/>
    <w:rsid w:val="00C27B97"/>
    <w:rsid w:val="00C27E00"/>
    <w:rsid w:val="00C27EBC"/>
    <w:rsid w:val="00C30256"/>
    <w:rsid w:val="00C30265"/>
    <w:rsid w:val="00C302EE"/>
    <w:rsid w:val="00C30423"/>
    <w:rsid w:val="00C30424"/>
    <w:rsid w:val="00C304F9"/>
    <w:rsid w:val="00C30967"/>
    <w:rsid w:val="00C30D77"/>
    <w:rsid w:val="00C313BC"/>
    <w:rsid w:val="00C314FE"/>
    <w:rsid w:val="00C31510"/>
    <w:rsid w:val="00C318FB"/>
    <w:rsid w:val="00C319DD"/>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32E"/>
    <w:rsid w:val="00C516B4"/>
    <w:rsid w:val="00C519C7"/>
    <w:rsid w:val="00C51BE6"/>
    <w:rsid w:val="00C51BF3"/>
    <w:rsid w:val="00C51E22"/>
    <w:rsid w:val="00C51FD5"/>
    <w:rsid w:val="00C5261A"/>
    <w:rsid w:val="00C52685"/>
    <w:rsid w:val="00C529D3"/>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5E69"/>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52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847"/>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301"/>
    <w:rsid w:val="00CB5AD0"/>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3F1D"/>
    <w:rsid w:val="00CE425B"/>
    <w:rsid w:val="00CE4285"/>
    <w:rsid w:val="00CE4346"/>
    <w:rsid w:val="00CE4675"/>
    <w:rsid w:val="00CE4745"/>
    <w:rsid w:val="00CE4961"/>
    <w:rsid w:val="00CE4A2D"/>
    <w:rsid w:val="00CE4E7F"/>
    <w:rsid w:val="00CE4FCD"/>
    <w:rsid w:val="00CE5080"/>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59D"/>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364"/>
    <w:rsid w:val="00D063A5"/>
    <w:rsid w:val="00D064EE"/>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28A"/>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D0C"/>
    <w:rsid w:val="00D22E9E"/>
    <w:rsid w:val="00D230F0"/>
    <w:rsid w:val="00D23197"/>
    <w:rsid w:val="00D23261"/>
    <w:rsid w:val="00D232C1"/>
    <w:rsid w:val="00D237E7"/>
    <w:rsid w:val="00D23B0E"/>
    <w:rsid w:val="00D23B63"/>
    <w:rsid w:val="00D23B6B"/>
    <w:rsid w:val="00D23BC9"/>
    <w:rsid w:val="00D23C14"/>
    <w:rsid w:val="00D23D09"/>
    <w:rsid w:val="00D244F8"/>
    <w:rsid w:val="00D24554"/>
    <w:rsid w:val="00D24634"/>
    <w:rsid w:val="00D2486B"/>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1D9"/>
    <w:rsid w:val="00D433DF"/>
    <w:rsid w:val="00D436A8"/>
    <w:rsid w:val="00D43869"/>
    <w:rsid w:val="00D441C2"/>
    <w:rsid w:val="00D44323"/>
    <w:rsid w:val="00D4449D"/>
    <w:rsid w:val="00D444A3"/>
    <w:rsid w:val="00D44851"/>
    <w:rsid w:val="00D44A32"/>
    <w:rsid w:val="00D4528B"/>
    <w:rsid w:val="00D45714"/>
    <w:rsid w:val="00D45740"/>
    <w:rsid w:val="00D45795"/>
    <w:rsid w:val="00D457A1"/>
    <w:rsid w:val="00D45D92"/>
    <w:rsid w:val="00D46094"/>
    <w:rsid w:val="00D46372"/>
    <w:rsid w:val="00D4683E"/>
    <w:rsid w:val="00D468F5"/>
    <w:rsid w:val="00D46DBA"/>
    <w:rsid w:val="00D46F99"/>
    <w:rsid w:val="00D4707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9E"/>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26"/>
    <w:rsid w:val="00D568E2"/>
    <w:rsid w:val="00D56C82"/>
    <w:rsid w:val="00D56F5A"/>
    <w:rsid w:val="00D56F75"/>
    <w:rsid w:val="00D573E4"/>
    <w:rsid w:val="00D573E7"/>
    <w:rsid w:val="00D574D3"/>
    <w:rsid w:val="00D57524"/>
    <w:rsid w:val="00D57DA6"/>
    <w:rsid w:val="00D60045"/>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40"/>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70387"/>
    <w:rsid w:val="00D70786"/>
    <w:rsid w:val="00D70AA0"/>
    <w:rsid w:val="00D71106"/>
    <w:rsid w:val="00D714CF"/>
    <w:rsid w:val="00D715E4"/>
    <w:rsid w:val="00D71A6D"/>
    <w:rsid w:val="00D71DE8"/>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834"/>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BE9"/>
    <w:rsid w:val="00D81C12"/>
    <w:rsid w:val="00D81D68"/>
    <w:rsid w:val="00D81E79"/>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3B1E"/>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9C"/>
    <w:rsid w:val="00DA60A7"/>
    <w:rsid w:val="00DA60F4"/>
    <w:rsid w:val="00DA61A1"/>
    <w:rsid w:val="00DA62EE"/>
    <w:rsid w:val="00DA65C7"/>
    <w:rsid w:val="00DA6896"/>
    <w:rsid w:val="00DA6AB0"/>
    <w:rsid w:val="00DA6CF9"/>
    <w:rsid w:val="00DA6DF2"/>
    <w:rsid w:val="00DA7263"/>
    <w:rsid w:val="00DA743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5F3"/>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2E"/>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E7FB3"/>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5C"/>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1837"/>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1B3"/>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A4"/>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826"/>
    <w:rsid w:val="00E22833"/>
    <w:rsid w:val="00E22A06"/>
    <w:rsid w:val="00E22B76"/>
    <w:rsid w:val="00E22C1C"/>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11A7"/>
    <w:rsid w:val="00E31233"/>
    <w:rsid w:val="00E31390"/>
    <w:rsid w:val="00E314C7"/>
    <w:rsid w:val="00E319F2"/>
    <w:rsid w:val="00E31DF2"/>
    <w:rsid w:val="00E31F14"/>
    <w:rsid w:val="00E321BE"/>
    <w:rsid w:val="00E32489"/>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8DC"/>
    <w:rsid w:val="00E363AE"/>
    <w:rsid w:val="00E36799"/>
    <w:rsid w:val="00E36936"/>
    <w:rsid w:val="00E3697D"/>
    <w:rsid w:val="00E377DA"/>
    <w:rsid w:val="00E37966"/>
    <w:rsid w:val="00E37AF8"/>
    <w:rsid w:val="00E37F50"/>
    <w:rsid w:val="00E402DF"/>
    <w:rsid w:val="00E40680"/>
    <w:rsid w:val="00E4094D"/>
    <w:rsid w:val="00E40962"/>
    <w:rsid w:val="00E409C1"/>
    <w:rsid w:val="00E40BD3"/>
    <w:rsid w:val="00E410AE"/>
    <w:rsid w:val="00E4162D"/>
    <w:rsid w:val="00E416B1"/>
    <w:rsid w:val="00E41991"/>
    <w:rsid w:val="00E41B07"/>
    <w:rsid w:val="00E41EB0"/>
    <w:rsid w:val="00E42217"/>
    <w:rsid w:val="00E422B2"/>
    <w:rsid w:val="00E42394"/>
    <w:rsid w:val="00E42727"/>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6D8"/>
    <w:rsid w:val="00E54730"/>
    <w:rsid w:val="00E54AAC"/>
    <w:rsid w:val="00E54B91"/>
    <w:rsid w:val="00E54EC4"/>
    <w:rsid w:val="00E54F3B"/>
    <w:rsid w:val="00E55229"/>
    <w:rsid w:val="00E55309"/>
    <w:rsid w:val="00E55319"/>
    <w:rsid w:val="00E55381"/>
    <w:rsid w:val="00E553A0"/>
    <w:rsid w:val="00E5566B"/>
    <w:rsid w:val="00E556DC"/>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B38"/>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D4E"/>
    <w:rsid w:val="00E76D73"/>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035"/>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466"/>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5C4C"/>
    <w:rsid w:val="00E964F0"/>
    <w:rsid w:val="00E967C2"/>
    <w:rsid w:val="00E96EEF"/>
    <w:rsid w:val="00E96F03"/>
    <w:rsid w:val="00E96F18"/>
    <w:rsid w:val="00E97156"/>
    <w:rsid w:val="00E97250"/>
    <w:rsid w:val="00E97401"/>
    <w:rsid w:val="00E97A20"/>
    <w:rsid w:val="00E97C04"/>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4EDE"/>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0FED"/>
    <w:rsid w:val="00EB133A"/>
    <w:rsid w:val="00EB14A0"/>
    <w:rsid w:val="00EB1E07"/>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031"/>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AFB"/>
    <w:rsid w:val="00EC0B76"/>
    <w:rsid w:val="00EC0C70"/>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72"/>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680"/>
    <w:rsid w:val="00EE2BD0"/>
    <w:rsid w:val="00EE307E"/>
    <w:rsid w:val="00EE314A"/>
    <w:rsid w:val="00EE377F"/>
    <w:rsid w:val="00EE380C"/>
    <w:rsid w:val="00EE3946"/>
    <w:rsid w:val="00EE3D8B"/>
    <w:rsid w:val="00EE408E"/>
    <w:rsid w:val="00EE4120"/>
    <w:rsid w:val="00EE493D"/>
    <w:rsid w:val="00EE4DB5"/>
    <w:rsid w:val="00EE5277"/>
    <w:rsid w:val="00EE534F"/>
    <w:rsid w:val="00EE56F5"/>
    <w:rsid w:val="00EE5AA7"/>
    <w:rsid w:val="00EE5BD7"/>
    <w:rsid w:val="00EE5BFE"/>
    <w:rsid w:val="00EE5C11"/>
    <w:rsid w:val="00EE5C4A"/>
    <w:rsid w:val="00EE5ED0"/>
    <w:rsid w:val="00EE5F0B"/>
    <w:rsid w:val="00EE6102"/>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0BA"/>
    <w:rsid w:val="00F07349"/>
    <w:rsid w:val="00F07495"/>
    <w:rsid w:val="00F074A7"/>
    <w:rsid w:val="00F0760C"/>
    <w:rsid w:val="00F07942"/>
    <w:rsid w:val="00F07B1D"/>
    <w:rsid w:val="00F07DAA"/>
    <w:rsid w:val="00F07FD4"/>
    <w:rsid w:val="00F1012A"/>
    <w:rsid w:val="00F105B9"/>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88C"/>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60DB"/>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2"/>
    <w:rsid w:val="00F3401D"/>
    <w:rsid w:val="00F341E6"/>
    <w:rsid w:val="00F3445B"/>
    <w:rsid w:val="00F345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85"/>
    <w:rsid w:val="00F438EC"/>
    <w:rsid w:val="00F43ED4"/>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0AF"/>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229"/>
    <w:rsid w:val="00F5343D"/>
    <w:rsid w:val="00F534E3"/>
    <w:rsid w:val="00F536D0"/>
    <w:rsid w:val="00F537D4"/>
    <w:rsid w:val="00F53858"/>
    <w:rsid w:val="00F5397E"/>
    <w:rsid w:val="00F539BC"/>
    <w:rsid w:val="00F53DB4"/>
    <w:rsid w:val="00F53EAF"/>
    <w:rsid w:val="00F53FB3"/>
    <w:rsid w:val="00F5403E"/>
    <w:rsid w:val="00F54208"/>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406"/>
    <w:rsid w:val="00F566B0"/>
    <w:rsid w:val="00F566B5"/>
    <w:rsid w:val="00F5695D"/>
    <w:rsid w:val="00F56A15"/>
    <w:rsid w:val="00F56DF2"/>
    <w:rsid w:val="00F572DC"/>
    <w:rsid w:val="00F572FF"/>
    <w:rsid w:val="00F57308"/>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1E97"/>
    <w:rsid w:val="00F723FB"/>
    <w:rsid w:val="00F72533"/>
    <w:rsid w:val="00F72542"/>
    <w:rsid w:val="00F7272A"/>
    <w:rsid w:val="00F7290D"/>
    <w:rsid w:val="00F72B18"/>
    <w:rsid w:val="00F72CF0"/>
    <w:rsid w:val="00F72D9B"/>
    <w:rsid w:val="00F73163"/>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8E2"/>
    <w:rsid w:val="00F85A70"/>
    <w:rsid w:val="00F85CA2"/>
    <w:rsid w:val="00F85EDA"/>
    <w:rsid w:val="00F86707"/>
    <w:rsid w:val="00F8678F"/>
    <w:rsid w:val="00F867FF"/>
    <w:rsid w:val="00F868EF"/>
    <w:rsid w:val="00F86E84"/>
    <w:rsid w:val="00F86F5A"/>
    <w:rsid w:val="00F8717E"/>
    <w:rsid w:val="00F872AD"/>
    <w:rsid w:val="00F87F36"/>
    <w:rsid w:val="00F90229"/>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1F98"/>
    <w:rsid w:val="00F923B0"/>
    <w:rsid w:val="00F92535"/>
    <w:rsid w:val="00F92656"/>
    <w:rsid w:val="00F9299B"/>
    <w:rsid w:val="00F92B23"/>
    <w:rsid w:val="00F932FE"/>
    <w:rsid w:val="00F93505"/>
    <w:rsid w:val="00F93817"/>
    <w:rsid w:val="00F941CC"/>
    <w:rsid w:val="00F94505"/>
    <w:rsid w:val="00F94AC6"/>
    <w:rsid w:val="00F94F54"/>
    <w:rsid w:val="00F952E8"/>
    <w:rsid w:val="00F954CF"/>
    <w:rsid w:val="00F95565"/>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97F13"/>
    <w:rsid w:val="00FA00FD"/>
    <w:rsid w:val="00FA0846"/>
    <w:rsid w:val="00FA09BE"/>
    <w:rsid w:val="00FA0FD7"/>
    <w:rsid w:val="00FA13AB"/>
    <w:rsid w:val="00FA1672"/>
    <w:rsid w:val="00FA168D"/>
    <w:rsid w:val="00FA17DC"/>
    <w:rsid w:val="00FA1E68"/>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3F6"/>
    <w:rsid w:val="00FA659A"/>
    <w:rsid w:val="00FA65FB"/>
    <w:rsid w:val="00FA6AC1"/>
    <w:rsid w:val="00FA6BFE"/>
    <w:rsid w:val="00FA6CF9"/>
    <w:rsid w:val="00FA6E4B"/>
    <w:rsid w:val="00FA7358"/>
    <w:rsid w:val="00FA762A"/>
    <w:rsid w:val="00FA7773"/>
    <w:rsid w:val="00FA7E3D"/>
    <w:rsid w:val="00FA7E56"/>
    <w:rsid w:val="00FB0232"/>
    <w:rsid w:val="00FB04A8"/>
    <w:rsid w:val="00FB063F"/>
    <w:rsid w:val="00FB09DA"/>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682"/>
    <w:rsid w:val="00FB3704"/>
    <w:rsid w:val="00FB3746"/>
    <w:rsid w:val="00FB3780"/>
    <w:rsid w:val="00FB3B91"/>
    <w:rsid w:val="00FB3BCF"/>
    <w:rsid w:val="00FB3D11"/>
    <w:rsid w:val="00FB419A"/>
    <w:rsid w:val="00FB44E8"/>
    <w:rsid w:val="00FB46BB"/>
    <w:rsid w:val="00FB498F"/>
    <w:rsid w:val="00FB4EB5"/>
    <w:rsid w:val="00FB4EF4"/>
    <w:rsid w:val="00FB5216"/>
    <w:rsid w:val="00FB56B1"/>
    <w:rsid w:val="00FB5741"/>
    <w:rsid w:val="00FB575F"/>
    <w:rsid w:val="00FB584B"/>
    <w:rsid w:val="00FB5A09"/>
    <w:rsid w:val="00FB5EC7"/>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3EAD"/>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72"/>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17F"/>
    <w:rsid w:val="00FD357E"/>
    <w:rsid w:val="00FD3594"/>
    <w:rsid w:val="00FD369C"/>
    <w:rsid w:val="00FD3809"/>
    <w:rsid w:val="00FD382B"/>
    <w:rsid w:val="00FD3A91"/>
    <w:rsid w:val="00FD3B3A"/>
    <w:rsid w:val="00FD3BA8"/>
    <w:rsid w:val="00FD3CE6"/>
    <w:rsid w:val="00FD4065"/>
    <w:rsid w:val="00FD407C"/>
    <w:rsid w:val="00FD451F"/>
    <w:rsid w:val="00FD49EE"/>
    <w:rsid w:val="00FD4B52"/>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7F"/>
    <w:rsid w:val="00FE1789"/>
    <w:rsid w:val="00FE18B5"/>
    <w:rsid w:val="00FE1A16"/>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65"/>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3ED"/>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4D75"/>
    <w:pPr>
      <w:spacing w:after="100" w:afterAutospacing="1"/>
      <w:jc w:val="both"/>
    </w:pPr>
    <w:rPr>
      <w:rFonts w:eastAsia="Times New Roman"/>
      <w:sz w:val="22"/>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34193D"/>
    <w:pPr>
      <w:keepNext/>
      <w:numPr>
        <w:ilvl w:val="1"/>
        <w:numId w:val="3"/>
      </w:numPr>
      <w:spacing w:after="0" w:afterAutospacing="0" w:line="480" w:lineRule="auto"/>
      <w:outlineLvl w:val="1"/>
    </w:pPr>
    <w:rPr>
      <w:rFonts w:ascii="Arial" w:eastAsia="Arial Unicode MS" w:hAnsi="Arial"/>
    </w:rPr>
  </w:style>
  <w:style w:type="paragraph" w:styleId="3">
    <w:name w:val="heading 3"/>
    <w:aliases w:val="Underrubrik2,H3,no break,Memo Heading 3"/>
    <w:basedOn w:val="a1"/>
    <w:next w:val="a1"/>
    <w:link w:val="30"/>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C5132E"/>
    <w:pPr>
      <w:spacing w:before="120" w:after="120"/>
    </w:pPr>
    <w:rPr>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1">
    <w:name w:val="Body Text 3"/>
    <w:basedOn w:val="a1"/>
    <w:rsid w:val="00400537"/>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line="190" w:lineRule="exact"/>
    </w:pPr>
    <w:rPr>
      <w:sz w:val="18"/>
      <w:lang w:eastAsia="ja-JP"/>
    </w:rPr>
  </w:style>
  <w:style w:type="paragraph" w:customStyle="1" w:styleId="text">
    <w:name w:val="text"/>
    <w:basedOn w:val="a1"/>
    <w:rsid w:val="00400537"/>
    <w:pPr>
      <w:spacing w:after="240"/>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2"/>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C5132E"/>
    <w:rPr>
      <w:rFonts w:eastAsia="Times New Roman"/>
      <w:sz w:val="22"/>
      <w:lang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pPr>
    <w:rPr>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pPr>
    <w:rPr>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F71E97"/>
    <w:pPr>
      <w:spacing w:afterLines="100" w:afterAutospacing="0"/>
      <w:jc w:val="left"/>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F71E97"/>
    <w:rPr>
      <w:rFonts w:eastAsia="Times New Roman"/>
      <w:sz w:val="22"/>
      <w:szCs w:val="24"/>
      <w:lang w:val="en-US"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pPr>
    <w:rPr>
      <w:rFonts w:ascii="Calibri" w:eastAsia="SimSun" w:hAnsi="Calibri" w:cs="Calibri"/>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SimSun"/>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rPr>
      <w:rFonts w:eastAsia="MS Mincho"/>
      <w:sz w:val="20"/>
      <w:szCs w:val="20"/>
      <w:lang w:val="en-GB"/>
    </w:rPr>
  </w:style>
  <w:style w:type="character" w:customStyle="1" w:styleId="apple-converted-space">
    <w:name w:val="apple-converted-space"/>
    <w:qFormat/>
    <w:rsid w:val="00AD0504"/>
  </w:style>
  <w:style w:type="table" w:styleId="13">
    <w:name w:val="Plain Table 1"/>
    <w:basedOn w:val="a3"/>
    <w:uiPriority w:val="41"/>
    <w:rsid w:val="00670C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3"/>
    <w:uiPriority w:val="40"/>
    <w:rsid w:val="007816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60">
    <w:name w:val="Grid Table 6 Colorful"/>
    <w:basedOn w:val="a3"/>
    <w:uiPriority w:val="51"/>
    <w:rsid w:val="0078162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78162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5">
    <w:name w:val="Grid Table 6 Colorful Accent 5"/>
    <w:basedOn w:val="a3"/>
    <w:uiPriority w:val="51"/>
    <w:rsid w:val="0078162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50">
    <w:name w:val="Grid Table 5 Dark"/>
    <w:basedOn w:val="a3"/>
    <w:uiPriority w:val="50"/>
    <w:rsid w:val="002630C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0">
    <w:name w:val="Grid Table 4"/>
    <w:basedOn w:val="a3"/>
    <w:uiPriority w:val="49"/>
    <w:rsid w:val="002630C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89799A"/>
    <w:rPr>
      <w:rFonts w:ascii="Arial" w:eastAsia="Times New Roman"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89799A"/>
    <w:rPr>
      <w:rFonts w:ascii="Arial" w:eastAsia="Arial Unicode MS" w:hAnsi="Arial"/>
      <w:sz w:val="22"/>
      <w:szCs w:val="24"/>
      <w:lang w:val="en-US" w:eastAsia="en-US"/>
    </w:rPr>
  </w:style>
  <w:style w:type="character" w:customStyle="1" w:styleId="30">
    <w:name w:val="标题 3 字符"/>
    <w:aliases w:val="Underrubrik2 字符,H3 字符,no break 字符,Memo Heading 3 字符"/>
    <w:basedOn w:val="a2"/>
    <w:link w:val="3"/>
    <w:uiPriority w:val="9"/>
    <w:rsid w:val="0089799A"/>
    <w:rPr>
      <w:rFonts w:ascii="Arial" w:eastAsia="Times New Roman"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9328">
      <w:bodyDiv w:val="1"/>
      <w:marLeft w:val="0"/>
      <w:marRight w:val="0"/>
      <w:marTop w:val="0"/>
      <w:marBottom w:val="0"/>
      <w:divBdr>
        <w:top w:val="none" w:sz="0" w:space="0" w:color="auto"/>
        <w:left w:val="none" w:sz="0" w:space="0" w:color="auto"/>
        <w:bottom w:val="none" w:sz="0" w:space="0" w:color="auto"/>
        <w:right w:val="none" w:sz="0" w:space="0" w:color="auto"/>
      </w:divBdr>
      <w:divsChild>
        <w:div w:id="1252473763">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04612">
      <w:bodyDiv w:val="1"/>
      <w:marLeft w:val="0"/>
      <w:marRight w:val="0"/>
      <w:marTop w:val="0"/>
      <w:marBottom w:val="0"/>
      <w:divBdr>
        <w:top w:val="none" w:sz="0" w:space="0" w:color="auto"/>
        <w:left w:val="none" w:sz="0" w:space="0" w:color="auto"/>
        <w:bottom w:val="none" w:sz="0" w:space="0" w:color="auto"/>
        <w:right w:val="none" w:sz="0" w:space="0" w:color="auto"/>
      </w:divBdr>
    </w:div>
    <w:div w:id="106629548">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21085415">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67942098">
      <w:bodyDiv w:val="1"/>
      <w:marLeft w:val="0"/>
      <w:marRight w:val="0"/>
      <w:marTop w:val="0"/>
      <w:marBottom w:val="0"/>
      <w:divBdr>
        <w:top w:val="none" w:sz="0" w:space="0" w:color="auto"/>
        <w:left w:val="none" w:sz="0" w:space="0" w:color="auto"/>
        <w:bottom w:val="none" w:sz="0" w:space="0" w:color="auto"/>
        <w:right w:val="none" w:sz="0" w:space="0" w:color="auto"/>
      </w:divBdr>
      <w:divsChild>
        <w:div w:id="257913078">
          <w:marLeft w:val="274"/>
          <w:marRight w:val="0"/>
          <w:marTop w:val="150"/>
          <w:marBottom w:val="0"/>
          <w:divBdr>
            <w:top w:val="none" w:sz="0" w:space="0" w:color="auto"/>
            <w:left w:val="none" w:sz="0" w:space="0" w:color="auto"/>
            <w:bottom w:val="none" w:sz="0" w:space="0" w:color="auto"/>
            <w:right w:val="none" w:sz="0" w:space="0" w:color="auto"/>
          </w:divBdr>
        </w:div>
        <w:div w:id="1687947942">
          <w:marLeft w:val="274"/>
          <w:marRight w:val="0"/>
          <w:marTop w:val="150"/>
          <w:marBottom w:val="0"/>
          <w:divBdr>
            <w:top w:val="none" w:sz="0" w:space="0" w:color="auto"/>
            <w:left w:val="none" w:sz="0" w:space="0" w:color="auto"/>
            <w:bottom w:val="none" w:sz="0" w:space="0" w:color="auto"/>
            <w:right w:val="none" w:sz="0" w:space="0" w:color="auto"/>
          </w:divBdr>
        </w:div>
        <w:div w:id="1373772440">
          <w:marLeft w:val="274"/>
          <w:marRight w:val="0"/>
          <w:marTop w:val="150"/>
          <w:marBottom w:val="0"/>
          <w:divBdr>
            <w:top w:val="none" w:sz="0" w:space="0" w:color="auto"/>
            <w:left w:val="none" w:sz="0" w:space="0" w:color="auto"/>
            <w:bottom w:val="none" w:sz="0" w:space="0" w:color="auto"/>
            <w:right w:val="none" w:sz="0" w:space="0" w:color="auto"/>
          </w:divBdr>
        </w:div>
        <w:div w:id="645935557">
          <w:marLeft w:val="274"/>
          <w:marRight w:val="0"/>
          <w:marTop w:val="150"/>
          <w:marBottom w:val="0"/>
          <w:divBdr>
            <w:top w:val="none" w:sz="0" w:space="0" w:color="auto"/>
            <w:left w:val="none" w:sz="0" w:space="0" w:color="auto"/>
            <w:bottom w:val="none" w:sz="0" w:space="0" w:color="auto"/>
            <w:right w:val="none" w:sz="0" w:space="0" w:color="auto"/>
          </w:divBdr>
        </w:div>
        <w:div w:id="1431395630">
          <w:marLeft w:val="274"/>
          <w:marRight w:val="0"/>
          <w:marTop w:val="150"/>
          <w:marBottom w:val="0"/>
          <w:divBdr>
            <w:top w:val="none" w:sz="0" w:space="0" w:color="auto"/>
            <w:left w:val="none" w:sz="0" w:space="0" w:color="auto"/>
            <w:bottom w:val="none" w:sz="0" w:space="0" w:color="auto"/>
            <w:right w:val="none" w:sz="0" w:space="0" w:color="auto"/>
          </w:divBdr>
        </w:div>
        <w:div w:id="1372923883">
          <w:marLeft w:val="274"/>
          <w:marRight w:val="0"/>
          <w:marTop w:val="150"/>
          <w:marBottom w:val="0"/>
          <w:divBdr>
            <w:top w:val="none" w:sz="0" w:space="0" w:color="auto"/>
            <w:left w:val="none" w:sz="0" w:space="0" w:color="auto"/>
            <w:bottom w:val="none" w:sz="0" w:space="0" w:color="auto"/>
            <w:right w:val="none" w:sz="0" w:space="0" w:color="auto"/>
          </w:divBdr>
        </w:div>
        <w:div w:id="1808356169">
          <w:marLeft w:val="806"/>
          <w:marRight w:val="0"/>
          <w:marTop w:val="75"/>
          <w:marBottom w:val="0"/>
          <w:divBdr>
            <w:top w:val="none" w:sz="0" w:space="0" w:color="auto"/>
            <w:left w:val="none" w:sz="0" w:space="0" w:color="auto"/>
            <w:bottom w:val="none" w:sz="0" w:space="0" w:color="auto"/>
            <w:right w:val="none" w:sz="0" w:space="0" w:color="auto"/>
          </w:divBdr>
        </w:div>
        <w:div w:id="722295204">
          <w:marLeft w:val="806"/>
          <w:marRight w:val="0"/>
          <w:marTop w:val="75"/>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0706882">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4663165">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9023013">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908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5926">
          <w:marLeft w:val="274"/>
          <w:marRight w:val="0"/>
          <w:marTop w:val="0"/>
          <w:marBottom w:val="0"/>
          <w:divBdr>
            <w:top w:val="none" w:sz="0" w:space="0" w:color="auto"/>
            <w:left w:val="none" w:sz="0" w:space="0" w:color="auto"/>
            <w:bottom w:val="none" w:sz="0" w:space="0" w:color="auto"/>
            <w:right w:val="none" w:sz="0" w:space="0" w:color="auto"/>
          </w:divBdr>
        </w:div>
        <w:div w:id="1323194735">
          <w:marLeft w:val="806"/>
          <w:marRight w:val="0"/>
          <w:marTop w:val="0"/>
          <w:marBottom w:val="0"/>
          <w:divBdr>
            <w:top w:val="none" w:sz="0" w:space="0" w:color="auto"/>
            <w:left w:val="none" w:sz="0" w:space="0" w:color="auto"/>
            <w:bottom w:val="none" w:sz="0" w:space="0" w:color="auto"/>
            <w:right w:val="none" w:sz="0" w:space="0" w:color="auto"/>
          </w:divBdr>
        </w:div>
        <w:div w:id="765418451">
          <w:marLeft w:val="1354"/>
          <w:marRight w:val="0"/>
          <w:marTop w:val="0"/>
          <w:marBottom w:val="0"/>
          <w:divBdr>
            <w:top w:val="none" w:sz="0" w:space="0" w:color="auto"/>
            <w:left w:val="none" w:sz="0" w:space="0" w:color="auto"/>
            <w:bottom w:val="none" w:sz="0" w:space="0" w:color="auto"/>
            <w:right w:val="none" w:sz="0" w:space="0" w:color="auto"/>
          </w:divBdr>
        </w:div>
        <w:div w:id="2103530866">
          <w:marLeft w:val="806"/>
          <w:marRight w:val="0"/>
          <w:marTop w:val="0"/>
          <w:marBottom w:val="0"/>
          <w:divBdr>
            <w:top w:val="none" w:sz="0" w:space="0" w:color="auto"/>
            <w:left w:val="none" w:sz="0" w:space="0" w:color="auto"/>
            <w:bottom w:val="none" w:sz="0" w:space="0" w:color="auto"/>
            <w:right w:val="none" w:sz="0" w:space="0" w:color="auto"/>
          </w:divBdr>
        </w:div>
        <w:div w:id="2029596954">
          <w:marLeft w:val="1354"/>
          <w:marRight w:val="0"/>
          <w:marTop w:val="0"/>
          <w:marBottom w:val="0"/>
          <w:divBdr>
            <w:top w:val="none" w:sz="0" w:space="0" w:color="auto"/>
            <w:left w:val="none" w:sz="0" w:space="0" w:color="auto"/>
            <w:bottom w:val="none" w:sz="0" w:space="0" w:color="auto"/>
            <w:right w:val="none" w:sz="0" w:space="0" w:color="auto"/>
          </w:divBdr>
        </w:div>
        <w:div w:id="1021659895">
          <w:marLeft w:val="806"/>
          <w:marRight w:val="0"/>
          <w:marTop w:val="0"/>
          <w:marBottom w:val="0"/>
          <w:divBdr>
            <w:top w:val="none" w:sz="0" w:space="0" w:color="auto"/>
            <w:left w:val="none" w:sz="0" w:space="0" w:color="auto"/>
            <w:bottom w:val="none" w:sz="0" w:space="0" w:color="auto"/>
            <w:right w:val="none" w:sz="0" w:space="0" w:color="auto"/>
          </w:divBdr>
        </w:div>
        <w:div w:id="912280509">
          <w:marLeft w:val="806"/>
          <w:marRight w:val="0"/>
          <w:marTop w:val="0"/>
          <w:marBottom w:val="0"/>
          <w:divBdr>
            <w:top w:val="none" w:sz="0" w:space="0" w:color="auto"/>
            <w:left w:val="none" w:sz="0" w:space="0" w:color="auto"/>
            <w:bottom w:val="none" w:sz="0" w:space="0" w:color="auto"/>
            <w:right w:val="none" w:sz="0" w:space="0" w:color="auto"/>
          </w:divBdr>
        </w:div>
        <w:div w:id="1527937030">
          <w:marLeft w:val="274"/>
          <w:marRight w:val="0"/>
          <w:marTop w:val="0"/>
          <w:marBottom w:val="0"/>
          <w:divBdr>
            <w:top w:val="none" w:sz="0" w:space="0" w:color="auto"/>
            <w:left w:val="none" w:sz="0" w:space="0" w:color="auto"/>
            <w:bottom w:val="none" w:sz="0" w:space="0" w:color="auto"/>
            <w:right w:val="none" w:sz="0" w:space="0" w:color="auto"/>
          </w:divBdr>
        </w:div>
        <w:div w:id="607396674">
          <w:marLeft w:val="806"/>
          <w:marRight w:val="0"/>
          <w:marTop w:val="0"/>
          <w:marBottom w:val="0"/>
          <w:divBdr>
            <w:top w:val="none" w:sz="0" w:space="0" w:color="auto"/>
            <w:left w:val="none" w:sz="0" w:space="0" w:color="auto"/>
            <w:bottom w:val="none" w:sz="0" w:space="0" w:color="auto"/>
            <w:right w:val="none" w:sz="0" w:space="0" w:color="auto"/>
          </w:divBdr>
        </w:div>
        <w:div w:id="1762796161">
          <w:marLeft w:val="806"/>
          <w:marRight w:val="0"/>
          <w:marTop w:val="0"/>
          <w:marBottom w:val="0"/>
          <w:divBdr>
            <w:top w:val="none" w:sz="0" w:space="0" w:color="auto"/>
            <w:left w:val="none" w:sz="0" w:space="0" w:color="auto"/>
            <w:bottom w:val="none" w:sz="0" w:space="0" w:color="auto"/>
            <w:right w:val="none" w:sz="0" w:space="0" w:color="auto"/>
          </w:divBdr>
        </w:div>
        <w:div w:id="925502306">
          <w:marLeft w:val="806"/>
          <w:marRight w:val="0"/>
          <w:marTop w:val="0"/>
          <w:marBottom w:val="0"/>
          <w:divBdr>
            <w:top w:val="none" w:sz="0" w:space="0" w:color="auto"/>
            <w:left w:val="none" w:sz="0" w:space="0" w:color="auto"/>
            <w:bottom w:val="none" w:sz="0" w:space="0" w:color="auto"/>
            <w:right w:val="none" w:sz="0" w:space="0" w:color="auto"/>
          </w:divBdr>
        </w:div>
        <w:div w:id="144857469">
          <w:marLeft w:val="274"/>
          <w:marRight w:val="0"/>
          <w:marTop w:val="0"/>
          <w:marBottom w:val="0"/>
          <w:divBdr>
            <w:top w:val="none" w:sz="0" w:space="0" w:color="auto"/>
            <w:left w:val="none" w:sz="0" w:space="0" w:color="auto"/>
            <w:bottom w:val="none" w:sz="0" w:space="0" w:color="auto"/>
            <w:right w:val="none" w:sz="0" w:space="0" w:color="auto"/>
          </w:divBdr>
        </w:div>
        <w:div w:id="1448431968">
          <w:marLeft w:val="806"/>
          <w:marRight w:val="0"/>
          <w:marTop w:val="0"/>
          <w:marBottom w:val="0"/>
          <w:divBdr>
            <w:top w:val="none" w:sz="0" w:space="0" w:color="auto"/>
            <w:left w:val="none" w:sz="0" w:space="0" w:color="auto"/>
            <w:bottom w:val="none" w:sz="0" w:space="0" w:color="auto"/>
            <w:right w:val="none" w:sz="0" w:space="0" w:color="auto"/>
          </w:divBdr>
        </w:div>
        <w:div w:id="1227836673">
          <w:marLeft w:val="806"/>
          <w:marRight w:val="0"/>
          <w:marTop w:val="0"/>
          <w:marBottom w:val="0"/>
          <w:divBdr>
            <w:top w:val="none" w:sz="0" w:space="0" w:color="auto"/>
            <w:left w:val="none" w:sz="0" w:space="0" w:color="auto"/>
            <w:bottom w:val="none" w:sz="0" w:space="0" w:color="auto"/>
            <w:right w:val="none" w:sz="0" w:space="0" w:color="auto"/>
          </w:divBdr>
        </w:div>
        <w:div w:id="73866617">
          <w:marLeft w:val="806"/>
          <w:marRight w:val="0"/>
          <w:marTop w:val="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457120">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5111764">
      <w:bodyDiv w:val="1"/>
      <w:marLeft w:val="0"/>
      <w:marRight w:val="0"/>
      <w:marTop w:val="0"/>
      <w:marBottom w:val="0"/>
      <w:divBdr>
        <w:top w:val="none" w:sz="0" w:space="0" w:color="auto"/>
        <w:left w:val="none" w:sz="0" w:space="0" w:color="auto"/>
        <w:bottom w:val="none" w:sz="0" w:space="0" w:color="auto"/>
        <w:right w:val="none" w:sz="0" w:space="0" w:color="auto"/>
      </w:divBdr>
    </w:div>
    <w:div w:id="1392733224">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570916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74129">
      <w:bodyDiv w:val="1"/>
      <w:marLeft w:val="0"/>
      <w:marRight w:val="0"/>
      <w:marTop w:val="0"/>
      <w:marBottom w:val="0"/>
      <w:divBdr>
        <w:top w:val="none" w:sz="0" w:space="0" w:color="auto"/>
        <w:left w:val="none" w:sz="0" w:space="0" w:color="auto"/>
        <w:bottom w:val="none" w:sz="0" w:space="0" w:color="auto"/>
        <w:right w:val="none" w:sz="0" w:space="0" w:color="auto"/>
      </w:divBdr>
    </w:div>
    <w:div w:id="1690793103">
      <w:bodyDiv w:val="1"/>
      <w:marLeft w:val="0"/>
      <w:marRight w:val="0"/>
      <w:marTop w:val="0"/>
      <w:marBottom w:val="0"/>
      <w:divBdr>
        <w:top w:val="none" w:sz="0" w:space="0" w:color="auto"/>
        <w:left w:val="none" w:sz="0" w:space="0" w:color="auto"/>
        <w:bottom w:val="none" w:sz="0" w:space="0" w:color="auto"/>
        <w:right w:val="none" w:sz="0" w:space="0" w:color="auto"/>
      </w:divBdr>
      <w:divsChild>
        <w:div w:id="1533373082">
          <w:marLeft w:val="274"/>
          <w:marRight w:val="0"/>
          <w:marTop w:val="0"/>
          <w:marBottom w:val="0"/>
          <w:divBdr>
            <w:top w:val="none" w:sz="0" w:space="0" w:color="auto"/>
            <w:left w:val="none" w:sz="0" w:space="0" w:color="auto"/>
            <w:bottom w:val="none" w:sz="0" w:space="0" w:color="auto"/>
            <w:right w:val="none" w:sz="0" w:space="0" w:color="auto"/>
          </w:divBdr>
        </w:div>
        <w:div w:id="1591769932">
          <w:marLeft w:val="274"/>
          <w:marRight w:val="0"/>
          <w:marTop w:val="0"/>
          <w:marBottom w:val="0"/>
          <w:divBdr>
            <w:top w:val="none" w:sz="0" w:space="0" w:color="auto"/>
            <w:left w:val="none" w:sz="0" w:space="0" w:color="auto"/>
            <w:bottom w:val="none" w:sz="0" w:space="0" w:color="auto"/>
            <w:right w:val="none" w:sz="0" w:space="0" w:color="auto"/>
          </w:divBdr>
        </w:div>
        <w:div w:id="1495996380">
          <w:marLeft w:val="274"/>
          <w:marRight w:val="0"/>
          <w:marTop w:val="0"/>
          <w:marBottom w:val="0"/>
          <w:divBdr>
            <w:top w:val="none" w:sz="0" w:space="0" w:color="auto"/>
            <w:left w:val="none" w:sz="0" w:space="0" w:color="auto"/>
            <w:bottom w:val="none" w:sz="0" w:space="0" w:color="auto"/>
            <w:right w:val="none" w:sz="0" w:space="0" w:color="auto"/>
          </w:divBdr>
        </w:div>
        <w:div w:id="495925751">
          <w:marLeft w:val="274"/>
          <w:marRight w:val="0"/>
          <w:marTop w:val="0"/>
          <w:marBottom w:val="0"/>
          <w:divBdr>
            <w:top w:val="none" w:sz="0" w:space="0" w:color="auto"/>
            <w:left w:val="none" w:sz="0" w:space="0" w:color="auto"/>
            <w:bottom w:val="none" w:sz="0" w:space="0" w:color="auto"/>
            <w:right w:val="none" w:sz="0" w:space="0" w:color="auto"/>
          </w:divBdr>
        </w:div>
        <w:div w:id="808519065">
          <w:marLeft w:val="274"/>
          <w:marRight w:val="0"/>
          <w:marTop w:val="0"/>
          <w:marBottom w:val="0"/>
          <w:divBdr>
            <w:top w:val="none" w:sz="0" w:space="0" w:color="auto"/>
            <w:left w:val="none" w:sz="0" w:space="0" w:color="auto"/>
            <w:bottom w:val="none" w:sz="0" w:space="0" w:color="auto"/>
            <w:right w:val="none" w:sz="0" w:space="0" w:color="auto"/>
          </w:divBdr>
        </w:div>
        <w:div w:id="1665931982">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49059815">
      <w:bodyDiv w:val="1"/>
      <w:marLeft w:val="0"/>
      <w:marRight w:val="0"/>
      <w:marTop w:val="0"/>
      <w:marBottom w:val="0"/>
      <w:divBdr>
        <w:top w:val="none" w:sz="0" w:space="0" w:color="auto"/>
        <w:left w:val="none" w:sz="0" w:space="0" w:color="auto"/>
        <w:bottom w:val="none" w:sz="0" w:space="0" w:color="auto"/>
        <w:right w:val="none" w:sz="0" w:space="0" w:color="auto"/>
      </w:divBdr>
      <w:divsChild>
        <w:div w:id="1799645016">
          <w:marLeft w:val="274"/>
          <w:marRight w:val="0"/>
          <w:marTop w:val="0"/>
          <w:marBottom w:val="0"/>
          <w:divBdr>
            <w:top w:val="none" w:sz="0" w:space="0" w:color="auto"/>
            <w:left w:val="none" w:sz="0" w:space="0" w:color="auto"/>
            <w:bottom w:val="none" w:sz="0" w:space="0" w:color="auto"/>
            <w:right w:val="none" w:sz="0" w:space="0" w:color="auto"/>
          </w:divBdr>
        </w:div>
        <w:div w:id="43259156">
          <w:marLeft w:val="274"/>
          <w:marRight w:val="0"/>
          <w:marTop w:val="0"/>
          <w:marBottom w:val="0"/>
          <w:divBdr>
            <w:top w:val="none" w:sz="0" w:space="0" w:color="auto"/>
            <w:left w:val="none" w:sz="0" w:space="0" w:color="auto"/>
            <w:bottom w:val="none" w:sz="0" w:space="0" w:color="auto"/>
            <w:right w:val="none" w:sz="0" w:space="0" w:color="auto"/>
          </w:divBdr>
        </w:div>
        <w:div w:id="2000034552">
          <w:marLeft w:val="274"/>
          <w:marRight w:val="0"/>
          <w:marTop w:val="0"/>
          <w:marBottom w:val="0"/>
          <w:divBdr>
            <w:top w:val="none" w:sz="0" w:space="0" w:color="auto"/>
            <w:left w:val="none" w:sz="0" w:space="0" w:color="auto"/>
            <w:bottom w:val="none" w:sz="0" w:space="0" w:color="auto"/>
            <w:right w:val="none" w:sz="0" w:space="0" w:color="auto"/>
          </w:divBdr>
        </w:div>
        <w:div w:id="1280989741">
          <w:marLeft w:val="274"/>
          <w:marRight w:val="0"/>
          <w:marTop w:val="0"/>
          <w:marBottom w:val="0"/>
          <w:divBdr>
            <w:top w:val="none" w:sz="0" w:space="0" w:color="auto"/>
            <w:left w:val="none" w:sz="0" w:space="0" w:color="auto"/>
            <w:bottom w:val="none" w:sz="0" w:space="0" w:color="auto"/>
            <w:right w:val="none" w:sz="0" w:space="0" w:color="auto"/>
          </w:divBdr>
        </w:div>
        <w:div w:id="466243788">
          <w:marLeft w:val="274"/>
          <w:marRight w:val="0"/>
          <w:marTop w:val="0"/>
          <w:marBottom w:val="0"/>
          <w:divBdr>
            <w:top w:val="none" w:sz="0" w:space="0" w:color="auto"/>
            <w:left w:val="none" w:sz="0" w:space="0" w:color="auto"/>
            <w:bottom w:val="none" w:sz="0" w:space="0" w:color="auto"/>
            <w:right w:val="none" w:sz="0" w:space="0" w:color="auto"/>
          </w:divBdr>
        </w:div>
        <w:div w:id="1849250624">
          <w:marLeft w:val="274"/>
          <w:marRight w:val="0"/>
          <w:marTop w:val="0"/>
          <w:marBottom w:val="0"/>
          <w:divBdr>
            <w:top w:val="none" w:sz="0" w:space="0" w:color="auto"/>
            <w:left w:val="none" w:sz="0" w:space="0" w:color="auto"/>
            <w:bottom w:val="none" w:sz="0" w:space="0" w:color="auto"/>
            <w:right w:val="none" w:sz="0" w:space="0" w:color="auto"/>
          </w:divBdr>
        </w:div>
      </w:divsChild>
    </w:div>
    <w:div w:id="1870334744">
      <w:bodyDiv w:val="1"/>
      <w:marLeft w:val="0"/>
      <w:marRight w:val="0"/>
      <w:marTop w:val="0"/>
      <w:marBottom w:val="0"/>
      <w:divBdr>
        <w:top w:val="none" w:sz="0" w:space="0" w:color="auto"/>
        <w:left w:val="none" w:sz="0" w:space="0" w:color="auto"/>
        <w:bottom w:val="none" w:sz="0" w:space="0" w:color="auto"/>
        <w:right w:val="none" w:sz="0" w:space="0" w:color="auto"/>
      </w:divBdr>
      <w:divsChild>
        <w:div w:id="1714380486">
          <w:marLeft w:val="806"/>
          <w:marRight w:val="0"/>
          <w:marTop w:val="75"/>
          <w:marBottom w:val="0"/>
          <w:divBdr>
            <w:top w:val="none" w:sz="0" w:space="0" w:color="auto"/>
            <w:left w:val="none" w:sz="0" w:space="0" w:color="auto"/>
            <w:bottom w:val="none" w:sz="0" w:space="0" w:color="auto"/>
            <w:right w:val="none" w:sz="0" w:space="0" w:color="auto"/>
          </w:divBdr>
        </w:div>
      </w:divsChild>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0841311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7898100">
      <w:bodyDiv w:val="1"/>
      <w:marLeft w:val="0"/>
      <w:marRight w:val="0"/>
      <w:marTop w:val="0"/>
      <w:marBottom w:val="0"/>
      <w:divBdr>
        <w:top w:val="none" w:sz="0" w:space="0" w:color="auto"/>
        <w:left w:val="none" w:sz="0" w:space="0" w:color="auto"/>
        <w:bottom w:val="none" w:sz="0" w:space="0" w:color="auto"/>
        <w:right w:val="none" w:sz="0" w:space="0" w:color="auto"/>
      </w:divBdr>
    </w:div>
    <w:div w:id="2041124970">
      <w:bodyDiv w:val="1"/>
      <w:marLeft w:val="0"/>
      <w:marRight w:val="0"/>
      <w:marTop w:val="0"/>
      <w:marBottom w:val="0"/>
      <w:divBdr>
        <w:top w:val="none" w:sz="0" w:space="0" w:color="auto"/>
        <w:left w:val="none" w:sz="0" w:space="0" w:color="auto"/>
        <w:bottom w:val="none" w:sz="0" w:space="0" w:color="auto"/>
        <w:right w:val="none" w:sz="0" w:space="0" w:color="auto"/>
      </w:divBdr>
    </w:div>
    <w:div w:id="2049328637">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image" Target="media/image4.jpe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image" Target="media/image3.jpe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zhangqun\Desktop\R1-2300744_simulation%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zhangqun\Desktop\R1-2300744_simulation%20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5900-4A96-B25A-C92A13C97AAD}"/>
            </c:ext>
          </c:extLst>
        </c:ser>
        <c:ser>
          <c:idx val="1"/>
          <c:order val="1"/>
          <c:tx>
            <c:v>quantization non-aware training using 2-bits scalar quantization</c:v>
          </c:tx>
          <c:spPr>
            <a:ln w="25400" cap="rnd">
              <a:noFill/>
              <a:round/>
            </a:ln>
            <a:effectLst/>
          </c:spPr>
          <c:marker>
            <c:symbol val="circle"/>
            <c:size val="5"/>
            <c:spPr>
              <a:solidFill>
                <a:schemeClr val="accent2"/>
              </a:solidFill>
              <a:ln w="9525">
                <a:solidFill>
                  <a:schemeClr val="accent2"/>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quantization!$B$10:$B$14</c:f>
              <c:numCache>
                <c:formatCode>General</c:formatCode>
                <c:ptCount val="5"/>
                <c:pt idx="0">
                  <c:v>0.65069999999999995</c:v>
                </c:pt>
                <c:pt idx="1">
                  <c:v>0.64870000000000005</c:v>
                </c:pt>
                <c:pt idx="2">
                  <c:v>0.66779999999999995</c:v>
                </c:pt>
                <c:pt idx="3">
                  <c:v>0.70679999999999998</c:v>
                </c:pt>
                <c:pt idx="4">
                  <c:v>0.70489999999999997</c:v>
                </c:pt>
              </c:numCache>
            </c:numRef>
          </c:yVal>
          <c:smooth val="0"/>
          <c:extLst>
            <c:ext xmlns:c16="http://schemas.microsoft.com/office/drawing/2014/chart" uri="{C3380CC4-5D6E-409C-BE32-E72D297353CC}">
              <c16:uniqueId val="{00000001-5900-4A96-B25A-C92A13C97AAD}"/>
            </c:ext>
          </c:extLst>
        </c:ser>
        <c:ser>
          <c:idx val="2"/>
          <c:order val="2"/>
          <c:tx>
            <c:v>quantization non-aware training using 3-bits scalar quantization</c:v>
          </c:tx>
          <c:spPr>
            <a:ln w="25400" cap="rnd">
              <a:noFill/>
              <a:round/>
            </a:ln>
            <a:effectLst/>
          </c:spPr>
          <c:marker>
            <c:symbol val="circle"/>
            <c:size val="5"/>
            <c:spPr>
              <a:solidFill>
                <a:schemeClr val="accent3"/>
              </a:solidFill>
              <a:ln w="9525">
                <a:solidFill>
                  <a:schemeClr val="accent3"/>
                </a:solidFill>
              </a:ln>
              <a:effectLst/>
            </c:spPr>
          </c:marker>
          <c:xVal>
            <c:numRef>
              <c:f>(quantization!$A$11,quantization!$A$13)</c:f>
              <c:numCache>
                <c:formatCode>General</c:formatCode>
                <c:ptCount val="2"/>
                <c:pt idx="0">
                  <c:v>120</c:v>
                </c:pt>
                <c:pt idx="1">
                  <c:v>240</c:v>
                </c:pt>
              </c:numCache>
            </c:numRef>
          </c:xVal>
          <c:yVal>
            <c:numRef>
              <c:f>(quantization!$C$11,quantization!$C$13)</c:f>
              <c:numCache>
                <c:formatCode>General</c:formatCode>
                <c:ptCount val="2"/>
                <c:pt idx="0">
                  <c:v>0.81830000000000003</c:v>
                </c:pt>
                <c:pt idx="1">
                  <c:v>0.86680000000000001</c:v>
                </c:pt>
              </c:numCache>
            </c:numRef>
          </c:yVal>
          <c:smooth val="0"/>
          <c:extLst>
            <c:ext xmlns:c16="http://schemas.microsoft.com/office/drawing/2014/chart" uri="{C3380CC4-5D6E-409C-BE32-E72D297353CC}">
              <c16:uniqueId val="{00000002-5900-4A96-B25A-C92A13C97AAD}"/>
            </c:ext>
          </c:extLst>
        </c:ser>
        <c:ser>
          <c:idx val="3"/>
          <c:order val="3"/>
          <c:tx>
            <c:v>quantization non-aware training using 4-bits scalar quantization</c:v>
          </c:tx>
          <c:spPr>
            <a:ln w="25400" cap="rnd">
              <a:noFill/>
              <a:round/>
            </a:ln>
            <a:effectLst/>
          </c:spPr>
          <c:marker>
            <c:symbol val="circle"/>
            <c:size val="5"/>
            <c:spPr>
              <a:solidFill>
                <a:schemeClr val="accent4"/>
              </a:solidFill>
              <a:ln w="9525">
                <a:solidFill>
                  <a:schemeClr val="accent4"/>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quantization!$D$10:$D$14</c:f>
              <c:numCache>
                <c:formatCode>General</c:formatCode>
                <c:ptCount val="5"/>
                <c:pt idx="0">
                  <c:v>0.7601</c:v>
                </c:pt>
                <c:pt idx="1">
                  <c:v>0.82909999999999995</c:v>
                </c:pt>
                <c:pt idx="2">
                  <c:v>0.88380000000000003</c:v>
                </c:pt>
                <c:pt idx="3">
                  <c:v>0.91439999999999999</c:v>
                </c:pt>
                <c:pt idx="4">
                  <c:v>0.92579999999999996</c:v>
                </c:pt>
              </c:numCache>
            </c:numRef>
          </c:yVal>
          <c:smooth val="0"/>
          <c:extLst>
            <c:ext xmlns:c16="http://schemas.microsoft.com/office/drawing/2014/chart" uri="{C3380CC4-5D6E-409C-BE32-E72D297353CC}">
              <c16:uniqueId val="{00000003-5900-4A96-B25A-C92A13C97AAD}"/>
            </c:ext>
          </c:extLst>
        </c:ser>
        <c:ser>
          <c:idx val="4"/>
          <c:order val="4"/>
          <c:tx>
            <c:v>quantization non-aware training using 5-bits scalar quantization</c:v>
          </c:tx>
          <c:spPr>
            <a:ln w="25400" cap="rnd">
              <a:noFill/>
              <a:round/>
            </a:ln>
            <a:effectLst/>
          </c:spPr>
          <c:marker>
            <c:symbol val="circle"/>
            <c:size val="5"/>
            <c:spPr>
              <a:solidFill>
                <a:schemeClr val="accent5"/>
              </a:solidFill>
              <a:ln w="9525">
                <a:solidFill>
                  <a:schemeClr val="accent5"/>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quantization!$E$10:$E$14</c:f>
              <c:numCache>
                <c:formatCode>General</c:formatCode>
                <c:ptCount val="5"/>
                <c:pt idx="0">
                  <c:v>0.72209999999999996</c:v>
                </c:pt>
                <c:pt idx="1">
                  <c:v>0.81010000000000004</c:v>
                </c:pt>
                <c:pt idx="2">
                  <c:v>0.86990000000000001</c:v>
                </c:pt>
                <c:pt idx="3">
                  <c:v>0.90339999999999998</c:v>
                </c:pt>
                <c:pt idx="4">
                  <c:v>0.92349999999999999</c:v>
                </c:pt>
              </c:numCache>
            </c:numRef>
          </c:yVal>
          <c:smooth val="0"/>
          <c:extLst>
            <c:ext xmlns:c16="http://schemas.microsoft.com/office/drawing/2014/chart" uri="{C3380CC4-5D6E-409C-BE32-E72D297353CC}">
              <c16:uniqueId val="{00000004-5900-4A96-B25A-C92A13C97AAD}"/>
            </c:ext>
          </c:extLst>
        </c:ser>
        <c:dLbls>
          <c:showLegendKey val="0"/>
          <c:showVal val="0"/>
          <c:showCatName val="0"/>
          <c:showSerName val="0"/>
          <c:showPercent val="0"/>
          <c:showBubbleSize val="0"/>
        </c:dLbls>
        <c:axId val="2087974368"/>
        <c:axId val="2087983520"/>
      </c:scatterChart>
      <c:valAx>
        <c:axId val="2087974368"/>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87983520"/>
        <c:crosses val="autoZero"/>
        <c:crossBetween val="midCat"/>
      </c:valAx>
      <c:valAx>
        <c:axId val="208798352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87974368"/>
        <c:crosses val="autoZero"/>
        <c:crossBetween val="midCat"/>
      </c:valAx>
      <c:spPr>
        <a:noFill/>
        <a:ln>
          <a:noFill/>
        </a:ln>
        <a:effectLst/>
      </c:spPr>
    </c:plotArea>
    <c:legend>
      <c:legendPos val="r"/>
      <c:layout>
        <c:manualLayout>
          <c:xMode val="edge"/>
          <c:yMode val="edge"/>
          <c:x val="0.66207002224638845"/>
          <c:y val="0.20073295583904352"/>
          <c:w val="0.33758932754157917"/>
          <c:h val="0.5176636481811972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C953-4FE3-A830-143DC14CADEA}"/>
            </c:ext>
          </c:extLst>
        </c:ser>
        <c:ser>
          <c:idx val="1"/>
          <c:order val="1"/>
          <c:tx>
            <c:v>quantization non-aware training using vector quantization</c:v>
          </c:tx>
          <c:spPr>
            <a:ln w="25400" cap="rnd">
              <a:noFill/>
              <a:round/>
            </a:ln>
            <a:effectLst/>
          </c:spPr>
          <c:marker>
            <c:symbol val="circle"/>
            <c:size val="5"/>
            <c:spPr>
              <a:solidFill>
                <a:schemeClr val="accent2"/>
              </a:solidFill>
              <a:ln w="9525">
                <a:solidFill>
                  <a:schemeClr val="accent2"/>
                </a:solidFill>
              </a:ln>
              <a:effectLst/>
            </c:spPr>
          </c:marker>
          <c:xVal>
            <c:numRef>
              <c:f>quantization!$B$16:$F$16</c:f>
              <c:numCache>
                <c:formatCode>General</c:formatCode>
                <c:ptCount val="5"/>
                <c:pt idx="0">
                  <c:v>80</c:v>
                </c:pt>
                <c:pt idx="1">
                  <c:v>120</c:v>
                </c:pt>
                <c:pt idx="2">
                  <c:v>180</c:v>
                </c:pt>
                <c:pt idx="3">
                  <c:v>240</c:v>
                </c:pt>
                <c:pt idx="4">
                  <c:v>280</c:v>
                </c:pt>
              </c:numCache>
            </c:numRef>
          </c:xVal>
          <c:yVal>
            <c:numRef>
              <c:f>quantization!$B$17:$F$17</c:f>
              <c:numCache>
                <c:formatCode>General</c:formatCode>
                <c:ptCount val="5"/>
                <c:pt idx="0">
                  <c:v>0.81200000000000006</c:v>
                </c:pt>
                <c:pt idx="1">
                  <c:v>0.87470000000000003</c:v>
                </c:pt>
                <c:pt idx="2">
                  <c:v>0.91149999999999998</c:v>
                </c:pt>
                <c:pt idx="3">
                  <c:v>0.94130000000000003</c:v>
                </c:pt>
                <c:pt idx="4">
                  <c:v>0.94689999999999996</c:v>
                </c:pt>
              </c:numCache>
            </c:numRef>
          </c:yVal>
          <c:smooth val="0"/>
          <c:extLst>
            <c:ext xmlns:c16="http://schemas.microsoft.com/office/drawing/2014/chart" uri="{C3380CC4-5D6E-409C-BE32-E72D297353CC}">
              <c16:uniqueId val="{00000001-C953-4FE3-A830-143DC14CADEA}"/>
            </c:ext>
          </c:extLst>
        </c:ser>
        <c:dLbls>
          <c:showLegendKey val="0"/>
          <c:showVal val="0"/>
          <c:showCatName val="0"/>
          <c:showSerName val="0"/>
          <c:showPercent val="0"/>
          <c:showBubbleSize val="0"/>
        </c:dLbls>
        <c:axId val="1623612224"/>
        <c:axId val="1623615968"/>
      </c:scatterChart>
      <c:valAx>
        <c:axId val="1623612224"/>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3615968"/>
        <c:crosses val="autoZero"/>
        <c:crossBetween val="midCat"/>
      </c:valAx>
      <c:valAx>
        <c:axId val="1623615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361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167825896762903"/>
          <c:y val="6.1072764752839646E-2"/>
          <c:w val="0.80598840769903757"/>
          <c:h val="0.618687945422428"/>
        </c:manualLayout>
      </c:layout>
      <c:scatterChart>
        <c:scatterStyle val="smoothMarker"/>
        <c:varyColors val="0"/>
        <c:ser>
          <c:idx val="1"/>
          <c:order val="0"/>
          <c:tx>
            <c:v>10 subbands, 32 ports, case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Sheet1!$A$1:$A$5</c:f>
              <c:numCache>
                <c:formatCode>General</c:formatCode>
                <c:ptCount val="5"/>
                <c:pt idx="0">
                  <c:v>80</c:v>
                </c:pt>
                <c:pt idx="1">
                  <c:v>120</c:v>
                </c:pt>
                <c:pt idx="2">
                  <c:v>180</c:v>
                </c:pt>
                <c:pt idx="3">
                  <c:v>240</c:v>
                </c:pt>
                <c:pt idx="4">
                  <c:v>280</c:v>
                </c:pt>
              </c:numCache>
            </c:numRef>
          </c:xVal>
          <c:yVal>
            <c:numRef>
              <c:f>Sheet1!$C$1:$C$5</c:f>
              <c:numCache>
                <c:formatCode>General</c:formatCode>
                <c:ptCount val="5"/>
                <c:pt idx="0">
                  <c:v>0.71389999999999998</c:v>
                </c:pt>
                <c:pt idx="1">
                  <c:v>0.80200000000000005</c:v>
                </c:pt>
                <c:pt idx="2">
                  <c:v>0.86770000000000003</c:v>
                </c:pt>
                <c:pt idx="3">
                  <c:v>0.90780000000000005</c:v>
                </c:pt>
                <c:pt idx="4">
                  <c:v>0.91990000000000005</c:v>
                </c:pt>
              </c:numCache>
            </c:numRef>
          </c:yVal>
          <c:smooth val="1"/>
          <c:extLst>
            <c:ext xmlns:c16="http://schemas.microsoft.com/office/drawing/2014/chart" uri="{C3380CC4-5D6E-409C-BE32-E72D297353CC}">
              <c16:uniqueId val="{00000000-1443-486A-B3D6-BFEE1ABC8732}"/>
            </c:ext>
          </c:extLst>
        </c:ser>
        <c:ser>
          <c:idx val="2"/>
          <c:order val="1"/>
          <c:tx>
            <c:v>10 subbands, 32 ports, case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Sheet1!$A$1:$A$5</c:f>
              <c:numCache>
                <c:formatCode>General</c:formatCode>
                <c:ptCount val="5"/>
                <c:pt idx="0">
                  <c:v>80</c:v>
                </c:pt>
                <c:pt idx="1">
                  <c:v>120</c:v>
                </c:pt>
                <c:pt idx="2">
                  <c:v>180</c:v>
                </c:pt>
                <c:pt idx="3">
                  <c:v>240</c:v>
                </c:pt>
                <c:pt idx="4">
                  <c:v>280</c:v>
                </c:pt>
              </c:numCache>
            </c:numRef>
          </c:xVal>
          <c:yVal>
            <c:numRef>
              <c:f>Sheet1!$D$1:$D$5</c:f>
              <c:numCache>
                <c:formatCode>General</c:formatCode>
                <c:ptCount val="5"/>
                <c:pt idx="0">
                  <c:v>0.77290000000000003</c:v>
                </c:pt>
                <c:pt idx="1">
                  <c:v>0.83740000000000003</c:v>
                </c:pt>
                <c:pt idx="2">
                  <c:v>0.89159999999999995</c:v>
                </c:pt>
                <c:pt idx="3">
                  <c:v>0.92520000000000002</c:v>
                </c:pt>
                <c:pt idx="4">
                  <c:v>0.93689999999999996</c:v>
                </c:pt>
              </c:numCache>
            </c:numRef>
          </c:yVal>
          <c:smooth val="1"/>
          <c:extLst>
            <c:ext xmlns:c16="http://schemas.microsoft.com/office/drawing/2014/chart" uri="{C3380CC4-5D6E-409C-BE32-E72D297353CC}">
              <c16:uniqueId val="{00000001-1443-486A-B3D6-BFEE1ABC8732}"/>
            </c:ext>
          </c:extLst>
        </c:ser>
        <c:ser>
          <c:idx val="3"/>
          <c:order val="2"/>
          <c:tx>
            <c:v>10 subbands, 32 ports, case 3</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Sheet1!$A$1:$A$5</c:f>
              <c:numCache>
                <c:formatCode>General</c:formatCode>
                <c:ptCount val="5"/>
                <c:pt idx="0">
                  <c:v>80</c:v>
                </c:pt>
                <c:pt idx="1">
                  <c:v>120</c:v>
                </c:pt>
                <c:pt idx="2">
                  <c:v>180</c:v>
                </c:pt>
                <c:pt idx="3">
                  <c:v>240</c:v>
                </c:pt>
                <c:pt idx="4">
                  <c:v>280</c:v>
                </c:pt>
              </c:numCache>
            </c:numRef>
          </c:xVal>
          <c:yVal>
            <c:numRef>
              <c:f>Sheet1!$E$1:$E$5</c:f>
              <c:numCache>
                <c:formatCode>General</c:formatCode>
                <c:ptCount val="5"/>
                <c:pt idx="0">
                  <c:v>0.77110000000000001</c:v>
                </c:pt>
                <c:pt idx="1">
                  <c:v>0.84770000000000001</c:v>
                </c:pt>
                <c:pt idx="2">
                  <c:v>0.90239999999999998</c:v>
                </c:pt>
                <c:pt idx="3">
                  <c:v>0.92979999999999996</c:v>
                </c:pt>
                <c:pt idx="4">
                  <c:v>0.94359999999999999</c:v>
                </c:pt>
              </c:numCache>
            </c:numRef>
          </c:yVal>
          <c:smooth val="1"/>
          <c:extLst>
            <c:ext xmlns:c16="http://schemas.microsoft.com/office/drawing/2014/chart" uri="{C3380CC4-5D6E-409C-BE32-E72D297353CC}">
              <c16:uniqueId val="{00000002-1443-486A-B3D6-BFEE1ABC8732}"/>
            </c:ext>
          </c:extLst>
        </c:ser>
        <c:dLbls>
          <c:showLegendKey val="0"/>
          <c:showVal val="0"/>
          <c:showCatName val="0"/>
          <c:showSerName val="0"/>
          <c:showPercent val="0"/>
          <c:showBubbleSize val="0"/>
        </c:dLbls>
        <c:axId val="540264224"/>
        <c:axId val="540263392"/>
      </c:scatterChart>
      <c:valAx>
        <c:axId val="54026422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0263392"/>
        <c:crosses val="autoZero"/>
        <c:crossBetween val="midCat"/>
      </c:valAx>
      <c:valAx>
        <c:axId val="540263392"/>
        <c:scaling>
          <c:orientation val="minMax"/>
          <c:max val="0.95000000000000007"/>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026422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445603674540683"/>
          <c:y val="5.0926037645784773E-2"/>
          <c:w val="0.80598840769903757"/>
          <c:h val="0.62197433654126566"/>
        </c:manualLayout>
      </c:layout>
      <c:scatterChart>
        <c:scatterStyle val="smoothMarker"/>
        <c:varyColors val="0"/>
        <c:ser>
          <c:idx val="2"/>
          <c:order val="0"/>
          <c:tx>
            <c:v>13 subbands, 16 ports, case 2</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Sheet1!$A$31:$A$35</c:f>
              <c:numCache>
                <c:formatCode>General</c:formatCode>
                <c:ptCount val="5"/>
                <c:pt idx="0">
                  <c:v>80</c:v>
                </c:pt>
                <c:pt idx="1">
                  <c:v>120</c:v>
                </c:pt>
                <c:pt idx="2">
                  <c:v>180</c:v>
                </c:pt>
                <c:pt idx="3">
                  <c:v>240</c:v>
                </c:pt>
                <c:pt idx="4">
                  <c:v>280</c:v>
                </c:pt>
              </c:numCache>
            </c:numRef>
          </c:xVal>
          <c:yVal>
            <c:numRef>
              <c:f>Sheet1!$C$31:$C$35</c:f>
              <c:numCache>
                <c:formatCode>General</c:formatCode>
                <c:ptCount val="5"/>
                <c:pt idx="0">
                  <c:v>0.74229999999999996</c:v>
                </c:pt>
                <c:pt idx="1">
                  <c:v>0.78300000000000003</c:v>
                </c:pt>
                <c:pt idx="2">
                  <c:v>0.8175</c:v>
                </c:pt>
                <c:pt idx="3">
                  <c:v>0.8679</c:v>
                </c:pt>
                <c:pt idx="4">
                  <c:v>0.87270000000000003</c:v>
                </c:pt>
              </c:numCache>
            </c:numRef>
          </c:yVal>
          <c:smooth val="1"/>
          <c:extLst>
            <c:ext xmlns:c16="http://schemas.microsoft.com/office/drawing/2014/chart" uri="{C3380CC4-5D6E-409C-BE32-E72D297353CC}">
              <c16:uniqueId val="{00000000-8AB4-4672-9C43-941CFF35276C}"/>
            </c:ext>
          </c:extLst>
        </c:ser>
        <c:ser>
          <c:idx val="3"/>
          <c:order val="1"/>
          <c:tx>
            <c:v>13 subbands, 16 ports, case 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Sheet1!$A$31:$A$35</c:f>
              <c:numCache>
                <c:formatCode>General</c:formatCode>
                <c:ptCount val="5"/>
                <c:pt idx="0">
                  <c:v>80</c:v>
                </c:pt>
                <c:pt idx="1">
                  <c:v>120</c:v>
                </c:pt>
                <c:pt idx="2">
                  <c:v>180</c:v>
                </c:pt>
                <c:pt idx="3">
                  <c:v>240</c:v>
                </c:pt>
                <c:pt idx="4">
                  <c:v>280</c:v>
                </c:pt>
              </c:numCache>
            </c:numRef>
          </c:xVal>
          <c:yVal>
            <c:numRef>
              <c:f>Sheet1!$D$31:$D$35</c:f>
              <c:numCache>
                <c:formatCode>General</c:formatCode>
                <c:ptCount val="5"/>
                <c:pt idx="0">
                  <c:v>0.84009999999999996</c:v>
                </c:pt>
                <c:pt idx="1">
                  <c:v>0.88560000000000005</c:v>
                </c:pt>
                <c:pt idx="2">
                  <c:v>0.92490000000000006</c:v>
                </c:pt>
                <c:pt idx="3">
                  <c:v>0.94679999999999997</c:v>
                </c:pt>
                <c:pt idx="4">
                  <c:v>0.95679999999999998</c:v>
                </c:pt>
              </c:numCache>
            </c:numRef>
          </c:yVal>
          <c:smooth val="1"/>
          <c:extLst>
            <c:ext xmlns:c16="http://schemas.microsoft.com/office/drawing/2014/chart" uri="{C3380CC4-5D6E-409C-BE32-E72D297353CC}">
              <c16:uniqueId val="{00000001-8AB4-4672-9C43-941CFF35276C}"/>
            </c:ext>
          </c:extLst>
        </c:ser>
        <c:ser>
          <c:idx val="4"/>
          <c:order val="2"/>
          <c:tx>
            <c:v>13 subbands, 16 ports, case 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Sheet1!$A$31:$A$35</c:f>
              <c:numCache>
                <c:formatCode>General</c:formatCode>
                <c:ptCount val="5"/>
                <c:pt idx="0">
                  <c:v>80</c:v>
                </c:pt>
                <c:pt idx="1">
                  <c:v>120</c:v>
                </c:pt>
                <c:pt idx="2">
                  <c:v>180</c:v>
                </c:pt>
                <c:pt idx="3">
                  <c:v>240</c:v>
                </c:pt>
                <c:pt idx="4">
                  <c:v>280</c:v>
                </c:pt>
              </c:numCache>
            </c:numRef>
          </c:xVal>
          <c:yVal>
            <c:numRef>
              <c:f>Sheet1!$E$31:$E$35</c:f>
              <c:numCache>
                <c:formatCode>General</c:formatCode>
                <c:ptCount val="5"/>
                <c:pt idx="0">
                  <c:v>0.82869999999999999</c:v>
                </c:pt>
                <c:pt idx="1">
                  <c:v>0.89239999999999997</c:v>
                </c:pt>
                <c:pt idx="2">
                  <c:v>0.92979999999999996</c:v>
                </c:pt>
                <c:pt idx="3">
                  <c:v>0.94799999999999995</c:v>
                </c:pt>
                <c:pt idx="4">
                  <c:v>0.95789999999999997</c:v>
                </c:pt>
              </c:numCache>
            </c:numRef>
          </c:yVal>
          <c:smooth val="1"/>
          <c:extLst>
            <c:ext xmlns:c16="http://schemas.microsoft.com/office/drawing/2014/chart" uri="{C3380CC4-5D6E-409C-BE32-E72D297353CC}">
              <c16:uniqueId val="{00000002-8AB4-4672-9C43-941CFF35276C}"/>
            </c:ext>
          </c:extLst>
        </c:ser>
        <c:dLbls>
          <c:showLegendKey val="0"/>
          <c:showVal val="0"/>
          <c:showCatName val="0"/>
          <c:showSerName val="0"/>
          <c:showPercent val="0"/>
          <c:showBubbleSize val="0"/>
        </c:dLbls>
        <c:axId val="144472784"/>
        <c:axId val="144473200"/>
      </c:scatterChart>
      <c:valAx>
        <c:axId val="14447278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4473200"/>
        <c:crosses val="autoZero"/>
        <c:crossBetween val="midCat"/>
      </c:valAx>
      <c:valAx>
        <c:axId val="144473200"/>
        <c:scaling>
          <c:orientation val="minMax"/>
          <c:max val="0.96000000000000008"/>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4472784"/>
        <c:crosses val="autoZero"/>
        <c:crossBetween val="midCat"/>
      </c:valAx>
      <c:spPr>
        <a:noFill/>
        <a:ln>
          <a:noFill/>
        </a:ln>
        <a:effectLst/>
      </c:spPr>
    </c:plotArea>
    <c:legend>
      <c:legendPos val="b"/>
      <c:layout>
        <c:manualLayout>
          <c:xMode val="edge"/>
          <c:yMode val="edge"/>
          <c:x val="6.347134733158355E-2"/>
          <c:y val="0.85035600558396052"/>
          <c:w val="0.9175017497812773"/>
          <c:h val="0.121866336010165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A844E-6184-40D2-9708-F0F22EE2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3B09F-0AE7-4348-95ED-18D857ECA238}">
  <ds:schemaRefs>
    <ds:schemaRef ds:uri="http://schemas.microsoft.com/sharepoint/v3/contenttype/forms"/>
  </ds:schemaRefs>
</ds:datastoreItem>
</file>

<file path=customXml/itemProps3.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customXml/itemProps4.xml><?xml version="1.0" encoding="utf-8"?>
<ds:datastoreItem xmlns:ds="http://schemas.openxmlformats.org/officeDocument/2006/customXml" ds:itemID="{C66DB4E8-95BE-4BAB-AB1B-0D44B073C4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10945</Words>
  <Characters>62390</Characters>
  <Application>Microsoft Office Word</Application>
  <DocSecurity>0</DocSecurity>
  <Lines>519</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2023-04-07T11:33:00Z</dcterms:created>
  <dcterms:modified xsi:type="dcterms:W3CDTF">2023-04-07T11:43:00Z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